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C5AE" w14:textId="558DEACA" w:rsidR="00462799" w:rsidRPr="005B62F1" w:rsidRDefault="005B62F1" w:rsidP="00462799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file 3: </w:t>
      </w:r>
      <w:r w:rsidR="00462799" w:rsidRPr="005B62F1">
        <w:rPr>
          <w:rFonts w:ascii="Times New Roman" w:hAnsi="Times New Roman" w:cs="Times New Roman"/>
          <w:b/>
          <w:sz w:val="24"/>
        </w:rPr>
        <w:t xml:space="preserve">Detection of </w:t>
      </w:r>
      <w:r w:rsidR="00462799" w:rsidRPr="005B62F1"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i/>
          <w:sz w:val="24"/>
        </w:rPr>
        <w:t>.</w:t>
      </w:r>
      <w:r w:rsidR="00462799" w:rsidRPr="005B62F1">
        <w:rPr>
          <w:rFonts w:ascii="Times New Roman" w:hAnsi="Times New Roman" w:cs="Times New Roman"/>
          <w:b/>
          <w:i/>
          <w:sz w:val="24"/>
        </w:rPr>
        <w:t xml:space="preserve"> aeruginosa</w:t>
      </w:r>
      <w:r w:rsidR="00462799" w:rsidRPr="005B62F1">
        <w:rPr>
          <w:rFonts w:ascii="Times New Roman" w:hAnsi="Times New Roman" w:cs="Times New Roman"/>
          <w:b/>
          <w:sz w:val="24"/>
        </w:rPr>
        <w:t xml:space="preserve"> from isolation periods 1977</w:t>
      </w:r>
      <w:r w:rsidR="008C0741" w:rsidRPr="005B62F1">
        <w:rPr>
          <w:rFonts w:ascii="Times New Roman" w:hAnsi="Times New Roman" w:cs="Times New Roman"/>
          <w:b/>
          <w:sz w:val="24"/>
        </w:rPr>
        <w:t xml:space="preserve"> to </w:t>
      </w:r>
      <w:r w:rsidR="00462799" w:rsidRPr="005B62F1">
        <w:rPr>
          <w:rFonts w:ascii="Times New Roman" w:hAnsi="Times New Roman" w:cs="Times New Roman"/>
          <w:b/>
          <w:sz w:val="24"/>
        </w:rPr>
        <w:t>198</w:t>
      </w:r>
      <w:r w:rsidR="00CE7BFA">
        <w:rPr>
          <w:rFonts w:ascii="Times New Roman" w:hAnsi="Times New Roman" w:cs="Times New Roman"/>
          <w:b/>
          <w:sz w:val="24"/>
        </w:rPr>
        <w:t>5 and 2015 in various specimens</w:t>
      </w:r>
      <w:bookmarkStart w:id="0" w:name="_GoBack"/>
      <w:bookmarkEnd w:id="0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3828"/>
        <w:gridCol w:w="3402"/>
        <w:gridCol w:w="4252"/>
        <w:gridCol w:w="2510"/>
      </w:tblGrid>
      <w:tr w:rsidR="00BD2219" w14:paraId="29337487" w14:textId="77777777" w:rsidTr="00BD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nil"/>
            </w:tcBorders>
          </w:tcPr>
          <w:p w14:paraId="48A56A58" w14:textId="77777777" w:rsidR="00BD2219" w:rsidRDefault="00BD2219" w:rsidP="00AA07C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nil"/>
            </w:tcBorders>
          </w:tcPr>
          <w:p w14:paraId="0CED8C69" w14:textId="77777777" w:rsidR="00BD2219" w:rsidRPr="00BD2219" w:rsidRDefault="00BD2219" w:rsidP="00AA07C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u w:val="single"/>
              </w:rPr>
            </w:pPr>
            <w:r w:rsidRPr="00BD2219">
              <w:rPr>
                <w:rFonts w:ascii="Times New Roman" w:hAnsi="Times New Roman" w:cs="Times New Roman"/>
                <w:sz w:val="24"/>
                <w:u w:val="single"/>
              </w:rPr>
              <w:t>No. of clinical isolate (%)</w:t>
            </w:r>
          </w:p>
        </w:tc>
        <w:tc>
          <w:tcPr>
            <w:tcW w:w="2510" w:type="dxa"/>
            <w:tcBorders>
              <w:top w:val="single" w:sz="4" w:space="0" w:color="auto"/>
              <w:bottom w:val="nil"/>
            </w:tcBorders>
          </w:tcPr>
          <w:p w14:paraId="103054D7" w14:textId="77777777" w:rsidR="00BD2219" w:rsidRPr="00A93FF7" w:rsidRDefault="00BD2219" w:rsidP="00AA07C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62799" w14:paraId="1E8EEDC6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A3044" w14:textId="77777777" w:rsidR="00462799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A76A5" w14:textId="77777777" w:rsidR="00462799" w:rsidRPr="00BD221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D2219">
              <w:rPr>
                <w:rFonts w:ascii="Times New Roman" w:hAnsi="Times New Roman" w:cs="Times New Roman"/>
                <w:b/>
                <w:sz w:val="24"/>
              </w:rPr>
              <w:t>1977</w:t>
            </w:r>
            <w:r w:rsidR="00073BBA" w:rsidRPr="00BD2219">
              <w:rPr>
                <w:rFonts w:ascii="Times New Roman" w:hAnsi="Times New Roman" w:cs="Times New Roman"/>
                <w:b/>
                <w:sz w:val="24"/>
              </w:rPr>
              <w:t>−1985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67EE5" w14:textId="77777777" w:rsidR="00462799" w:rsidRPr="00BD2219" w:rsidRDefault="00073BBA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D2219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2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EE0B2" w14:textId="436C7457" w:rsidR="00462799" w:rsidRPr="00BD221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D2219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  <w:r w:rsidR="00224CC0" w:rsidRPr="00224C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D2219">
              <w:rPr>
                <w:rFonts w:ascii="Times New Roman" w:hAnsi="Times New Roman" w:cs="Times New Roman"/>
                <w:b/>
                <w:sz w:val="24"/>
              </w:rPr>
              <w:t>value</w:t>
            </w:r>
          </w:p>
        </w:tc>
      </w:tr>
      <w:tr w:rsidR="00462799" w14:paraId="50E84423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487FD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Urine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1E48E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(26.9)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49E7F0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(32.1)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53BF8C" w14:textId="77777777" w:rsidR="00462799" w:rsidRDefault="00164ED7" w:rsidP="00953BA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953BAF">
              <w:rPr>
                <w:rFonts w:ascii="Times New Roman" w:hAnsi="Times New Roman" w:cs="Times New Roman"/>
                <w:sz w:val="24"/>
              </w:rPr>
              <w:t>5628</w:t>
            </w:r>
          </w:p>
        </w:tc>
      </w:tr>
      <w:tr w:rsidR="00462799" w14:paraId="7C7EC613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798ACA3A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Blood</w:t>
            </w:r>
          </w:p>
        </w:tc>
        <w:tc>
          <w:tcPr>
            <w:tcW w:w="3402" w:type="dxa"/>
            <w:shd w:val="clear" w:color="auto" w:fill="FFFFFF" w:themeFill="background1"/>
          </w:tcPr>
          <w:p w14:paraId="5C7D1944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(3.8)</w:t>
            </w:r>
          </w:p>
        </w:tc>
        <w:tc>
          <w:tcPr>
            <w:tcW w:w="4252" w:type="dxa"/>
            <w:shd w:val="clear" w:color="auto" w:fill="FFFFFF" w:themeFill="background1"/>
          </w:tcPr>
          <w:p w14:paraId="463F2BD5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(7.5)</w:t>
            </w:r>
          </w:p>
        </w:tc>
        <w:tc>
          <w:tcPr>
            <w:tcW w:w="2510" w:type="dxa"/>
            <w:shd w:val="clear" w:color="auto" w:fill="FFFFFF" w:themeFill="background1"/>
          </w:tcPr>
          <w:p w14:paraId="008153F6" w14:textId="77777777" w:rsidR="00462799" w:rsidRDefault="00164ED7" w:rsidP="00953BA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953BAF">
              <w:rPr>
                <w:rFonts w:ascii="Times New Roman" w:hAnsi="Times New Roman" w:cs="Times New Roman"/>
                <w:sz w:val="24"/>
              </w:rPr>
              <w:t>4140</w:t>
            </w:r>
          </w:p>
        </w:tc>
      </w:tr>
      <w:tr w:rsidR="00462799" w14:paraId="324CAF6D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</w:tcPr>
          <w:p w14:paraId="2681D292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Bronchial aspirate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78003B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FADC56D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(26.4)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87BD951" w14:textId="77777777" w:rsidR="00462799" w:rsidRPr="00164ED7" w:rsidRDefault="00164ED7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64ED7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53BAF">
              <w:rPr>
                <w:rFonts w:ascii="Times New Roman" w:hAnsi="Times New Roman" w:cs="Times New Roman"/>
                <w:b/>
                <w:sz w:val="24"/>
              </w:rPr>
              <w:t>.0001</w:t>
            </w:r>
          </w:p>
        </w:tc>
      </w:tr>
      <w:tr w:rsidR="00462799" w14:paraId="055FE656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42F2A883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Tracheal secretion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7811A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(1.9)</w:t>
            </w:r>
          </w:p>
        </w:tc>
        <w:tc>
          <w:tcPr>
            <w:tcW w:w="4252" w:type="dxa"/>
            <w:shd w:val="clear" w:color="auto" w:fill="FFFFFF" w:themeFill="background1"/>
          </w:tcPr>
          <w:p w14:paraId="5660C8A4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2510" w:type="dxa"/>
            <w:shd w:val="clear" w:color="auto" w:fill="FFFFFF" w:themeFill="background1"/>
          </w:tcPr>
          <w:p w14:paraId="59FE21B4" w14:textId="77777777" w:rsidR="00462799" w:rsidRDefault="00164ED7" w:rsidP="00953BA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953BAF">
              <w:rPr>
                <w:rFonts w:ascii="Times New Roman" w:hAnsi="Times New Roman" w:cs="Times New Roman"/>
                <w:sz w:val="24"/>
              </w:rPr>
              <w:t>3104</w:t>
            </w:r>
          </w:p>
        </w:tc>
      </w:tr>
      <w:tr w:rsidR="00462799" w14:paraId="24EC292D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</w:tcPr>
          <w:p w14:paraId="4B1432F4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Sputum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0F39FF1" w14:textId="77777777" w:rsidR="00462799" w:rsidRDefault="00303D66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D4BD091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(1.9)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608D39B8" w14:textId="77777777" w:rsidR="00462799" w:rsidRDefault="00953BAF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0.3196</w:t>
            </w:r>
          </w:p>
        </w:tc>
      </w:tr>
      <w:tr w:rsidR="00462799" w14:paraId="1097CAAA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12F47B51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Pus</w:t>
            </w:r>
          </w:p>
        </w:tc>
        <w:tc>
          <w:tcPr>
            <w:tcW w:w="3402" w:type="dxa"/>
            <w:shd w:val="clear" w:color="auto" w:fill="FFFFFF" w:themeFill="background1"/>
          </w:tcPr>
          <w:p w14:paraId="482B8F58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(5.8)</w:t>
            </w:r>
          </w:p>
        </w:tc>
        <w:tc>
          <w:tcPr>
            <w:tcW w:w="4252" w:type="dxa"/>
            <w:shd w:val="clear" w:color="auto" w:fill="FFFFFF" w:themeFill="background1"/>
          </w:tcPr>
          <w:p w14:paraId="4A26F04B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3206D">
              <w:rPr>
                <w:rFonts w:ascii="Times New Roman" w:hAnsi="Times New Roman" w:cs="Times New Roman"/>
                <w:sz w:val="24"/>
              </w:rPr>
              <w:t xml:space="preserve"> (3.8)</w:t>
            </w:r>
          </w:p>
        </w:tc>
        <w:tc>
          <w:tcPr>
            <w:tcW w:w="2510" w:type="dxa"/>
            <w:shd w:val="clear" w:color="auto" w:fill="FFFFFF" w:themeFill="background1"/>
          </w:tcPr>
          <w:p w14:paraId="52DD5878" w14:textId="77777777" w:rsidR="00462799" w:rsidRDefault="00953BAF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0.6312</w:t>
            </w:r>
          </w:p>
        </w:tc>
      </w:tr>
      <w:tr w:rsidR="00462799" w14:paraId="0E6FDD1A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</w:tcPr>
          <w:p w14:paraId="2A4691C8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Tissue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537E12" w14:textId="77777777" w:rsidR="00462799" w:rsidRDefault="00303D66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E185F44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(24.5)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180B8EBE" w14:textId="77777777" w:rsidR="00462799" w:rsidRPr="00164ED7" w:rsidRDefault="00164ED7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64ED7">
              <w:rPr>
                <w:rFonts w:ascii="Times New Roman" w:hAnsi="Times New Roman" w:cs="Times New Roman"/>
                <w:b/>
                <w:sz w:val="24"/>
              </w:rPr>
              <w:t>0.0001</w:t>
            </w:r>
          </w:p>
        </w:tc>
      </w:tr>
      <w:tr w:rsidR="00462799" w14:paraId="6677CD4A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7481EC42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Swab (ear, nasal, wound)</w:t>
            </w:r>
          </w:p>
        </w:tc>
        <w:tc>
          <w:tcPr>
            <w:tcW w:w="3402" w:type="dxa"/>
            <w:shd w:val="clear" w:color="auto" w:fill="FFFFFF" w:themeFill="background1"/>
          </w:tcPr>
          <w:p w14:paraId="37519A8F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(38.5)</w:t>
            </w:r>
          </w:p>
        </w:tc>
        <w:tc>
          <w:tcPr>
            <w:tcW w:w="4252" w:type="dxa"/>
            <w:shd w:val="clear" w:color="auto" w:fill="FFFFFF" w:themeFill="background1"/>
          </w:tcPr>
          <w:p w14:paraId="50A34015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2510" w:type="dxa"/>
            <w:shd w:val="clear" w:color="auto" w:fill="FFFFFF" w:themeFill="background1"/>
          </w:tcPr>
          <w:p w14:paraId="21DE4132" w14:textId="77777777" w:rsidR="00462799" w:rsidRPr="00164ED7" w:rsidRDefault="00164ED7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64ED7">
              <w:rPr>
                <w:rFonts w:ascii="Times New Roman" w:hAnsi="Times New Roman" w:cs="Times New Roman"/>
                <w:b/>
                <w:sz w:val="24"/>
              </w:rPr>
              <w:t>&lt; 0.00001</w:t>
            </w:r>
          </w:p>
        </w:tc>
      </w:tr>
      <w:tr w:rsidR="00462799" w14:paraId="364DFE85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</w:tcPr>
          <w:p w14:paraId="1D0B7D95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CSF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CDD6D9B" w14:textId="77777777" w:rsidR="00462799" w:rsidRDefault="00303D66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5C2C128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(1.9)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0B78D9F3" w14:textId="77777777" w:rsidR="00462799" w:rsidRDefault="00953BAF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0.3196</w:t>
            </w:r>
          </w:p>
        </w:tc>
      </w:tr>
      <w:tr w:rsidR="00462799" w14:paraId="48B075FE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6929F37B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Slough</w:t>
            </w:r>
          </w:p>
        </w:tc>
        <w:tc>
          <w:tcPr>
            <w:tcW w:w="3402" w:type="dxa"/>
            <w:shd w:val="clear" w:color="auto" w:fill="FFFFFF" w:themeFill="background1"/>
          </w:tcPr>
          <w:p w14:paraId="096E943F" w14:textId="77777777" w:rsidR="00462799" w:rsidRDefault="00303D66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4252" w:type="dxa"/>
            <w:shd w:val="clear" w:color="auto" w:fill="FFFFFF" w:themeFill="background1"/>
          </w:tcPr>
          <w:p w14:paraId="7239F134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(1.9)</w:t>
            </w:r>
          </w:p>
        </w:tc>
        <w:tc>
          <w:tcPr>
            <w:tcW w:w="2510" w:type="dxa"/>
            <w:shd w:val="clear" w:color="auto" w:fill="FFFFFF" w:themeFill="background1"/>
          </w:tcPr>
          <w:p w14:paraId="33E73A33" w14:textId="77777777" w:rsidR="00462799" w:rsidRDefault="00953BAF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0.3196</w:t>
            </w:r>
          </w:p>
        </w:tc>
      </w:tr>
      <w:tr w:rsidR="00462799" w14:paraId="441EA4F6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</w:tcPr>
          <w:p w14:paraId="34AB6558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Peritoneal fluid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E5BB32B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(1.9)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EF53611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7027DB8D" w14:textId="77777777" w:rsidR="00462799" w:rsidRDefault="00164ED7" w:rsidP="00953BA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953BAF">
              <w:rPr>
                <w:rFonts w:ascii="Times New Roman" w:hAnsi="Times New Roman" w:cs="Times New Roman"/>
                <w:sz w:val="24"/>
              </w:rPr>
              <w:t>3104</w:t>
            </w:r>
          </w:p>
        </w:tc>
      </w:tr>
      <w:tr w:rsidR="00462799" w14:paraId="568F07F7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66AB4B34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Discharge/drainage (ear, eye)</w:t>
            </w:r>
          </w:p>
        </w:tc>
        <w:tc>
          <w:tcPr>
            <w:tcW w:w="3402" w:type="dxa"/>
            <w:shd w:val="clear" w:color="auto" w:fill="FFFFFF" w:themeFill="background1"/>
          </w:tcPr>
          <w:p w14:paraId="547101ED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(3.8)</w:t>
            </w:r>
          </w:p>
        </w:tc>
        <w:tc>
          <w:tcPr>
            <w:tcW w:w="4252" w:type="dxa"/>
            <w:shd w:val="clear" w:color="auto" w:fill="FFFFFF" w:themeFill="background1"/>
          </w:tcPr>
          <w:p w14:paraId="0E63BA7E" w14:textId="77777777" w:rsidR="00462799" w:rsidRDefault="00462799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2510" w:type="dxa"/>
            <w:shd w:val="clear" w:color="auto" w:fill="FFFFFF" w:themeFill="background1"/>
          </w:tcPr>
          <w:p w14:paraId="22F61BA3" w14:textId="77777777" w:rsidR="00462799" w:rsidRDefault="00953BAF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0.1494</w:t>
            </w:r>
          </w:p>
        </w:tc>
      </w:tr>
      <w:tr w:rsidR="00462799" w14:paraId="7470858D" w14:textId="77777777" w:rsidTr="0095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8112" w14:textId="77777777" w:rsidR="00462799" w:rsidRPr="00E24811" w:rsidRDefault="00462799" w:rsidP="00AA07C2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24811">
              <w:rPr>
                <w:rFonts w:ascii="Times New Roman" w:hAnsi="Times New Roman" w:cs="Times New Roman"/>
                <w:b w:val="0"/>
                <w:sz w:val="24"/>
              </w:rPr>
              <w:t>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1706C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(17.4)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2B3C1" w14:textId="77777777" w:rsidR="00462799" w:rsidRDefault="00462799" w:rsidP="00AA07C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03D66"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6C8C2" w14:textId="77777777" w:rsidR="00462799" w:rsidRPr="00164ED7" w:rsidRDefault="00164ED7" w:rsidP="00953BA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64ED7">
              <w:rPr>
                <w:rFonts w:ascii="Times New Roman" w:hAnsi="Times New Roman" w:cs="Times New Roman"/>
                <w:b/>
                <w:sz w:val="24"/>
              </w:rPr>
              <w:t>0.001</w:t>
            </w:r>
            <w:r w:rsidR="00953BA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073BBA" w14:paraId="032993A2" w14:textId="77777777" w:rsidTr="00BD2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1BC07294" w14:textId="77777777" w:rsidR="00073BBA" w:rsidRPr="00E24811" w:rsidRDefault="00073BBA" w:rsidP="00AA07C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40F85116" w14:textId="77777777" w:rsidR="00073BBA" w:rsidRDefault="00073BBA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(100)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114B911C" w14:textId="77777777" w:rsidR="00073BBA" w:rsidRDefault="00073BBA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(100)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1B0AAA07" w14:textId="77777777" w:rsidR="00073BBA" w:rsidRPr="00164ED7" w:rsidRDefault="00073BBA" w:rsidP="00AA07C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D114D18" w14:textId="77777777" w:rsidR="00BD2219" w:rsidRDefault="00BD2219" w:rsidP="00BD2219">
      <w:pPr>
        <w:spacing w:line="240" w:lineRule="auto"/>
        <w:rPr>
          <w:rFonts w:ascii="Times New Roman" w:hAnsi="Times New Roman" w:cs="Times New Roman"/>
          <w:sz w:val="24"/>
        </w:rPr>
      </w:pPr>
    </w:p>
    <w:p w14:paraId="4BC7881B" w14:textId="5E01C269" w:rsidR="00BD2219" w:rsidRPr="00A93FF7" w:rsidRDefault="001524D6" w:rsidP="0046279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Notes: </w:t>
      </w:r>
      <w:r w:rsidR="00BD2219">
        <w:rPr>
          <w:rFonts w:ascii="Times New Roman" w:hAnsi="Times New Roman" w:cs="Times New Roman"/>
          <w:sz w:val="24"/>
        </w:rPr>
        <w:t xml:space="preserve">NA source of specimen </w:t>
      </w:r>
      <w:r w:rsidR="00B52381">
        <w:rPr>
          <w:rFonts w:ascii="Times New Roman" w:hAnsi="Times New Roman" w:cs="Times New Roman"/>
          <w:sz w:val="24"/>
        </w:rPr>
        <w:t xml:space="preserve">not </w:t>
      </w:r>
      <w:r w:rsidR="00BD2219">
        <w:rPr>
          <w:rFonts w:ascii="Times New Roman" w:hAnsi="Times New Roman" w:cs="Times New Roman"/>
          <w:sz w:val="24"/>
        </w:rPr>
        <w:t>available.</w:t>
      </w:r>
      <w:r w:rsidR="00224CC0">
        <w:rPr>
          <w:rFonts w:ascii="Times New Roman" w:hAnsi="Times New Roman" w:cs="Times New Roman"/>
          <w:sz w:val="24"/>
        </w:rPr>
        <w:t xml:space="preserve"> Significant </w:t>
      </w:r>
      <w:r w:rsidR="00224CC0" w:rsidRPr="00224CC0">
        <w:rPr>
          <w:rFonts w:ascii="Times New Roman" w:hAnsi="Times New Roman" w:cs="Times New Roman"/>
          <w:i/>
          <w:sz w:val="24"/>
        </w:rPr>
        <w:t>P</w:t>
      </w:r>
      <w:r w:rsidR="00224CC0">
        <w:rPr>
          <w:rFonts w:ascii="Times New Roman" w:hAnsi="Times New Roman" w:cs="Times New Roman"/>
          <w:sz w:val="24"/>
        </w:rPr>
        <w:t>-values are shown in bold.</w:t>
      </w:r>
    </w:p>
    <w:p w14:paraId="40BD646D" w14:textId="77777777" w:rsidR="00C40A0E" w:rsidRDefault="00C40A0E"/>
    <w:sectPr w:rsidR="00C40A0E" w:rsidSect="00946E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73BBA"/>
    <w:rsid w:val="000954BE"/>
    <w:rsid w:val="001524D6"/>
    <w:rsid w:val="00164ED7"/>
    <w:rsid w:val="00224CC0"/>
    <w:rsid w:val="00245993"/>
    <w:rsid w:val="00303D66"/>
    <w:rsid w:val="00462799"/>
    <w:rsid w:val="00585AA6"/>
    <w:rsid w:val="005B62F1"/>
    <w:rsid w:val="00875452"/>
    <w:rsid w:val="008C0741"/>
    <w:rsid w:val="00951E76"/>
    <w:rsid w:val="00953BAF"/>
    <w:rsid w:val="00983811"/>
    <w:rsid w:val="00B3206D"/>
    <w:rsid w:val="00B52381"/>
    <w:rsid w:val="00B74064"/>
    <w:rsid w:val="00BD2219"/>
    <w:rsid w:val="00C40A0E"/>
    <w:rsid w:val="00C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1D0FA"/>
  <w15:chartTrackingRefBased/>
  <w15:docId w15:val="{13CE84ED-8F9B-49AA-AE86-CEF2C42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99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62799"/>
    <w:pPr>
      <w:spacing w:after="0" w:line="240" w:lineRule="auto"/>
    </w:pPr>
    <w:rPr>
      <w:rFonts w:eastAsiaTheme="minorEastAsia"/>
      <w:color w:val="000000" w:themeColor="text1" w:themeShade="BF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Mun</dc:creator>
  <cp:keywords/>
  <dc:description/>
  <cp:lastModifiedBy>CHUA</cp:lastModifiedBy>
  <cp:revision>3</cp:revision>
  <dcterms:created xsi:type="dcterms:W3CDTF">2018-09-15T01:33:00Z</dcterms:created>
  <dcterms:modified xsi:type="dcterms:W3CDTF">2018-09-15T03:13:00Z</dcterms:modified>
</cp:coreProperties>
</file>