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080"/>
        <w:gridCol w:w="1080"/>
        <w:gridCol w:w="1170"/>
        <w:gridCol w:w="1080"/>
      </w:tblGrid>
      <w:tr w:rsidR="00010404" w:rsidRPr="009D2864" w:rsidTr="00EA6E73">
        <w:trPr>
          <w:trHeight w:val="283"/>
        </w:trPr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010404" w:rsidRPr="009D2864" w:rsidTr="00EA6E73">
        <w:trPr>
          <w:trHeight w:val="293"/>
        </w:trPr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</w:tr>
      <w:tr w:rsidR="00010404" w:rsidRPr="009D2864" w:rsidTr="00EA6E73">
        <w:trPr>
          <w:trHeight w:val="283"/>
        </w:trPr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</w:tr>
      <w:tr w:rsidR="00010404" w:rsidRPr="009D2864" w:rsidTr="00EA6E73">
        <w:trPr>
          <w:trHeight w:val="283"/>
        </w:trPr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–0.33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0.25</w:t>
            </w:r>
          </w:p>
        </w:tc>
      </w:tr>
      <w:tr w:rsidR="00010404" w:rsidRPr="009D2864" w:rsidTr="00EA6E73">
        <w:trPr>
          <w:trHeight w:val="283"/>
        </w:trPr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12,F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1.31</w:t>
            </w:r>
          </w:p>
        </w:tc>
      </w:tr>
      <w:tr w:rsidR="00010404" w:rsidRPr="009D2864" w:rsidTr="00EA6E73">
        <w:trPr>
          <w:trHeight w:val="408"/>
        </w:trPr>
        <w:tc>
          <w:tcPr>
            <w:tcW w:w="1468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7.8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12.0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</w:tr>
      <w:tr w:rsidR="00010404" w:rsidRPr="009D2864" w:rsidTr="00EA6E73">
        <w:trPr>
          <w:trHeight w:val="288"/>
        </w:trPr>
        <w:tc>
          <w:tcPr>
            <w:tcW w:w="1468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+10%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+28%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–2%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0404" w:rsidRPr="009D2864" w:rsidRDefault="00010404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4F" w:rsidRDefault="00F9444F" w:rsidP="00616E27">
      <w:r>
        <w:separator/>
      </w:r>
    </w:p>
  </w:endnote>
  <w:endnote w:type="continuationSeparator" w:id="0">
    <w:p w:rsidR="00F9444F" w:rsidRDefault="00F9444F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4F" w:rsidRDefault="00F9444F" w:rsidP="00616E27">
      <w:r>
        <w:separator/>
      </w:r>
    </w:p>
  </w:footnote>
  <w:footnote w:type="continuationSeparator" w:id="0">
    <w:p w:rsidR="00F9444F" w:rsidRDefault="00F9444F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0404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444F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2DF3B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BBB1-970D-4652-8ABC-074DE52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2018-10-05T08:42:00Z</dcterms:modified>
</cp:coreProperties>
</file>