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1D" w:rsidRDefault="007D181D">
      <w:pPr>
        <w:rPr>
          <w:rFonts w:ascii="Times New Roman" w:hAnsi="Times New Roman" w:cs="Times New Roman"/>
          <w:sz w:val="24"/>
          <w:szCs w:val="24"/>
          <w:highlight w:val="white"/>
        </w:rPr>
      </w:pPr>
    </w:p>
    <w:tbl>
      <w:tblPr>
        <w:tblW w:w="13140" w:type="dxa"/>
        <w:tblInd w:w="-3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23"/>
        <w:gridCol w:w="5546"/>
        <w:gridCol w:w="4371"/>
      </w:tblGrid>
      <w:tr w:rsidR="007D181D">
        <w:trPr>
          <w:trHeight w:val="300"/>
        </w:trPr>
        <w:tc>
          <w:tcPr>
            <w:tcW w:w="3223" w:type="dxa"/>
            <w:shd w:val="clear" w:color="auto" w:fill="000000"/>
            <w:vAlign w:val="bottom"/>
          </w:tcPr>
          <w:p w:rsidR="007D181D" w:rsidRDefault="001F6887">
            <w:pPr>
              <w:rPr>
                <w:rFonts w:ascii="palatino" w:hAnsi="palatino"/>
              </w:rPr>
            </w:pPr>
            <w:r>
              <w:rPr>
                <w:rFonts w:ascii="palatino" w:hAnsi="palatino"/>
                <w:color w:val="FFFFFF"/>
              </w:rPr>
              <w:t>Accession Number</w:t>
            </w:r>
          </w:p>
        </w:tc>
        <w:tc>
          <w:tcPr>
            <w:tcW w:w="5546" w:type="dxa"/>
            <w:shd w:val="clear" w:color="auto" w:fill="000000"/>
            <w:vAlign w:val="bottom"/>
          </w:tcPr>
          <w:p w:rsidR="007D181D" w:rsidRDefault="001F6887">
            <w:pPr>
              <w:rPr>
                <w:rFonts w:ascii="palatino" w:hAnsi="palatino"/>
              </w:rPr>
            </w:pPr>
            <w:r>
              <w:rPr>
                <w:rFonts w:ascii="palatino" w:hAnsi="palatino"/>
                <w:color w:val="FFFFFF"/>
              </w:rPr>
              <w:t>Species name</w:t>
            </w:r>
          </w:p>
        </w:tc>
        <w:tc>
          <w:tcPr>
            <w:tcW w:w="4371" w:type="dxa"/>
            <w:shd w:val="clear" w:color="auto" w:fill="000000"/>
            <w:vAlign w:val="bottom"/>
          </w:tcPr>
          <w:p w:rsidR="007D181D" w:rsidRDefault="001F6887">
            <w:pPr>
              <w:rPr>
                <w:rFonts w:ascii="palatino" w:hAnsi="palatino"/>
              </w:rPr>
            </w:pPr>
            <w:r>
              <w:rPr>
                <w:rFonts w:ascii="palatino" w:hAnsi="palatino"/>
                <w:color w:val="FFFFFF"/>
              </w:rPr>
              <w:t>Reference</w:t>
            </w:r>
          </w:p>
        </w:tc>
      </w:tr>
      <w:tr w:rsidR="007D181D">
        <w:trPr>
          <w:trHeight w:val="300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NC_028534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Linepithema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humile</w:t>
            </w:r>
            <w:proofErr w:type="spellEnd"/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 et al., Unpublished</w:t>
            </w:r>
          </w:p>
        </w:tc>
      </w:tr>
      <w:tr w:rsidR="007D181D">
        <w:trPr>
          <w:trHeight w:val="300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NC_023093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Leptomyrmex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pallens</w:t>
            </w:r>
            <w:proofErr w:type="spellEnd"/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 w:rsidRPr="001F6887">
              <w:rPr>
                <w:sz w:val="20"/>
                <w:szCs w:val="20"/>
              </w:rPr>
              <w:t>Berman, Austin &amp; Miller, 2014</w:t>
            </w:r>
          </w:p>
        </w:tc>
      </w:tr>
      <w:tr w:rsidR="007D181D">
        <w:trPr>
          <w:trHeight w:val="300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MF417380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Atta </w:t>
            </w:r>
            <w:proofErr w:type="spellStart"/>
            <w:r>
              <w:rPr>
                <w:i/>
                <w:sz w:val="20"/>
                <w:szCs w:val="20"/>
              </w:rPr>
              <w:t>texana</w:t>
            </w:r>
            <w:proofErr w:type="spellEnd"/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Almeida,C.S</w:t>
            </w:r>
            <w:proofErr w:type="spellEnd"/>
            <w:r>
              <w:rPr>
                <w:sz w:val="20"/>
                <w:szCs w:val="20"/>
              </w:rPr>
              <w:t>., Unpublished</w:t>
            </w:r>
          </w:p>
        </w:tc>
      </w:tr>
      <w:tr w:rsidR="007D181D">
        <w:trPr>
          <w:trHeight w:val="300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NC_026133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Myrmica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scabrinodis</w:t>
            </w:r>
            <w:proofErr w:type="spellEnd"/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Babbucci</w:t>
            </w:r>
            <w:proofErr w:type="spellEnd"/>
            <w:r>
              <w:rPr>
                <w:sz w:val="20"/>
                <w:szCs w:val="20"/>
              </w:rPr>
              <w:t xml:space="preserve"> et al., 2014</w:t>
            </w:r>
          </w:p>
        </w:tc>
      </w:tr>
      <w:tr w:rsidR="007D181D">
        <w:trPr>
          <w:trHeight w:val="300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KX951753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Cardiocondyla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obscurior</w:t>
            </w:r>
            <w:proofErr w:type="spellEnd"/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Liu &amp; Qian, Unpublished</w:t>
            </w:r>
          </w:p>
        </w:tc>
      </w:tr>
      <w:tr w:rsidR="007D181D">
        <w:trPr>
          <w:trHeight w:val="300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NC_015075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Pristomyrmex</w:t>
            </w:r>
            <w:proofErr w:type="spellEnd"/>
            <w:r>
              <w:rPr>
                <w:i/>
                <w:sz w:val="20"/>
                <w:szCs w:val="20"/>
              </w:rPr>
              <w:t xml:space="preserve"> punctatus</w:t>
            </w:r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Hasegawa et al., 2011</w:t>
            </w:r>
          </w:p>
        </w:tc>
      </w:tr>
      <w:tr w:rsidR="007D181D">
        <w:trPr>
          <w:trHeight w:val="300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NC_030541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Wasmannia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auropunctata</w:t>
            </w:r>
            <w:proofErr w:type="spellEnd"/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4F78BB">
            <w:pPr>
              <w:rPr>
                <w:sz w:val="20"/>
                <w:szCs w:val="20"/>
              </w:rPr>
            </w:pPr>
            <w:proofErr w:type="spellStart"/>
            <w:r w:rsidRPr="004F78BB">
              <w:rPr>
                <w:sz w:val="20"/>
                <w:szCs w:val="20"/>
              </w:rPr>
              <w:t>Duan</w:t>
            </w:r>
            <w:proofErr w:type="spellEnd"/>
            <w:r w:rsidRPr="004F78BB">
              <w:rPr>
                <w:sz w:val="20"/>
                <w:szCs w:val="20"/>
              </w:rPr>
              <w:t>, Peng &amp; Qian, 2016</w:t>
            </w:r>
          </w:p>
        </w:tc>
      </w:tr>
      <w:tr w:rsidR="007D181D">
        <w:trPr>
          <w:trHeight w:val="300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NC_030176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Vollenhovia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emeryi</w:t>
            </w:r>
            <w:proofErr w:type="spellEnd"/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Liu et al., 2016</w:t>
            </w:r>
          </w:p>
        </w:tc>
      </w:tr>
      <w:tr w:rsidR="007D181D">
        <w:trPr>
          <w:trHeight w:val="300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NC_014669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Solenopsis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geminata</w:t>
            </w:r>
            <w:proofErr w:type="spellEnd"/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4F78BB">
            <w:pPr>
              <w:rPr>
                <w:sz w:val="20"/>
                <w:szCs w:val="20"/>
              </w:rPr>
            </w:pPr>
            <w:proofErr w:type="spellStart"/>
            <w:r w:rsidRPr="004F78BB">
              <w:rPr>
                <w:sz w:val="20"/>
                <w:szCs w:val="20"/>
              </w:rPr>
              <w:t>Gotzek</w:t>
            </w:r>
            <w:proofErr w:type="spellEnd"/>
            <w:r w:rsidRPr="004F78BB">
              <w:rPr>
                <w:sz w:val="20"/>
                <w:szCs w:val="20"/>
              </w:rPr>
              <w:t>, Clarke</w:t>
            </w:r>
            <w:bookmarkStart w:id="0" w:name="_GoBack"/>
            <w:bookmarkEnd w:id="0"/>
            <w:r w:rsidRPr="004F78BB">
              <w:rPr>
                <w:sz w:val="20"/>
                <w:szCs w:val="20"/>
              </w:rPr>
              <w:t xml:space="preserve"> &amp; Shoemaker, 2010</w:t>
            </w:r>
          </w:p>
        </w:tc>
      </w:tr>
      <w:tr w:rsidR="007D181D">
        <w:trPr>
          <w:trHeight w:val="300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NC_014672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Solenopsis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invicta</w:t>
            </w:r>
            <w:proofErr w:type="spellEnd"/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4F78BB">
            <w:pPr>
              <w:rPr>
                <w:sz w:val="20"/>
                <w:szCs w:val="20"/>
              </w:rPr>
            </w:pPr>
            <w:proofErr w:type="spellStart"/>
            <w:r w:rsidRPr="004F78BB">
              <w:rPr>
                <w:sz w:val="20"/>
                <w:szCs w:val="20"/>
              </w:rPr>
              <w:t>Gotzek</w:t>
            </w:r>
            <w:proofErr w:type="spellEnd"/>
            <w:r w:rsidRPr="004F78BB">
              <w:rPr>
                <w:sz w:val="20"/>
                <w:szCs w:val="20"/>
              </w:rPr>
              <w:t>, Clarke &amp; Shoemaker, 2010</w:t>
            </w:r>
          </w:p>
        </w:tc>
      </w:tr>
      <w:tr w:rsidR="007D181D">
        <w:trPr>
          <w:trHeight w:val="300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NC_014677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Solenopsis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richteri</w:t>
            </w:r>
            <w:proofErr w:type="spellEnd"/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4F78BB">
            <w:pPr>
              <w:rPr>
                <w:sz w:val="20"/>
                <w:szCs w:val="20"/>
              </w:rPr>
            </w:pPr>
            <w:proofErr w:type="spellStart"/>
            <w:r w:rsidRPr="004F78BB">
              <w:rPr>
                <w:sz w:val="20"/>
                <w:szCs w:val="20"/>
              </w:rPr>
              <w:t>Gotzek</w:t>
            </w:r>
            <w:proofErr w:type="spellEnd"/>
            <w:r w:rsidRPr="004F78BB">
              <w:rPr>
                <w:sz w:val="20"/>
                <w:szCs w:val="20"/>
              </w:rPr>
              <w:t>, Clarke &amp; Shoemaker, 2010</w:t>
            </w:r>
          </w:p>
        </w:tc>
      </w:tr>
      <w:tr w:rsidR="007D181D">
        <w:trPr>
          <w:trHeight w:val="300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NC_029357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Camponotus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atrox</w:t>
            </w:r>
            <w:proofErr w:type="spellEnd"/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 w:rsidRPr="001F6887">
              <w:rPr>
                <w:sz w:val="20"/>
                <w:szCs w:val="20"/>
              </w:rPr>
              <w:t>Berman, Austin</w:t>
            </w:r>
            <w:r w:rsidRPr="00C74CDC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  <w:r w:rsidRPr="001F6887">
              <w:rPr>
                <w:sz w:val="20"/>
                <w:szCs w:val="20"/>
              </w:rPr>
              <w:t>&amp; Miller, 2014</w:t>
            </w:r>
          </w:p>
        </w:tc>
      </w:tr>
      <w:tr w:rsidR="007D181D">
        <w:trPr>
          <w:trHeight w:val="300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NC_030790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Polyrhachis</w:t>
            </w:r>
            <w:proofErr w:type="spellEnd"/>
            <w:r>
              <w:rPr>
                <w:i/>
                <w:sz w:val="20"/>
                <w:szCs w:val="20"/>
              </w:rPr>
              <w:t xml:space="preserve"> dives</w:t>
            </w:r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Song et al., Unpublished</w:t>
            </w:r>
          </w:p>
        </w:tc>
      </w:tr>
      <w:tr w:rsidR="007D181D">
        <w:trPr>
          <w:trHeight w:val="300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NC_026132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Formica </w:t>
            </w:r>
            <w:proofErr w:type="spellStart"/>
            <w:r>
              <w:rPr>
                <w:i/>
                <w:sz w:val="20"/>
                <w:szCs w:val="20"/>
              </w:rPr>
              <w:t>fusca</w:t>
            </w:r>
            <w:proofErr w:type="spellEnd"/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Babbucci</w:t>
            </w:r>
            <w:proofErr w:type="spellEnd"/>
            <w:r>
              <w:rPr>
                <w:sz w:val="20"/>
                <w:szCs w:val="20"/>
              </w:rPr>
              <w:t xml:space="preserve"> et al., 2014</w:t>
            </w:r>
          </w:p>
        </w:tc>
      </w:tr>
      <w:tr w:rsidR="007D181D">
        <w:trPr>
          <w:trHeight w:val="300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NC_026711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Formica </w:t>
            </w:r>
            <w:proofErr w:type="spellStart"/>
            <w:r>
              <w:rPr>
                <w:i/>
                <w:sz w:val="20"/>
                <w:szCs w:val="20"/>
              </w:rPr>
              <w:t>selysi</w:t>
            </w:r>
            <w:proofErr w:type="spellEnd"/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Yang et al., 2016</w:t>
            </w:r>
          </w:p>
        </w:tc>
      </w:tr>
      <w:tr w:rsidR="007D181D">
        <w:trPr>
          <w:trHeight w:val="300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NC_001566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Apis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mellifera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ligustica</w:t>
            </w:r>
            <w:proofErr w:type="spellEnd"/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Crozier &amp; Crozier, 1993</w:t>
            </w:r>
          </w:p>
        </w:tc>
      </w:tr>
      <w:tr w:rsidR="007D181D">
        <w:trPr>
          <w:trHeight w:val="300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NC_010967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Bombus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ignitus</w:t>
            </w:r>
            <w:proofErr w:type="spellEnd"/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 et al., 2007</w:t>
            </w:r>
          </w:p>
        </w:tc>
      </w:tr>
      <w:tr w:rsidR="007D181D">
        <w:trPr>
          <w:trHeight w:val="276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BK010475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P. </w:t>
            </w:r>
            <w:proofErr w:type="spellStart"/>
            <w:r>
              <w:rPr>
                <w:i/>
                <w:sz w:val="20"/>
                <w:szCs w:val="20"/>
              </w:rPr>
              <w:t>concolor</w:t>
            </w:r>
            <w:proofErr w:type="spellEnd"/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work</w:t>
            </w:r>
          </w:p>
        </w:tc>
      </w:tr>
      <w:tr w:rsidR="007D181D">
        <w:trPr>
          <w:trHeight w:val="276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BK010473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P. </w:t>
            </w:r>
            <w:proofErr w:type="spellStart"/>
            <w:r>
              <w:rPr>
                <w:i/>
                <w:sz w:val="20"/>
                <w:szCs w:val="20"/>
              </w:rPr>
              <w:t>dendroicus</w:t>
            </w:r>
            <w:proofErr w:type="spellEnd"/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work</w:t>
            </w:r>
          </w:p>
        </w:tc>
      </w:tr>
      <w:tr w:rsidR="007D181D">
        <w:trPr>
          <w:trHeight w:val="276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BK010474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P. </w:t>
            </w:r>
            <w:proofErr w:type="spellStart"/>
            <w:r>
              <w:rPr>
                <w:i/>
                <w:sz w:val="20"/>
                <w:szCs w:val="20"/>
              </w:rPr>
              <w:t>elongatus</w:t>
            </w:r>
            <w:proofErr w:type="spellEnd"/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work</w:t>
            </w:r>
          </w:p>
        </w:tc>
      </w:tr>
      <w:tr w:rsidR="007D181D">
        <w:trPr>
          <w:trHeight w:val="276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BK010379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P. </w:t>
            </w:r>
            <w:proofErr w:type="spellStart"/>
            <w:r>
              <w:rPr>
                <w:i/>
                <w:sz w:val="20"/>
                <w:szCs w:val="20"/>
              </w:rPr>
              <w:t>feralis</w:t>
            </w:r>
            <w:proofErr w:type="spellEnd"/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work</w:t>
            </w:r>
          </w:p>
        </w:tc>
      </w:tr>
      <w:tr w:rsidR="007D181D">
        <w:trPr>
          <w:trHeight w:val="276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BK010380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P. </w:t>
            </w:r>
            <w:proofErr w:type="spellStart"/>
            <w:r>
              <w:rPr>
                <w:i/>
                <w:sz w:val="20"/>
                <w:szCs w:val="20"/>
              </w:rPr>
              <w:t>ferrugineus</w:t>
            </w:r>
            <w:proofErr w:type="spellEnd"/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work</w:t>
            </w:r>
          </w:p>
        </w:tc>
      </w:tr>
      <w:tr w:rsidR="007D181D">
        <w:trPr>
          <w:trHeight w:val="276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BK010381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P. </w:t>
            </w:r>
            <w:proofErr w:type="spellStart"/>
            <w:r>
              <w:rPr>
                <w:i/>
                <w:sz w:val="20"/>
                <w:szCs w:val="20"/>
              </w:rPr>
              <w:t>flavicornis</w:t>
            </w:r>
            <w:proofErr w:type="spellEnd"/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work</w:t>
            </w:r>
          </w:p>
        </w:tc>
      </w:tr>
      <w:tr w:rsidR="007D181D">
        <w:trPr>
          <w:trHeight w:val="276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BK010472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P. </w:t>
            </w:r>
            <w:proofErr w:type="spellStart"/>
            <w:r>
              <w:rPr>
                <w:i/>
                <w:sz w:val="20"/>
                <w:szCs w:val="20"/>
              </w:rPr>
              <w:t>gracilis</w:t>
            </w:r>
            <w:proofErr w:type="spellEnd"/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work</w:t>
            </w:r>
          </w:p>
        </w:tc>
      </w:tr>
      <w:tr w:rsidR="007D181D">
        <w:trPr>
          <w:trHeight w:val="276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BK010382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P. </w:t>
            </w:r>
            <w:proofErr w:type="spellStart"/>
            <w:r>
              <w:rPr>
                <w:i/>
                <w:sz w:val="20"/>
                <w:szCs w:val="20"/>
              </w:rPr>
              <w:t>janzeni</w:t>
            </w:r>
            <w:proofErr w:type="spellEnd"/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work</w:t>
            </w:r>
          </w:p>
        </w:tc>
      </w:tr>
      <w:tr w:rsidR="007D181D">
        <w:trPr>
          <w:trHeight w:val="276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BK010383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P. pallidus</w:t>
            </w:r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work</w:t>
            </w:r>
          </w:p>
        </w:tc>
      </w:tr>
      <w:tr w:rsidR="007D181D">
        <w:trPr>
          <w:trHeight w:val="276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BK010384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P. </w:t>
            </w:r>
            <w:proofErr w:type="spellStart"/>
            <w:r>
              <w:rPr>
                <w:i/>
                <w:sz w:val="20"/>
                <w:szCs w:val="20"/>
              </w:rPr>
              <w:t>particeps</w:t>
            </w:r>
            <w:proofErr w:type="spellEnd"/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work</w:t>
            </w:r>
          </w:p>
        </w:tc>
      </w:tr>
      <w:tr w:rsidR="007D181D">
        <w:trPr>
          <w:trHeight w:val="276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BK010385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P. </w:t>
            </w:r>
            <w:proofErr w:type="spellStart"/>
            <w:r>
              <w:rPr>
                <w:i/>
                <w:sz w:val="20"/>
                <w:szCs w:val="20"/>
              </w:rPr>
              <w:t>peperi</w:t>
            </w:r>
            <w:proofErr w:type="spellEnd"/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work</w:t>
            </w:r>
          </w:p>
        </w:tc>
      </w:tr>
      <w:tr w:rsidR="007D181D">
        <w:trPr>
          <w:trHeight w:val="276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BK010386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P. </w:t>
            </w:r>
            <w:proofErr w:type="spellStart"/>
            <w:r>
              <w:rPr>
                <w:i/>
                <w:sz w:val="20"/>
                <w:szCs w:val="20"/>
              </w:rPr>
              <w:t>veneficus</w:t>
            </w:r>
            <w:proofErr w:type="spellEnd"/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work</w:t>
            </w:r>
          </w:p>
        </w:tc>
      </w:tr>
      <w:tr w:rsidR="007D181D">
        <w:trPr>
          <w:trHeight w:val="276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BK010476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T. </w:t>
            </w:r>
            <w:proofErr w:type="spellStart"/>
            <w:r>
              <w:rPr>
                <w:i/>
                <w:sz w:val="20"/>
                <w:szCs w:val="20"/>
              </w:rPr>
              <w:t>aethiops</w:t>
            </w:r>
            <w:proofErr w:type="spellEnd"/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work</w:t>
            </w:r>
          </w:p>
        </w:tc>
      </w:tr>
      <w:tr w:rsidR="007D181D">
        <w:trPr>
          <w:trHeight w:val="276"/>
        </w:trPr>
        <w:tc>
          <w:tcPr>
            <w:tcW w:w="3223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BK010387</w:t>
            </w:r>
          </w:p>
        </w:tc>
        <w:tc>
          <w:tcPr>
            <w:tcW w:w="5546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T. </w:t>
            </w:r>
            <w:proofErr w:type="spellStart"/>
            <w:r>
              <w:rPr>
                <w:i/>
                <w:sz w:val="20"/>
                <w:szCs w:val="20"/>
              </w:rPr>
              <w:t>rufonigra</w:t>
            </w:r>
            <w:proofErr w:type="spellEnd"/>
          </w:p>
        </w:tc>
        <w:tc>
          <w:tcPr>
            <w:tcW w:w="4371" w:type="dxa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7D181D" w:rsidRDefault="001F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work</w:t>
            </w:r>
          </w:p>
        </w:tc>
      </w:tr>
    </w:tbl>
    <w:p w:rsidR="007D181D" w:rsidRDefault="007D181D"/>
    <w:sectPr w:rsidR="007D181D">
      <w:pgSz w:w="16838" w:h="11906" w:orient="landscape"/>
      <w:pgMar w:top="1800" w:right="1440" w:bottom="180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alatino">
    <w:altName w:val="Book Antiqu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181D"/>
    <w:rsid w:val="001F6887"/>
    <w:rsid w:val="004F78BB"/>
    <w:rsid w:val="007D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84B4A-A25A-44D5-AD82-D2691BA7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36A"/>
    <w:pPr>
      <w:spacing w:after="200" w:line="276" w:lineRule="auto"/>
    </w:pPr>
    <w:rPr>
      <w:rFonts w:ascii="Cambria" w:eastAsiaTheme="minorHAnsi" w:hAnsi="Cambria"/>
      <w:color w:val="00000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suppressLineNumbers/>
      <w:tabs>
        <w:tab w:val="center" w:pos="6979"/>
        <w:tab w:val="right" w:pos="13958"/>
      </w:tabs>
    </w:pPr>
  </w:style>
  <w:style w:type="table" w:styleId="TableGrid">
    <w:name w:val="Table Grid"/>
    <w:basedOn w:val="TableNormal"/>
    <w:uiPriority w:val="59"/>
    <w:rsid w:val="001B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223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Prosdocimi</dc:creator>
  <dc:description/>
  <cp:lastModifiedBy>Gabriel Alves Vieira</cp:lastModifiedBy>
  <cp:revision>17</cp:revision>
  <cp:lastPrinted>2018-06-25T20:53:00Z</cp:lastPrinted>
  <dcterms:created xsi:type="dcterms:W3CDTF">2018-06-25T19:19:00Z</dcterms:created>
  <dcterms:modified xsi:type="dcterms:W3CDTF">2018-10-24T02:49:00Z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