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2788"/>
      </w:tblGrid>
      <w:tr w:rsidR="001B67C5" w:rsidRPr="007F3E2D" w:rsidTr="00103E8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Amount</w:t>
            </w:r>
          </w:p>
        </w:tc>
      </w:tr>
      <w:tr w:rsidR="001B67C5" w:rsidRPr="007F3E2D" w:rsidTr="00103E8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Glycerol (84%)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500 mL</w:t>
            </w:r>
          </w:p>
        </w:tc>
      </w:tr>
      <w:tr w:rsidR="001B67C5" w:rsidRPr="007F3E2D" w:rsidTr="00103E85">
        <w:trPr>
          <w:jc w:val="center"/>
        </w:trPr>
        <w:tc>
          <w:tcPr>
            <w:tcW w:w="0" w:type="auto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Cysteine-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2788" w:type="dxa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1 g</w:t>
            </w:r>
          </w:p>
        </w:tc>
      </w:tr>
      <w:tr w:rsidR="001B67C5" w:rsidRPr="007F3E2D" w:rsidTr="00103E85">
        <w:trPr>
          <w:jc w:val="center"/>
        </w:trPr>
        <w:tc>
          <w:tcPr>
            <w:tcW w:w="0" w:type="auto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D-(+)-</w:t>
            </w:r>
            <w:proofErr w:type="spellStart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Trehalose-dihydrate</w:t>
            </w:r>
            <w:proofErr w:type="spellEnd"/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 xml:space="preserve"> </w:t>
            </w: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br/>
              <w:t xml:space="preserve">(from </w:t>
            </w:r>
            <w:r w:rsidRPr="007F3E2D">
              <w:rPr>
                <w:rFonts w:ascii="Times" w:hAnsi="Times" w:cs="Times New Roman"/>
                <w:i/>
                <w:sz w:val="24"/>
                <w:szCs w:val="24"/>
                <w:lang w:val="en-US"/>
              </w:rPr>
              <w:t>Saccharomyces cerevisiae</w:t>
            </w: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, ≥ 99%)</w:t>
            </w:r>
          </w:p>
        </w:tc>
        <w:tc>
          <w:tcPr>
            <w:tcW w:w="2788" w:type="dxa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20 g</w:t>
            </w:r>
          </w:p>
        </w:tc>
      </w:tr>
      <w:tr w:rsidR="001B67C5" w:rsidRPr="007F3E2D" w:rsidTr="00103E85">
        <w:trPr>
          <w:jc w:val="center"/>
        </w:trPr>
        <w:tc>
          <w:tcPr>
            <w:tcW w:w="0" w:type="auto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Tryptic Soy broth</w:t>
            </w:r>
          </w:p>
        </w:tc>
        <w:tc>
          <w:tcPr>
            <w:tcW w:w="2788" w:type="dxa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6 g</w:t>
            </w:r>
          </w:p>
        </w:tc>
      </w:tr>
      <w:tr w:rsidR="001B67C5" w:rsidRPr="007F3E2D" w:rsidTr="00103E85">
        <w:trPr>
          <w:jc w:val="center"/>
        </w:trPr>
        <w:tc>
          <w:tcPr>
            <w:tcW w:w="0" w:type="auto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H</w:t>
            </w:r>
            <w:r w:rsidRPr="007F3E2D">
              <w:rPr>
                <w:rFonts w:ascii="Times" w:hAnsi="Times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788" w:type="dxa"/>
            <w:hideMark/>
          </w:tcPr>
          <w:p w:rsidR="001B67C5" w:rsidRPr="007F3E2D" w:rsidRDefault="001B67C5" w:rsidP="00103E85">
            <w:pPr>
              <w:spacing w:after="160" w:line="480" w:lineRule="auto"/>
              <w:jc w:val="both"/>
              <w:rPr>
                <w:rFonts w:ascii="Times" w:hAnsi="Times" w:cs="Times New Roman"/>
                <w:sz w:val="24"/>
                <w:szCs w:val="24"/>
                <w:lang w:val="en-US"/>
              </w:rPr>
            </w:pPr>
            <w:r w:rsidRPr="007F3E2D">
              <w:rPr>
                <w:rFonts w:ascii="Times" w:hAnsi="Times" w:cs="Times New Roman"/>
                <w:sz w:val="24"/>
                <w:szCs w:val="24"/>
                <w:lang w:val="en-US"/>
              </w:rPr>
              <w:t>500 mL</w:t>
            </w:r>
          </w:p>
        </w:tc>
      </w:tr>
    </w:tbl>
    <w:p w:rsidR="002017A8" w:rsidRDefault="001B67C5">
      <w:bookmarkStart w:id="0" w:name="_GoBack"/>
      <w:bookmarkEnd w:id="0"/>
    </w:p>
    <w:sectPr w:rsidR="002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C5"/>
    <w:rsid w:val="001B67C5"/>
    <w:rsid w:val="004E27AA"/>
    <w:rsid w:val="005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5F53-5FEB-4ABD-A3AD-FB4A69E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Paepe</dc:creator>
  <cp:keywords/>
  <dc:description/>
  <cp:lastModifiedBy>Kim De Paepe</cp:lastModifiedBy>
  <cp:revision>1</cp:revision>
  <dcterms:created xsi:type="dcterms:W3CDTF">2018-09-06T14:26:00Z</dcterms:created>
  <dcterms:modified xsi:type="dcterms:W3CDTF">2018-09-06T14:27:00Z</dcterms:modified>
</cp:coreProperties>
</file>