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Look w:val="04A0" w:firstRow="1" w:lastRow="0" w:firstColumn="1" w:lastColumn="0" w:noHBand="0" w:noVBand="1"/>
      </w:tblPr>
      <w:tblGrid>
        <w:gridCol w:w="1170"/>
        <w:gridCol w:w="1795"/>
        <w:gridCol w:w="3805"/>
        <w:gridCol w:w="3342"/>
      </w:tblGrid>
      <w:tr w:rsidR="000861B3" w:rsidRPr="00D5063D" w14:paraId="0F23D7A7" w14:textId="77777777" w:rsidTr="003B602D">
        <w:trPr>
          <w:trHeight w:val="283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E2AFB" w14:textId="77777777" w:rsidR="000861B3" w:rsidRPr="003C7D4A" w:rsidRDefault="000861B3" w:rsidP="003B60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7D4A">
              <w:rPr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3B8A5" w14:textId="77777777" w:rsidR="000861B3" w:rsidRPr="003C7D4A" w:rsidRDefault="000861B3" w:rsidP="003B60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7D4A">
              <w:rPr>
                <w:b/>
                <w:bCs/>
                <w:color w:val="000000"/>
                <w:sz w:val="20"/>
                <w:szCs w:val="20"/>
              </w:rPr>
              <w:t>Primer name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F8D7F" w14:textId="77777777" w:rsidR="000861B3" w:rsidRPr="003C7D4A" w:rsidRDefault="000861B3" w:rsidP="003B60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7D4A">
              <w:rPr>
                <w:b/>
                <w:bCs/>
                <w:color w:val="000000"/>
                <w:sz w:val="20"/>
                <w:szCs w:val="20"/>
              </w:rPr>
              <w:t>5'----------&gt;3' sequence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42F35" w14:textId="77777777" w:rsidR="000861B3" w:rsidRPr="003C7D4A" w:rsidRDefault="000861B3" w:rsidP="003B60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7D4A">
              <w:rPr>
                <w:b/>
                <w:bCs/>
                <w:color w:val="000000"/>
                <w:sz w:val="20"/>
                <w:szCs w:val="20"/>
              </w:rPr>
              <w:t>References</w:t>
            </w:r>
          </w:p>
        </w:tc>
      </w:tr>
      <w:tr w:rsidR="000861B3" w:rsidRPr="00D5063D" w14:paraId="60E62129" w14:textId="77777777" w:rsidTr="003B602D">
        <w:trPr>
          <w:trHeight w:val="28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4DB83" w14:textId="77777777" w:rsidR="000861B3" w:rsidRPr="00D566BF" w:rsidRDefault="000861B3" w:rsidP="003B602D">
            <w:pPr>
              <w:rPr>
                <w:color w:val="000000"/>
                <w:sz w:val="20"/>
                <w:szCs w:val="20"/>
              </w:rPr>
            </w:pPr>
            <w:r w:rsidRPr="003B602D">
              <w:rPr>
                <w:iCs/>
                <w:color w:val="000000"/>
                <w:sz w:val="20"/>
                <w:szCs w:val="20"/>
              </w:rPr>
              <w:t>COI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6131F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r w:rsidRPr="003C7D4A">
              <w:rPr>
                <w:color w:val="000000"/>
                <w:sz w:val="20"/>
                <w:szCs w:val="20"/>
              </w:rPr>
              <w:t>LCO1490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860B5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r w:rsidRPr="003C7D4A">
              <w:rPr>
                <w:color w:val="000000"/>
                <w:sz w:val="20"/>
                <w:szCs w:val="20"/>
              </w:rPr>
              <w:t>GGTCAACAAATCATAAAGATATTGG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2CE6E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 w:fldLock="1"/>
            </w:r>
            <w:r>
              <w:rPr>
                <w:color w:val="000000"/>
                <w:sz w:val="20"/>
                <w:szCs w:val="20"/>
              </w:rPr>
              <w:instrText>ADDIN CSL_CITATION {"citationItems":[{"id":"ITEM-1","itemData":{"DOI":"10.1371/journal.pone.0013102","ISBN":"1053-6426","ISSN":"1053-6426","PMID":"7881515","abstract":"We describe \"universal\" DNA primers for polymerase chain reaction (PCR) amplification of a 710-bp fragment of the mitochondrial cytochrome c oxidase subunit I gene (COI) from 11 invertebrate phyla: Echinodermata, Mollusca, Annelida, Pogonophora, Arthropoda, Nemertinea, Echiura, Sipuncula, Platyhelminthes, Tardigrada, and Coelenterata, as well as the putative phylum Vestimentifera. Preliminary comparisons revealed that these COI primers generate informative sequences for phylogenetic analyses at the species and higher taxonomic levels.","author":[{"dropping-particle":"","family":"Folmer","given":"O.","non-dropping-particle":"","parse-names":false,"suffix":""},{"dropping-particle":"","family":"BLACK","given":"M.","non-dropping-particle":"","parse-names":false,"suffix":""},{"dropping-particle":"","family":"HOEH","given":"W.","non-dropping-particle":"","parse-names":false,"suffix":""},{"dropping-particle":"","family":"Lutz","given":"R.","non-dropping-particle":"","parse-names":false,"suffix":""},{"dropping-particle":"","family":"Vrijenhoek","given":"R.","non-dropping-particle":"","parse-names":false,"suffix":""}],"container-title":"Molecular Marine Biology and Biotechnology","id":"ITEM-1","issued":{"date-parts":[["1994"]]},"title":"DNA primers for amplification of mitochondrial cytochrome c oxidase subunit I from diverse metazoan invertebrates","type":"article-journal"},"uris":["http://www.mendeley.com/documents/?uuid=ed6afbd2-8a34-4ed5-8c86-ff2b6122179e"]}],"mendeley":{"formattedCitation":"(Folmer &lt;i&gt;et al.&lt;/i&gt; 1994)","manualFormatting":"Folmer et al. 1994","plainTextFormattedCitation":"(Folmer et al. 1994)","previouslyFormattedCitation":"(Folmer &lt;i&gt;et al.&lt;/i&gt; 1994)"},"properties":{"noteIndex":0},"schema":"https://github.com/citation-style-language/schema/raw/master/csl-citation.json"}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E51FD8">
              <w:rPr>
                <w:noProof/>
                <w:color w:val="000000"/>
                <w:sz w:val="20"/>
                <w:szCs w:val="20"/>
              </w:rPr>
              <w:t xml:space="preserve">Folmer </w:t>
            </w:r>
            <w:r w:rsidRPr="00E51FD8">
              <w:rPr>
                <w:i/>
                <w:noProof/>
                <w:color w:val="000000"/>
                <w:sz w:val="20"/>
                <w:szCs w:val="20"/>
              </w:rPr>
              <w:t>et al.</w:t>
            </w:r>
            <w:r w:rsidRPr="00E51FD8">
              <w:rPr>
                <w:noProof/>
                <w:color w:val="000000"/>
                <w:sz w:val="20"/>
                <w:szCs w:val="20"/>
              </w:rPr>
              <w:t xml:space="preserve"> 1994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861B3" w:rsidRPr="00D5063D" w14:paraId="32805B1E" w14:textId="77777777" w:rsidTr="003B602D">
        <w:trPr>
          <w:trHeight w:val="28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2FB81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78D5B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r w:rsidRPr="003C7D4A">
              <w:rPr>
                <w:color w:val="000000"/>
                <w:sz w:val="20"/>
                <w:szCs w:val="20"/>
              </w:rPr>
              <w:t>HCO2198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6C1E2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r w:rsidRPr="003C7D4A">
              <w:rPr>
                <w:color w:val="000000"/>
                <w:sz w:val="20"/>
                <w:szCs w:val="20"/>
              </w:rPr>
              <w:t>TAAACTTCAGGGTGACCAAAAAATCA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8F589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Folmer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E51FD8">
              <w:rPr>
                <w:i/>
                <w:color w:val="000000"/>
                <w:sz w:val="20"/>
                <w:szCs w:val="20"/>
              </w:rPr>
              <w:t>et al.</w:t>
            </w:r>
            <w:r w:rsidRPr="003C7D4A">
              <w:rPr>
                <w:color w:val="000000"/>
                <w:sz w:val="20"/>
                <w:szCs w:val="20"/>
              </w:rPr>
              <w:t xml:space="preserve"> 1994</w:t>
            </w:r>
          </w:p>
        </w:tc>
      </w:tr>
      <w:tr w:rsidR="000861B3" w:rsidRPr="00D5063D" w14:paraId="426F78FF" w14:textId="77777777" w:rsidTr="003B602D">
        <w:trPr>
          <w:trHeight w:val="28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45948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1C84B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r w:rsidRPr="003C7D4A">
              <w:rPr>
                <w:color w:val="000000"/>
                <w:sz w:val="20"/>
                <w:szCs w:val="20"/>
              </w:rPr>
              <w:t>COINPIIIRV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DB45F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r w:rsidRPr="003C7D4A">
              <w:rPr>
                <w:color w:val="000000"/>
                <w:sz w:val="20"/>
                <w:szCs w:val="20"/>
              </w:rPr>
              <w:t>AGTAGTATTAAAGTTTCTGTCGG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D7EA0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r w:rsidRPr="003C7D4A">
              <w:rPr>
                <w:color w:val="000000"/>
                <w:sz w:val="20"/>
                <w:szCs w:val="20"/>
              </w:rPr>
              <w:t>This study</w:t>
            </w:r>
          </w:p>
        </w:tc>
      </w:tr>
      <w:tr w:rsidR="000861B3" w:rsidRPr="00D5063D" w14:paraId="40DDE3D7" w14:textId="77777777" w:rsidTr="003B602D">
        <w:trPr>
          <w:trHeight w:val="28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1A34E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2CAEB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r w:rsidRPr="003C7D4A">
              <w:rPr>
                <w:color w:val="000000"/>
                <w:sz w:val="20"/>
                <w:szCs w:val="20"/>
              </w:rPr>
              <w:t>COINPIIISPECF1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F5C36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r w:rsidRPr="003C7D4A">
              <w:rPr>
                <w:color w:val="000000"/>
                <w:sz w:val="20"/>
                <w:szCs w:val="20"/>
              </w:rPr>
              <w:t>GACCCTCTATTTATTGTTTGGAG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137FE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r w:rsidRPr="003C7D4A">
              <w:rPr>
                <w:color w:val="000000"/>
                <w:sz w:val="20"/>
                <w:szCs w:val="20"/>
              </w:rPr>
              <w:t>This study</w:t>
            </w:r>
          </w:p>
        </w:tc>
      </w:tr>
      <w:tr w:rsidR="000861B3" w:rsidRPr="00D5063D" w14:paraId="26F5EB98" w14:textId="77777777" w:rsidTr="003B602D">
        <w:trPr>
          <w:trHeight w:val="28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A7D68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r w:rsidRPr="003C7D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9D181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r w:rsidRPr="003C7D4A">
              <w:rPr>
                <w:color w:val="000000"/>
                <w:sz w:val="20"/>
                <w:szCs w:val="20"/>
              </w:rPr>
              <w:t>COINPIIRV1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709B8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r w:rsidRPr="003C7D4A">
              <w:rPr>
                <w:color w:val="000000"/>
                <w:sz w:val="20"/>
                <w:szCs w:val="20"/>
              </w:rPr>
              <w:t>ATGTTGGTACTATTTGCGATACGA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CB91A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r w:rsidRPr="003C7D4A">
              <w:rPr>
                <w:color w:val="000000"/>
                <w:sz w:val="20"/>
                <w:szCs w:val="20"/>
              </w:rPr>
              <w:t>This study</w:t>
            </w:r>
          </w:p>
        </w:tc>
      </w:tr>
      <w:tr w:rsidR="000861B3" w:rsidRPr="00D5063D" w14:paraId="52BC6770" w14:textId="77777777" w:rsidTr="003B602D">
        <w:trPr>
          <w:trHeight w:val="28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BF531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A43E0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AB182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8867D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</w:p>
        </w:tc>
      </w:tr>
      <w:tr w:rsidR="000861B3" w:rsidRPr="00D5063D" w14:paraId="45797311" w14:textId="77777777" w:rsidTr="003B602D">
        <w:trPr>
          <w:trHeight w:val="28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92176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r w:rsidRPr="003C7D4A">
              <w:rPr>
                <w:color w:val="000000"/>
                <w:sz w:val="20"/>
                <w:szCs w:val="20"/>
              </w:rPr>
              <w:t>28S rRNA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56350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r w:rsidRPr="003C7D4A">
              <w:rPr>
                <w:color w:val="000000"/>
                <w:sz w:val="20"/>
                <w:szCs w:val="20"/>
              </w:rPr>
              <w:t>LSU5F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FDDCA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r w:rsidRPr="003C7D4A">
              <w:rPr>
                <w:color w:val="000000"/>
                <w:sz w:val="20"/>
                <w:szCs w:val="20"/>
              </w:rPr>
              <w:t>TAGGTCGACCCGCTGCCYTTAAGC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C4D2B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r w:rsidRPr="003C7D4A">
              <w:rPr>
                <w:color w:val="000000"/>
                <w:sz w:val="20"/>
                <w:szCs w:val="20"/>
              </w:rPr>
              <w:t xml:space="preserve">Olsen (NHM London, Pers. </w:t>
            </w:r>
            <w:proofErr w:type="spellStart"/>
            <w:r w:rsidRPr="003C7D4A">
              <w:rPr>
                <w:color w:val="000000"/>
                <w:sz w:val="20"/>
                <w:szCs w:val="20"/>
              </w:rPr>
              <w:t>Comm</w:t>
            </w:r>
            <w:proofErr w:type="spellEnd"/>
            <w:r w:rsidRPr="003C7D4A">
              <w:rPr>
                <w:color w:val="000000"/>
                <w:sz w:val="20"/>
                <w:szCs w:val="20"/>
              </w:rPr>
              <w:t>)</w:t>
            </w:r>
          </w:p>
        </w:tc>
      </w:tr>
      <w:tr w:rsidR="000861B3" w:rsidRPr="00D5063D" w14:paraId="2A32656C" w14:textId="77777777" w:rsidTr="003B602D">
        <w:trPr>
          <w:trHeight w:val="28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0242C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89363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r w:rsidRPr="003C7D4A">
              <w:rPr>
                <w:color w:val="000000"/>
                <w:sz w:val="20"/>
                <w:szCs w:val="20"/>
              </w:rPr>
              <w:t>LSU300RV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B09EA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r w:rsidRPr="003C7D4A">
              <w:rPr>
                <w:color w:val="000000"/>
                <w:sz w:val="20"/>
                <w:szCs w:val="20"/>
              </w:rPr>
              <w:t>CAACTTTCCCTCACGGTACTT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844C1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r w:rsidRPr="003C7D4A">
              <w:rPr>
                <w:color w:val="000000"/>
                <w:sz w:val="20"/>
                <w:szCs w:val="20"/>
              </w:rPr>
              <w:t xml:space="preserve">Olsen (NHM London, Pers. </w:t>
            </w:r>
            <w:proofErr w:type="spellStart"/>
            <w:r w:rsidRPr="003C7D4A">
              <w:rPr>
                <w:color w:val="000000"/>
                <w:sz w:val="20"/>
                <w:szCs w:val="20"/>
              </w:rPr>
              <w:t>Comm</w:t>
            </w:r>
            <w:proofErr w:type="spellEnd"/>
            <w:r w:rsidRPr="003C7D4A">
              <w:rPr>
                <w:color w:val="000000"/>
                <w:sz w:val="20"/>
                <w:szCs w:val="20"/>
              </w:rPr>
              <w:t>)</w:t>
            </w:r>
          </w:p>
        </w:tc>
      </w:tr>
      <w:tr w:rsidR="000861B3" w:rsidRPr="00D5063D" w14:paraId="5A102F45" w14:textId="77777777" w:rsidTr="003B602D">
        <w:trPr>
          <w:trHeight w:val="28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9BABF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E1B68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r w:rsidRPr="003C7D4A">
              <w:rPr>
                <w:color w:val="000000"/>
                <w:sz w:val="20"/>
                <w:szCs w:val="20"/>
              </w:rPr>
              <w:t>C2-fwd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E65D0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r w:rsidRPr="003C7D4A">
              <w:rPr>
                <w:color w:val="000000"/>
                <w:sz w:val="20"/>
                <w:szCs w:val="20"/>
              </w:rPr>
              <w:t>GAAAAGAACTTTGRARAGAGAGT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487F2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C7D4A">
              <w:rPr>
                <w:color w:val="000000"/>
                <w:sz w:val="20"/>
                <w:szCs w:val="20"/>
              </w:rPr>
              <w:t>Chombard</w:t>
            </w:r>
            <w:proofErr w:type="spellEnd"/>
            <w:r w:rsidRPr="003C7D4A">
              <w:rPr>
                <w:color w:val="000000"/>
                <w:sz w:val="20"/>
                <w:szCs w:val="20"/>
              </w:rPr>
              <w:t xml:space="preserve"> </w:t>
            </w:r>
            <w:r w:rsidRPr="00E51FD8">
              <w:rPr>
                <w:i/>
                <w:color w:val="000000"/>
                <w:sz w:val="20"/>
                <w:szCs w:val="20"/>
              </w:rPr>
              <w:t>et al.</w:t>
            </w:r>
            <w:r w:rsidRPr="003C7D4A">
              <w:rPr>
                <w:color w:val="000000"/>
                <w:sz w:val="20"/>
                <w:szCs w:val="20"/>
              </w:rPr>
              <w:t xml:space="preserve"> 1998</w:t>
            </w:r>
          </w:p>
        </w:tc>
      </w:tr>
      <w:tr w:rsidR="000861B3" w:rsidRPr="00D5063D" w14:paraId="6B2E28B0" w14:textId="77777777" w:rsidTr="003B602D">
        <w:trPr>
          <w:trHeight w:val="28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25A89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805E6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r w:rsidRPr="003C7D4A">
              <w:rPr>
                <w:color w:val="000000"/>
                <w:sz w:val="20"/>
                <w:szCs w:val="20"/>
              </w:rPr>
              <w:t>D2-rev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71102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r w:rsidRPr="003C7D4A">
              <w:rPr>
                <w:color w:val="000000"/>
                <w:sz w:val="20"/>
                <w:szCs w:val="20"/>
              </w:rPr>
              <w:t>TCC GTG TTT CAA GAC GGG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46C5D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C7D4A">
              <w:rPr>
                <w:color w:val="000000"/>
                <w:sz w:val="20"/>
                <w:szCs w:val="20"/>
              </w:rPr>
              <w:t>Chombard</w:t>
            </w:r>
            <w:proofErr w:type="spellEnd"/>
            <w:r w:rsidRPr="003C7D4A">
              <w:rPr>
                <w:color w:val="000000"/>
                <w:sz w:val="20"/>
                <w:szCs w:val="20"/>
              </w:rPr>
              <w:t xml:space="preserve"> et al. 1998</w:t>
            </w:r>
          </w:p>
        </w:tc>
      </w:tr>
      <w:tr w:rsidR="000861B3" w:rsidRPr="00D5063D" w14:paraId="3AB821FE" w14:textId="77777777" w:rsidTr="003B602D">
        <w:trPr>
          <w:trHeight w:val="28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BE058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A8C46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r w:rsidRPr="003C7D4A">
              <w:rPr>
                <w:color w:val="000000"/>
                <w:sz w:val="20"/>
                <w:szCs w:val="20"/>
              </w:rPr>
              <w:t>NPRV2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44061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r w:rsidRPr="003C7D4A">
              <w:rPr>
                <w:color w:val="000000"/>
                <w:sz w:val="20"/>
                <w:szCs w:val="20"/>
              </w:rPr>
              <w:t>ACCCAAGTGCGACGATCGATTT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6B91B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r w:rsidRPr="003C7D4A">
              <w:rPr>
                <w:color w:val="000000"/>
                <w:sz w:val="20"/>
                <w:szCs w:val="20"/>
              </w:rPr>
              <w:t>This study</w:t>
            </w:r>
          </w:p>
        </w:tc>
      </w:tr>
      <w:tr w:rsidR="000861B3" w:rsidRPr="00D5063D" w14:paraId="67582583" w14:textId="77777777" w:rsidTr="003B602D">
        <w:trPr>
          <w:trHeight w:val="28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CD74D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C907F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r w:rsidRPr="003C7D4A">
              <w:rPr>
                <w:color w:val="000000"/>
                <w:sz w:val="20"/>
                <w:szCs w:val="20"/>
              </w:rPr>
              <w:t>NPFWD2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024B6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r w:rsidRPr="003C7D4A">
              <w:rPr>
                <w:color w:val="000000"/>
                <w:sz w:val="20"/>
                <w:szCs w:val="20"/>
              </w:rPr>
              <w:t>ACCGATAGCGAACAAGTACCG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D4C62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r w:rsidRPr="003C7D4A">
              <w:rPr>
                <w:color w:val="000000"/>
                <w:sz w:val="20"/>
                <w:szCs w:val="20"/>
              </w:rPr>
              <w:t>This study</w:t>
            </w:r>
          </w:p>
        </w:tc>
      </w:tr>
      <w:tr w:rsidR="000861B3" w:rsidRPr="00D5063D" w14:paraId="31A9DD87" w14:textId="77777777" w:rsidTr="003B602D">
        <w:trPr>
          <w:trHeight w:val="28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41198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3C97D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58F02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C2E51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</w:p>
        </w:tc>
      </w:tr>
      <w:tr w:rsidR="000861B3" w:rsidRPr="00D5063D" w14:paraId="1B411990" w14:textId="77777777" w:rsidTr="003B602D">
        <w:trPr>
          <w:trHeight w:val="28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4082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r w:rsidRPr="003C7D4A">
              <w:rPr>
                <w:color w:val="000000"/>
                <w:sz w:val="20"/>
                <w:szCs w:val="20"/>
              </w:rPr>
              <w:t>18S rRNA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AB79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C7D4A">
              <w:rPr>
                <w:color w:val="000000"/>
                <w:sz w:val="20"/>
                <w:szCs w:val="20"/>
              </w:rPr>
              <w:t>HomoR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F82F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r w:rsidRPr="003C7D4A">
              <w:rPr>
                <w:color w:val="000000"/>
                <w:sz w:val="20"/>
                <w:szCs w:val="20"/>
              </w:rPr>
              <w:t>CTTGTTACGACTTTTACYTCCTC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D187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r w:rsidRPr="003C7D4A">
              <w:rPr>
                <w:color w:val="000000"/>
                <w:sz w:val="20"/>
                <w:szCs w:val="20"/>
              </w:rPr>
              <w:t>Kelly</w:t>
            </w:r>
            <w:r>
              <w:rPr>
                <w:color w:val="000000"/>
                <w:sz w:val="20"/>
                <w:szCs w:val="20"/>
              </w:rPr>
              <w:t>-Borges</w:t>
            </w:r>
            <w:r w:rsidRPr="003C7D4A">
              <w:rPr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3C7D4A">
              <w:rPr>
                <w:color w:val="000000"/>
                <w:sz w:val="20"/>
                <w:szCs w:val="20"/>
              </w:rPr>
              <w:t>Pomponi</w:t>
            </w:r>
            <w:proofErr w:type="spellEnd"/>
            <w:r w:rsidRPr="003C7D4A">
              <w:rPr>
                <w:color w:val="000000"/>
                <w:sz w:val="20"/>
                <w:szCs w:val="20"/>
              </w:rPr>
              <w:t xml:space="preserve"> 1994</w:t>
            </w:r>
          </w:p>
        </w:tc>
      </w:tr>
      <w:tr w:rsidR="000861B3" w:rsidRPr="00D5063D" w14:paraId="64641909" w14:textId="77777777" w:rsidTr="003B602D">
        <w:trPr>
          <w:trHeight w:val="283"/>
        </w:trPr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63FC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76A4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r w:rsidRPr="003C7D4A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37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3EFB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r w:rsidRPr="003C7D4A">
              <w:rPr>
                <w:color w:val="000000"/>
                <w:sz w:val="20"/>
                <w:szCs w:val="20"/>
              </w:rPr>
              <w:t>CTGGTGCCAGCAGCCGCGG</w:t>
            </w:r>
          </w:p>
        </w:tc>
        <w:tc>
          <w:tcPr>
            <w:tcW w:w="3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EF04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r w:rsidRPr="003C7D4A">
              <w:rPr>
                <w:color w:val="000000"/>
                <w:sz w:val="20"/>
                <w:szCs w:val="20"/>
              </w:rPr>
              <w:t>Kelly</w:t>
            </w:r>
            <w:r>
              <w:rPr>
                <w:color w:val="000000"/>
                <w:sz w:val="20"/>
                <w:szCs w:val="20"/>
              </w:rPr>
              <w:t>-Borges</w:t>
            </w:r>
            <w:r w:rsidRPr="003C7D4A">
              <w:rPr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3C7D4A">
              <w:rPr>
                <w:color w:val="000000"/>
                <w:sz w:val="20"/>
                <w:szCs w:val="20"/>
              </w:rPr>
              <w:t>Pomponi</w:t>
            </w:r>
            <w:proofErr w:type="spellEnd"/>
            <w:r w:rsidRPr="003C7D4A">
              <w:rPr>
                <w:color w:val="000000"/>
                <w:sz w:val="20"/>
                <w:szCs w:val="20"/>
              </w:rPr>
              <w:t xml:space="preserve"> 1994</w:t>
            </w:r>
          </w:p>
        </w:tc>
      </w:tr>
      <w:tr w:rsidR="000861B3" w:rsidRPr="00D5063D" w14:paraId="60CD8AB5" w14:textId="77777777" w:rsidTr="003B602D">
        <w:trPr>
          <w:trHeight w:val="283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14B07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846CC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r w:rsidRPr="003C7D4A">
              <w:rPr>
                <w:color w:val="000000"/>
                <w:sz w:val="20"/>
                <w:szCs w:val="20"/>
              </w:rPr>
              <w:t>NPIIRV4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0F8AB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r w:rsidRPr="003C7D4A">
              <w:rPr>
                <w:color w:val="000000"/>
                <w:sz w:val="20"/>
                <w:szCs w:val="20"/>
              </w:rPr>
              <w:t>TTATTGCCTCAGTCCTCCCCC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09C00" w14:textId="77777777" w:rsidR="000861B3" w:rsidRPr="003C7D4A" w:rsidRDefault="000861B3" w:rsidP="003B602D">
            <w:pPr>
              <w:rPr>
                <w:color w:val="000000"/>
                <w:sz w:val="20"/>
                <w:szCs w:val="20"/>
              </w:rPr>
            </w:pPr>
            <w:r w:rsidRPr="003C7D4A">
              <w:rPr>
                <w:color w:val="000000"/>
                <w:sz w:val="20"/>
                <w:szCs w:val="20"/>
              </w:rPr>
              <w:t>This study</w:t>
            </w:r>
          </w:p>
        </w:tc>
      </w:tr>
    </w:tbl>
    <w:p w14:paraId="384CD5A5" w14:textId="77777777" w:rsidR="00425CF2" w:rsidRDefault="00425CF2">
      <w:bookmarkStart w:id="0" w:name="_GoBack"/>
      <w:bookmarkEnd w:id="0"/>
    </w:p>
    <w:sectPr w:rsidR="00425CF2" w:rsidSect="00C77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B3"/>
    <w:rsid w:val="0000205E"/>
    <w:rsid w:val="0004216A"/>
    <w:rsid w:val="000453E9"/>
    <w:rsid w:val="00070349"/>
    <w:rsid w:val="000861B3"/>
    <w:rsid w:val="000960D2"/>
    <w:rsid w:val="000A0EF3"/>
    <w:rsid w:val="000E5054"/>
    <w:rsid w:val="000F4CB3"/>
    <w:rsid w:val="001B07F9"/>
    <w:rsid w:val="001F4785"/>
    <w:rsid w:val="00237382"/>
    <w:rsid w:val="002B60D3"/>
    <w:rsid w:val="002F439D"/>
    <w:rsid w:val="003D1327"/>
    <w:rsid w:val="00425CF2"/>
    <w:rsid w:val="0045566F"/>
    <w:rsid w:val="00495365"/>
    <w:rsid w:val="004B1E34"/>
    <w:rsid w:val="004D79D3"/>
    <w:rsid w:val="00572665"/>
    <w:rsid w:val="005A1CC5"/>
    <w:rsid w:val="005C34B8"/>
    <w:rsid w:val="005E4A07"/>
    <w:rsid w:val="00634DAA"/>
    <w:rsid w:val="006F673A"/>
    <w:rsid w:val="00716B1E"/>
    <w:rsid w:val="00741E71"/>
    <w:rsid w:val="00764089"/>
    <w:rsid w:val="007A2902"/>
    <w:rsid w:val="007C2E35"/>
    <w:rsid w:val="007D4B31"/>
    <w:rsid w:val="007E3C27"/>
    <w:rsid w:val="008B0C06"/>
    <w:rsid w:val="008B46D2"/>
    <w:rsid w:val="008F35C2"/>
    <w:rsid w:val="0095105B"/>
    <w:rsid w:val="009D7C24"/>
    <w:rsid w:val="00A177ED"/>
    <w:rsid w:val="00A43975"/>
    <w:rsid w:val="00A87907"/>
    <w:rsid w:val="00AA54F1"/>
    <w:rsid w:val="00B04886"/>
    <w:rsid w:val="00B15455"/>
    <w:rsid w:val="00B33571"/>
    <w:rsid w:val="00BD1340"/>
    <w:rsid w:val="00C7770E"/>
    <w:rsid w:val="00CE0C7B"/>
    <w:rsid w:val="00D07248"/>
    <w:rsid w:val="00D07E37"/>
    <w:rsid w:val="00D5584E"/>
    <w:rsid w:val="00D8369B"/>
    <w:rsid w:val="00DC6216"/>
    <w:rsid w:val="00E5678C"/>
    <w:rsid w:val="00EB1B6A"/>
    <w:rsid w:val="00EC0096"/>
    <w:rsid w:val="00EE7013"/>
    <w:rsid w:val="00EF573D"/>
    <w:rsid w:val="00F05D44"/>
    <w:rsid w:val="00F06EF2"/>
    <w:rsid w:val="00F16BB8"/>
    <w:rsid w:val="00F322AE"/>
    <w:rsid w:val="00F4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95B97"/>
  <w14:defaultImageDpi w14:val="32767"/>
  <w15:chartTrackingRefBased/>
  <w15:docId w15:val="{38D18BF6-773A-9346-8124-E781527F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61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Vicente</dc:creator>
  <cp:keywords/>
  <dc:description/>
  <cp:lastModifiedBy>Jan Vicente</cp:lastModifiedBy>
  <cp:revision>1</cp:revision>
  <dcterms:created xsi:type="dcterms:W3CDTF">2018-10-23T01:22:00Z</dcterms:created>
  <dcterms:modified xsi:type="dcterms:W3CDTF">2018-10-23T01:22:00Z</dcterms:modified>
</cp:coreProperties>
</file>