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300"/>
        <w:gridCol w:w="780"/>
        <w:gridCol w:w="1277"/>
        <w:gridCol w:w="860"/>
        <w:gridCol w:w="983"/>
        <w:gridCol w:w="3040"/>
        <w:gridCol w:w="2100"/>
      </w:tblGrid>
      <w:tr w:rsidR="00A45AFE" w:rsidRPr="00A45AFE" w:rsidTr="00530A90">
        <w:trPr>
          <w:trHeight w:val="420"/>
        </w:trPr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530A90" w:rsidRDefault="00A45AFE" w:rsidP="00A4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pt-PT"/>
              </w:rPr>
            </w:pPr>
            <w:r w:rsidRPr="00530A90">
              <w:rPr>
                <w:rFonts w:ascii="Times New Roman" w:eastAsia="Times New Roman" w:hAnsi="Times New Roman" w:cs="Times New Roman"/>
                <w:bCs/>
                <w:color w:val="000000"/>
                <w:lang w:val="en-US" w:eastAsia="pt-PT"/>
              </w:rPr>
              <w:t>Sequences evaluated by pairwise distances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530A90" w:rsidRDefault="00A45AFE" w:rsidP="00A4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PT"/>
              </w:rPr>
            </w:pPr>
            <w:proofErr w:type="spellStart"/>
            <w:r w:rsidRPr="00530A90">
              <w:rPr>
                <w:rFonts w:ascii="Times New Roman" w:eastAsia="Times New Roman" w:hAnsi="Times New Roman" w:cs="Times New Roman"/>
                <w:bCs/>
                <w:color w:val="000000"/>
                <w:lang w:eastAsia="pt-PT"/>
              </w:rPr>
              <w:t>Identification</w:t>
            </w:r>
            <w:proofErr w:type="spellEnd"/>
            <w:r w:rsidRPr="00530A90">
              <w:rPr>
                <w:rFonts w:ascii="Times New Roman" w:eastAsia="Times New Roman" w:hAnsi="Times New Roman" w:cs="Times New Roman"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530A90">
              <w:rPr>
                <w:rFonts w:ascii="Times New Roman" w:eastAsia="Times New Roman" w:hAnsi="Times New Roman" w:cs="Times New Roman"/>
                <w:bCs/>
                <w:color w:val="000000"/>
                <w:lang w:eastAsia="pt-PT"/>
              </w:rPr>
              <w:t>by</w:t>
            </w:r>
            <w:proofErr w:type="spellEnd"/>
            <w:r w:rsidRPr="00530A90">
              <w:rPr>
                <w:rFonts w:ascii="Times New Roman" w:eastAsia="Times New Roman" w:hAnsi="Times New Roman" w:cs="Times New Roman"/>
                <w:bCs/>
                <w:color w:val="000000"/>
                <w:lang w:eastAsia="pt-PT"/>
              </w:rPr>
              <w:t xml:space="preserve"> BLAST (</w:t>
            </w:r>
            <w:proofErr w:type="spellStart"/>
            <w:r w:rsidRPr="00530A90">
              <w:rPr>
                <w:rFonts w:ascii="Times New Roman" w:eastAsia="Times New Roman" w:hAnsi="Times New Roman" w:cs="Times New Roman"/>
                <w:bCs/>
                <w:color w:val="000000"/>
                <w:lang w:eastAsia="pt-PT"/>
              </w:rPr>
              <w:t>GenBank</w:t>
            </w:r>
            <w:proofErr w:type="spellEnd"/>
            <w:r w:rsidRPr="00530A90">
              <w:rPr>
                <w:rFonts w:ascii="Times New Roman" w:eastAsia="Times New Roman" w:hAnsi="Times New Roman" w:cs="Times New Roman"/>
                <w:bCs/>
                <w:color w:val="000000"/>
                <w:lang w:eastAsia="pt-PT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</w:tr>
      <w:tr w:rsidR="00A45AFE" w:rsidRPr="00A45AFE" w:rsidTr="00A45AFE">
        <w:trPr>
          <w:trHeight w:val="600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GB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acession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number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OTU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Size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(nt)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GB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acession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number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Identity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Coverage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Identification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AFE" w:rsidRPr="00530A90" w:rsidRDefault="00A45AFE" w:rsidP="00A4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PT"/>
              </w:rPr>
            </w:pPr>
            <w:proofErr w:type="spellStart"/>
            <w:r w:rsidRPr="00530A90">
              <w:rPr>
                <w:rFonts w:ascii="Times New Roman" w:eastAsia="Times New Roman" w:hAnsi="Times New Roman" w:cs="Times New Roman"/>
                <w:bCs/>
                <w:color w:val="000000"/>
                <w:lang w:eastAsia="pt-PT"/>
              </w:rPr>
              <w:t>Putative</w:t>
            </w:r>
            <w:proofErr w:type="spellEnd"/>
            <w:r w:rsidRPr="00530A90">
              <w:rPr>
                <w:rFonts w:ascii="Times New Roman" w:eastAsia="Times New Roman" w:hAnsi="Times New Roman" w:cs="Times New Roman"/>
                <w:bCs/>
                <w:color w:val="000000"/>
                <w:lang w:eastAsia="pt-PT"/>
              </w:rPr>
              <w:t xml:space="preserve"> New </w:t>
            </w:r>
            <w:proofErr w:type="spellStart"/>
            <w:r w:rsidRPr="00530A90">
              <w:rPr>
                <w:rFonts w:ascii="Times New Roman" w:eastAsia="Times New Roman" w:hAnsi="Times New Roman" w:cs="Times New Roman"/>
                <w:bCs/>
                <w:color w:val="000000"/>
                <w:lang w:eastAsia="pt-PT"/>
              </w:rPr>
              <w:t>Taxon</w:t>
            </w:r>
            <w:proofErr w:type="spellEnd"/>
            <w:r w:rsidRPr="00530A90">
              <w:rPr>
                <w:rFonts w:ascii="Times New Roman" w:eastAsia="Times New Roman" w:hAnsi="Times New Roman" w:cs="Times New Roman"/>
                <w:bCs/>
                <w:color w:val="000000"/>
                <w:lang w:eastAsia="pt-PT"/>
              </w:rPr>
              <w:t xml:space="preserve"> (</w:t>
            </w:r>
            <w:proofErr w:type="spellStart"/>
            <w:r w:rsidRPr="00530A90">
              <w:rPr>
                <w:rFonts w:ascii="Times New Roman" w:eastAsia="Times New Roman" w:hAnsi="Times New Roman" w:cs="Times New Roman"/>
                <w:bCs/>
                <w:color w:val="000000"/>
                <w:lang w:eastAsia="pt-PT"/>
              </w:rPr>
              <w:t>pNTX</w:t>
            </w:r>
            <w:proofErr w:type="spellEnd"/>
            <w:r w:rsidRPr="00530A90">
              <w:rPr>
                <w:rFonts w:ascii="Times New Roman" w:eastAsia="Times New Roman" w:hAnsi="Times New Roman" w:cs="Times New Roman"/>
                <w:bCs/>
                <w:color w:val="000000"/>
                <w:lang w:eastAsia="pt-PT"/>
              </w:rPr>
              <w:t xml:space="preserve">) </w:t>
            </w:r>
          </w:p>
        </w:tc>
      </w:tr>
      <w:tr w:rsidR="00A45AFE" w:rsidRPr="00A45AFE" w:rsidTr="00A45AFE">
        <w:trPr>
          <w:trHeight w:val="25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MG321471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4YP04IW882_SP3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KY979412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Uncultured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.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E</w:t>
            </w:r>
          </w:p>
        </w:tc>
      </w:tr>
      <w:tr w:rsidR="00A45AFE" w:rsidRPr="00A45AFE" w:rsidTr="00A45AFE">
        <w:trPr>
          <w:trHeight w:val="25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MG321524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4YP04I95Y7_SS1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HF559361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Uncultured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E</w:t>
            </w:r>
          </w:p>
        </w:tc>
      </w:tr>
      <w:tr w:rsidR="00A45AFE" w:rsidRPr="00A45AFE" w:rsidTr="00A45AFE">
        <w:trPr>
          <w:trHeight w:val="25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MG321529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4YP04JH5JL_SS1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HF559296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99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Uncultured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.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D</w:t>
            </w:r>
          </w:p>
        </w:tc>
      </w:tr>
      <w:tr w:rsidR="00A45AFE" w:rsidRPr="00A45AFE" w:rsidTr="00A45AFE">
        <w:trPr>
          <w:trHeight w:val="25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MG321550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4YP04ITHCZ_SCS1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FJ913030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Uncultured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.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D</w:t>
            </w:r>
          </w:p>
        </w:tc>
      </w:tr>
      <w:tr w:rsidR="00A45AFE" w:rsidRPr="00A45AFE" w:rsidTr="00A45AFE">
        <w:trPr>
          <w:trHeight w:val="25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MG321548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4YP04IZF3K_SCS1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KP227248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Uncultured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Glomeromycota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.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Glomeromycota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F</w:t>
            </w:r>
          </w:p>
        </w:tc>
      </w:tr>
      <w:tr w:rsidR="00A45AFE" w:rsidRPr="00A45AFE" w:rsidTr="00A45AFE">
        <w:trPr>
          <w:trHeight w:val="25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MG321541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4YP04INGAM_SCS1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AM909675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Uncultured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Glomeromycota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.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Glomeromycota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F</w:t>
            </w:r>
          </w:p>
        </w:tc>
      </w:tr>
      <w:tr w:rsidR="00A45AFE" w:rsidRPr="00A45AFE" w:rsidTr="00A45AFE">
        <w:trPr>
          <w:trHeight w:val="25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MG321451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4YP04I0PYT_SP2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AM909675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Uncultured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.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H</w:t>
            </w:r>
          </w:p>
        </w:tc>
      </w:tr>
      <w:tr w:rsidR="00A45AFE" w:rsidRPr="00A45AFE" w:rsidTr="00A45AFE">
        <w:trPr>
          <w:trHeight w:val="25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MG321540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4YP04JU5CY_SCS1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FJ913030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91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Uncultured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.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J</w:t>
            </w:r>
          </w:p>
        </w:tc>
      </w:tr>
      <w:tr w:rsidR="00A45AFE" w:rsidRPr="00A45AFE" w:rsidTr="00A45AFE">
        <w:trPr>
          <w:trHeight w:val="25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MG321457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4YP04I2XZV_SP2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JQ350769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Uncultured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Fungus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.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Glomeromycota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K</w:t>
            </w:r>
          </w:p>
        </w:tc>
      </w:tr>
      <w:tr w:rsidR="00A45AFE" w:rsidRPr="00A45AFE" w:rsidTr="00A45AFE">
        <w:trPr>
          <w:trHeight w:val="25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MG321502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4YP04IU4ZQ_SP3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FM876881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Uncultured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.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N</w:t>
            </w:r>
          </w:p>
        </w:tc>
      </w:tr>
      <w:tr w:rsidR="00A45AFE" w:rsidRPr="00A45AFE" w:rsidTr="00A45AFE">
        <w:trPr>
          <w:trHeight w:val="25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MG321472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4YP04I4LEN_SP3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KY979470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98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Uncultured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Diversispora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.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Glomeromycota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A</w:t>
            </w:r>
          </w:p>
        </w:tc>
      </w:tr>
      <w:tr w:rsidR="00A45AFE" w:rsidRPr="00A45AFE" w:rsidTr="00A45AFE">
        <w:trPr>
          <w:trHeight w:val="25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MG321527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4YP04JG937_SS1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HF559361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Uncultured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.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B</w:t>
            </w:r>
          </w:p>
        </w:tc>
        <w:bookmarkStart w:id="0" w:name="_GoBack"/>
        <w:bookmarkEnd w:id="0"/>
      </w:tr>
      <w:tr w:rsidR="00A45AFE" w:rsidRPr="00A45AFE" w:rsidTr="00A45AFE">
        <w:trPr>
          <w:trHeight w:val="25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MG321526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4YP04JJQDS_SS1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KP227071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99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Uncultured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Glomeromycota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.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Glomeromycota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F</w:t>
            </w:r>
          </w:p>
        </w:tc>
      </w:tr>
      <w:tr w:rsidR="00A45AFE" w:rsidRPr="00A45AFE" w:rsidTr="00A45AFE">
        <w:trPr>
          <w:trHeight w:val="25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MG321539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4YP04JV0Q3_SCS1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KP227110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Uncultured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Glomeromycota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.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Glomeromycota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F</w:t>
            </w:r>
          </w:p>
        </w:tc>
      </w:tr>
      <w:tr w:rsidR="00A45AFE" w:rsidRPr="00A45AFE" w:rsidTr="00A45AFE">
        <w:trPr>
          <w:trHeight w:val="25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MG321447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4YP04JCB34_SP2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AM909675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Uncultured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I</w:t>
            </w:r>
          </w:p>
        </w:tc>
      </w:tr>
      <w:tr w:rsidR="00A45AFE" w:rsidRPr="00A45AFE" w:rsidTr="00A45AFE">
        <w:trPr>
          <w:trHeight w:val="25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MG321556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4YP04IVIMW_SCS3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MG835549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Uncultured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.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M</w:t>
            </w:r>
          </w:p>
        </w:tc>
      </w:tr>
      <w:tr w:rsidR="00A45AFE" w:rsidRPr="00A45AFE" w:rsidTr="00A45AFE">
        <w:trPr>
          <w:trHeight w:val="25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MG321425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4YP04IHMFP_SP1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536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FN429383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Uncultured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P</w:t>
            </w:r>
          </w:p>
        </w:tc>
      </w:tr>
      <w:tr w:rsidR="00A45AFE" w:rsidRPr="00A45AFE" w:rsidTr="00A45AFE">
        <w:trPr>
          <w:trHeight w:val="25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MG321534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4YP04IL4N8_SS1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AM909675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Uncultured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.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B</w:t>
            </w:r>
          </w:p>
        </w:tc>
      </w:tr>
      <w:tr w:rsidR="00A45AFE" w:rsidRPr="00A45AFE" w:rsidTr="00A45AFE">
        <w:trPr>
          <w:trHeight w:val="25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MG321432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4YP04IEEE0_SP1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KF049916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Uncultured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Glomeromycota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Glomeromycota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C</w:t>
            </w:r>
          </w:p>
        </w:tc>
      </w:tr>
      <w:tr w:rsidR="00A45AFE" w:rsidRPr="00A45AFE" w:rsidTr="00A45AFE">
        <w:trPr>
          <w:trHeight w:val="25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MG321459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4YP04I3GDA_SP2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KP227251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99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Uncultured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Glomeromycota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.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Glomeromycota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C</w:t>
            </w:r>
          </w:p>
        </w:tc>
      </w:tr>
      <w:tr w:rsidR="00A45AFE" w:rsidRPr="00A45AFE" w:rsidTr="00A45AFE">
        <w:trPr>
          <w:trHeight w:val="25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MG321544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4YP04IKJQV_SCS1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544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KF186423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99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Uncultured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Glomeromycota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.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Glomeromycota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C</w:t>
            </w:r>
          </w:p>
        </w:tc>
      </w:tr>
      <w:tr w:rsidR="00A45AFE" w:rsidRPr="00A45AFE" w:rsidTr="00A45AFE">
        <w:trPr>
          <w:trHeight w:val="25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MG321533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4YP04I2LPU_SS1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HF559361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Uncultured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Glomus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.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G</w:t>
            </w:r>
          </w:p>
        </w:tc>
      </w:tr>
      <w:tr w:rsidR="00A45AFE" w:rsidRPr="00A45AFE" w:rsidTr="00A45AFE">
        <w:trPr>
          <w:trHeight w:val="25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MG321473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4YP04I0HTO_SP3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GU353707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Uncultured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Glomus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.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O</w:t>
            </w:r>
          </w:p>
        </w:tc>
      </w:tr>
      <w:tr w:rsidR="00A45AFE" w:rsidRPr="00A45AFE" w:rsidTr="00A45AFE">
        <w:trPr>
          <w:trHeight w:val="25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MG321528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4YP04H9ZQ1_SS1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AM909675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Uncultured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Glomus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.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Glomus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L</w:t>
            </w:r>
          </w:p>
        </w:tc>
      </w:tr>
      <w:tr w:rsidR="00A45AFE" w:rsidRPr="00A45AFE" w:rsidTr="00A45AFE">
        <w:trPr>
          <w:trHeight w:val="259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MG321486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4YP04IIHZP_SP3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467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JN009497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Uncultured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Glomeromycota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AFE" w:rsidRPr="00A45AFE" w:rsidRDefault="00A45AFE" w:rsidP="00A4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Glomeromycota </w:t>
            </w:r>
            <w:proofErr w:type="spellStart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sp</w:t>
            </w:r>
            <w:proofErr w:type="spellEnd"/>
            <w:r w:rsidRPr="00A45AF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. A</w:t>
            </w:r>
          </w:p>
        </w:tc>
      </w:tr>
    </w:tbl>
    <w:p w:rsidR="000340A9" w:rsidRDefault="00530A90"/>
    <w:sectPr w:rsidR="000340A9" w:rsidSect="000B719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F2"/>
    <w:rsid w:val="000B7191"/>
    <w:rsid w:val="00327BB2"/>
    <w:rsid w:val="00530A90"/>
    <w:rsid w:val="0059755C"/>
    <w:rsid w:val="00A45AFE"/>
    <w:rsid w:val="00D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BEAB7-812C-4805-AD90-87C6A504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Caeiro</dc:creator>
  <cp:keywords/>
  <dc:description/>
  <cp:lastModifiedBy>MF Caeiro</cp:lastModifiedBy>
  <cp:revision>3</cp:revision>
  <dcterms:created xsi:type="dcterms:W3CDTF">2018-11-20T00:28:00Z</dcterms:created>
  <dcterms:modified xsi:type="dcterms:W3CDTF">2018-11-24T01:54:00Z</dcterms:modified>
</cp:coreProperties>
</file>