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BB" w:rsidRPr="00602DC5" w:rsidRDefault="00602DC5" w:rsidP="00602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DC5">
        <w:rPr>
          <w:rFonts w:ascii="Times New Roman" w:hAnsi="Times New Roman" w:cs="Times New Roman"/>
          <w:b/>
          <w:sz w:val="24"/>
          <w:szCs w:val="24"/>
        </w:rPr>
        <w:t>Extraction conditions:</w:t>
      </w:r>
    </w:p>
    <w:p w:rsidR="00602DC5" w:rsidRDefault="00602DC5" w:rsidP="00602DC5">
      <w:pPr>
        <w:spacing w:line="36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602DC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Table 1 </w:t>
      </w:r>
      <w:proofErr w:type="gramStart"/>
      <w:r w:rsidRPr="00602DC5">
        <w:rPr>
          <w:rFonts w:ascii="Times New Roman" w:hAnsi="Times New Roman" w:cs="Times New Roman" w:hint="eastAsia"/>
          <w:b/>
          <w:bCs/>
          <w:sz w:val="24"/>
          <w:szCs w:val="24"/>
        </w:rPr>
        <w:t>The</w:t>
      </w:r>
      <w:proofErr w:type="gramEnd"/>
      <w:r w:rsidRPr="00602DC5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602DC5">
        <w:rPr>
          <w:rFonts w:ascii="Times New Roman" w:hAnsi="Times New Roman" w:cs="Times New Roman" w:hint="eastAsia"/>
          <w:b/>
          <w:bCs/>
          <w:sz w:val="24"/>
          <w:szCs w:val="24"/>
        </w:rPr>
        <w:t>optimum temperature</w:t>
      </w:r>
    </w:p>
    <w:tbl>
      <w:tblPr>
        <w:tblStyle w:val="a3"/>
        <w:tblpPr w:leftFromText="180" w:rightFromText="180" w:vertAnchor="text" w:horzAnchor="page" w:tblpXSpec="center" w:tblpY="272"/>
        <w:tblOverlap w:val="never"/>
        <w:tblW w:w="3993" w:type="dxa"/>
        <w:tblLayout w:type="fixed"/>
        <w:tblLook w:val="04A0" w:firstRow="1" w:lastRow="0" w:firstColumn="1" w:lastColumn="0" w:noHBand="0" w:noVBand="1"/>
      </w:tblPr>
      <w:tblGrid>
        <w:gridCol w:w="1934"/>
        <w:gridCol w:w="2059"/>
      </w:tblGrid>
      <w:tr w:rsidR="00602DC5" w:rsidTr="00602DC5">
        <w:trPr>
          <w:trHeight w:val="379"/>
        </w:trPr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Temperature(</w:t>
            </w:r>
            <w:r>
              <w:rPr>
                <w:color w:val="000000"/>
                <w:szCs w:val="21"/>
              </w:rPr>
              <w:t>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The yield of PTP</w:t>
            </w:r>
          </w:p>
        </w:tc>
      </w:tr>
      <w:tr w:rsidR="00602DC5" w:rsidTr="00602DC5">
        <w:trPr>
          <w:trHeight w:val="379"/>
        </w:trPr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1.03%</w:t>
            </w:r>
          </w:p>
        </w:tc>
      </w:tr>
      <w:tr w:rsidR="00602DC5" w:rsidTr="00602DC5">
        <w:trPr>
          <w:trHeight w:val="368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1.32%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0.77%</w:t>
            </w:r>
          </w:p>
        </w:tc>
      </w:tr>
    </w:tbl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 2 The optimum times of u</w:t>
      </w:r>
      <w:r w:rsidRPr="00602DC5">
        <w:rPr>
          <w:rFonts w:ascii="Times New Roman" w:hAnsi="Times New Roman" w:cs="Times New Roman"/>
          <w:b/>
          <w:sz w:val="24"/>
          <w:szCs w:val="24"/>
        </w:rPr>
        <w:t xml:space="preserve">ltrasonic </w:t>
      </w:r>
      <w:proofErr w:type="gramStart"/>
      <w:r w:rsidRPr="00602DC5">
        <w:rPr>
          <w:rFonts w:ascii="Times New Roman" w:hAnsi="Times New Roman" w:cs="Times New Roman"/>
          <w:b/>
          <w:sz w:val="24"/>
          <w:szCs w:val="24"/>
        </w:rPr>
        <w:t>treatment</w:t>
      </w: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380w, 10s work, 10s rest)</w:t>
      </w:r>
    </w:p>
    <w:tbl>
      <w:tblPr>
        <w:tblStyle w:val="a3"/>
        <w:tblpPr w:leftFromText="180" w:rightFromText="180" w:vertAnchor="text" w:horzAnchor="page" w:tblpXSpec="center" w:tblpY="272"/>
        <w:tblOverlap w:val="never"/>
        <w:tblW w:w="3993" w:type="dxa"/>
        <w:tblLayout w:type="fixed"/>
        <w:tblLook w:val="04A0" w:firstRow="1" w:lastRow="0" w:firstColumn="1" w:lastColumn="0" w:noHBand="0" w:noVBand="1"/>
      </w:tblPr>
      <w:tblGrid>
        <w:gridCol w:w="1934"/>
        <w:gridCol w:w="2059"/>
      </w:tblGrid>
      <w:tr w:rsidR="00602DC5" w:rsidTr="00602DC5">
        <w:trPr>
          <w:trHeight w:val="379"/>
        </w:trPr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Times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The yield of PTP</w:t>
            </w:r>
          </w:p>
        </w:tc>
      </w:tr>
      <w:tr w:rsidR="00602DC5" w:rsidTr="00602DC5">
        <w:trPr>
          <w:trHeight w:val="368"/>
        </w:trPr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0.42%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0.86%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1.32%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0.77%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1.29%</w:t>
            </w:r>
          </w:p>
        </w:tc>
      </w:tr>
    </w:tbl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02DC5" w:rsidRDefault="00602DC5" w:rsidP="00602DC5">
      <w:pPr>
        <w:spacing w:line="36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Table 3 The optimum extraction time</w:t>
      </w:r>
    </w:p>
    <w:tbl>
      <w:tblPr>
        <w:tblStyle w:val="a3"/>
        <w:tblpPr w:leftFromText="180" w:rightFromText="180" w:vertAnchor="text" w:horzAnchor="page" w:tblpXSpec="center" w:tblpY="272"/>
        <w:tblOverlap w:val="never"/>
        <w:tblW w:w="3993" w:type="dxa"/>
        <w:tblLayout w:type="fixed"/>
        <w:tblLook w:val="04A0" w:firstRow="1" w:lastRow="0" w:firstColumn="1" w:lastColumn="0" w:noHBand="0" w:noVBand="1"/>
      </w:tblPr>
      <w:tblGrid>
        <w:gridCol w:w="1934"/>
        <w:gridCol w:w="2059"/>
      </w:tblGrid>
      <w:tr w:rsidR="00602DC5" w:rsidTr="00602DC5">
        <w:trPr>
          <w:trHeight w:val="379"/>
        </w:trPr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Extraction time(h)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1A65F2"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The yield of PTP</w:t>
            </w:r>
          </w:p>
        </w:tc>
      </w:tr>
      <w:tr w:rsidR="00602DC5" w:rsidTr="00602DC5">
        <w:trPr>
          <w:trHeight w:val="379"/>
        </w:trPr>
        <w:tc>
          <w:tcPr>
            <w:tcW w:w="19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1.52%</w:t>
            </w:r>
          </w:p>
        </w:tc>
      </w:tr>
      <w:tr w:rsidR="00602DC5" w:rsidTr="00602DC5">
        <w:trPr>
          <w:trHeight w:val="368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1.32%</w:t>
            </w:r>
          </w:p>
        </w:tc>
      </w:tr>
      <w:tr w:rsidR="00602DC5" w:rsidTr="00602DC5">
        <w:trPr>
          <w:trHeight w:val="391"/>
        </w:trPr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602DC5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02DC5" w:rsidRDefault="00602DC5" w:rsidP="001A65F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0.86%</w:t>
            </w:r>
          </w:p>
        </w:tc>
      </w:tr>
    </w:tbl>
    <w:p w:rsidR="00602DC5" w:rsidRPr="00602DC5" w:rsidRDefault="00602DC5" w:rsidP="00602D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2DC5" w:rsidRPr="00602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5"/>
    <w:rsid w:val="00602DC5"/>
    <w:rsid w:val="008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02D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02D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2018-10-26T08:46:00Z</dcterms:created>
  <dcterms:modified xsi:type="dcterms:W3CDTF">2018-10-26T08:56:00Z</dcterms:modified>
</cp:coreProperties>
</file>