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B6788" w:rsidRPr="005179F9" w:rsidTr="004E4670">
        <w:tc>
          <w:tcPr>
            <w:tcW w:w="8828" w:type="dxa"/>
            <w:gridSpan w:val="5"/>
          </w:tcPr>
          <w:p w:rsidR="005B6788" w:rsidRPr="005179F9" w:rsidRDefault="005B6788" w:rsidP="004E467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179F9">
              <w:rPr>
                <w:rFonts w:cs="Arial"/>
                <w:b/>
                <w:sz w:val="16"/>
                <w:szCs w:val="16"/>
              </w:rPr>
              <w:t>Compounds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UCL_1684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Amitriptyline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Diazoxide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ZINC13442202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ZINC13760169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ZINC38144725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Dequalinium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E_4031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ZINC13760170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Terfenadine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ZINC01539875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Haloperidol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ZINC13760171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ZINC00018512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ZINC13489789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Hydrochlorothiazide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ZINC13760172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ZINC00598948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 xml:space="preserve">Quinidine 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Hydroflumethiazide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ZINC13760173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Bicuculine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ZINC00014006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Ibutilide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ZINC13760182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Cromoglicic acid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ZINC01535218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MK_499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ZINC13760195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Penitrem_A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ZINC13760206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Niflumic_Acid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ZINC13760196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BMS_204352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ZINC27617400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NS004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ZINC13760210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NS1643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Psora_4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NS1619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ZINC13760233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Paxilline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ZINC18189761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NS309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ZINC13760234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CP_339818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Pimaric_acid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RPR260243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ZINC13760235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Tubocurarine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Miconazole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ZINC00008767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ZINC13760236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ZINC13489797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ZINC13760204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ZINC00009347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ZINC13760237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UK_78282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ZINC13760205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ZINC00025912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ZINC13760242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Verruculogen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ZINC13760213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ZINC00025913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ZINC13760243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ZINC13489806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Flecainide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ZINC00025918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ZINC13489831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ZINC13760244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ZINC13644028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Mepivacaine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ZINC00537795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ZINC13491157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ZINC13760245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DIDS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ZINC13489786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ZINC00537805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ZINC13491160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ZINC13760246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ZINC01535217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ZINC13760202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ZINC00588923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ZINC13491161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ZINC13905994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ZINC13442159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ZINC13777065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ZINC00591407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ZINC13491174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ZINC13905995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ZINC38144724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1-Ethyl-2-Benzimidazolinone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ZINC00591408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ZINC13524640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ZINC13905996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Bicuculline methiodide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ZINC13760207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ZINC01535221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ZINC13524661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ZINC13905997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ZINC13760214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ZINC01535692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ZINC13524693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ZINC13905998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ZINC13489817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ZINC03935230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ZINC01539874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ZINC13589603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ZINC13905999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ZINC00015850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ZINC13557606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ZINC01540211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ZINC13589604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ZINC14177134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ZINC00603820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ZINC13777062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ZINC01540212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ZINC13644007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ZINC19800352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ZINC01539867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ZINC27617403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ZINC01540213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ZINC13760128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ZINC26845790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ZINC13489795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Dofetilide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ZINC01540214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ZINC13760129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ZINC27880082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ZINC13489796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Retigabine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ZINC01540215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ZINC27880088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ZINC13489807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ZINC00005768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ZINC01540216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ZINC29239260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ZINC13489823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ZINC13760203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ZINC03808605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ZINC29239267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ZINC29309163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ZINC13777063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ZINC03872277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ZINC29239274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Niguldipine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ZINC13777067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ZINC03940690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ZINC29239280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ZINC13489799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Correolide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ZINC03940691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ZINC29239288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XE991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ZINC03935234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ZINC03995738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ZINC29239296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ZINC01539870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ZINC03935235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ZINC03995739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ZINC29239301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ZINC13489790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ZINC03946466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ZINC13442136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ZINC29239307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Imipramine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ZINC13777069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ZINC13442138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ZINC13760139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ZINC29246194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Trifluoroperazine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ZINC13777072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ZINC13442140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ZINC29246201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ZINC13489791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Procaine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ZINC13442142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ZINC29248689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ZINC13489800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Zoxazolamine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ZINC13442144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ZINC29248697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ZINC13489804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ZINC13777058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ZINC13442145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ZINC29248704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ZINC13489830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ZINC18096411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ZINC13442147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ZINC29248710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ZINC13760212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ZINC13777075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ZINC13442148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ZINC29309752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Linopirdine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ZINC13643922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ZINC13442150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ZINC29309758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ZINC13442157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Chlorzoxazone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ZINC13442152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ZINC13760149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ZINC29309775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ZINC13489810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ZINC13579814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ZINC13442154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ZINC13760154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ZINC29309786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ZINC13489818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LY_97241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ZINC13442155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ZINC13760155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ZINC29309804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ZINC13489829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Clofilium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ZINC13442165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ZINC13760156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ZINC29309831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ZINC13489785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Halothane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ZINC13442167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ZINC13760157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ZINC29473620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TRAM_34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4_Aminopyridine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ZINC13442168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ZINC35942034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TEA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ZINC13442170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ZINC35965574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ZINC13489798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AM_92016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ZINC13442172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ZINC38152038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ZINC13489784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Astemizole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ZINC13442173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ZINC38157782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ZINC13489803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Bendroflumethiazide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ZINC13442195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ZINC13760166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ZINC40670687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ZINC13489813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CGS7184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ZINC13442198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ZINC13760167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ZINC40670690</w:t>
            </w:r>
          </w:p>
        </w:tc>
      </w:tr>
      <w:tr w:rsidR="005B6788" w:rsidRPr="005179F9" w:rsidTr="004E4670"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ZINC13557604</w:t>
            </w:r>
          </w:p>
        </w:tc>
        <w:tc>
          <w:tcPr>
            <w:tcW w:w="1765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Chromanol_293B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ZINC13442200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ZINC13760168</w:t>
            </w:r>
          </w:p>
        </w:tc>
        <w:tc>
          <w:tcPr>
            <w:tcW w:w="1766" w:type="dxa"/>
            <w:vAlign w:val="bottom"/>
          </w:tcPr>
          <w:p w:rsidR="005B6788" w:rsidRPr="005179F9" w:rsidRDefault="005B6788" w:rsidP="004E4670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179F9">
              <w:rPr>
                <w:rFonts w:eastAsia="Times New Roman" w:cs="Arial"/>
                <w:color w:val="000000"/>
                <w:sz w:val="16"/>
                <w:szCs w:val="16"/>
              </w:rPr>
              <w:t>ZINC45257896</w:t>
            </w:r>
          </w:p>
        </w:tc>
      </w:tr>
    </w:tbl>
    <w:p w:rsidR="00CF3A40" w:rsidRDefault="005B6788">
      <w:bookmarkStart w:id="0" w:name="_GoBack"/>
      <w:bookmarkEnd w:id="0"/>
    </w:p>
    <w:sectPr w:rsidR="00CF3A40" w:rsidSect="001849C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C1"/>
    <w:rsid w:val="001849C1"/>
    <w:rsid w:val="00472048"/>
    <w:rsid w:val="005B6788"/>
    <w:rsid w:val="00890EED"/>
    <w:rsid w:val="00C62B8C"/>
    <w:rsid w:val="00EB7357"/>
    <w:rsid w:val="00F2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264FC-9BA6-4861-99BB-C5FDA1C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C1"/>
    <w:pPr>
      <w:spacing w:after="0" w:line="360" w:lineRule="auto"/>
      <w:jc w:val="both"/>
    </w:pPr>
    <w:rPr>
      <w:rFonts w:ascii="Arial" w:eastAsiaTheme="minorEastAsia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Lissethe Palomo</dc:creator>
  <cp:keywords/>
  <dc:description/>
  <cp:lastModifiedBy>Lissethe Palomo</cp:lastModifiedBy>
  <cp:revision>3</cp:revision>
  <dcterms:created xsi:type="dcterms:W3CDTF">2018-05-29T20:47:00Z</dcterms:created>
  <dcterms:modified xsi:type="dcterms:W3CDTF">2018-07-07T18:36:00Z</dcterms:modified>
</cp:coreProperties>
</file>