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D92" w:rsidRDefault="001315EF" w:rsidP="001315EF">
      <w:pPr>
        <w:rPr>
          <w:lang w:val="en-US"/>
        </w:rPr>
      </w:pPr>
      <w:r w:rsidRPr="001315EF">
        <w:rPr>
          <w:lang w:val="en-US"/>
        </w:rPr>
        <w:t xml:space="preserve">Figure S1. </w:t>
      </w:r>
      <w:r>
        <w:rPr>
          <w:lang w:val="en-US"/>
        </w:rPr>
        <w:t>M</w:t>
      </w:r>
      <w:r w:rsidRPr="001315EF">
        <w:rPr>
          <w:lang w:val="en-US"/>
        </w:rPr>
        <w:t xml:space="preserve">icroscopic and macroscopic </w:t>
      </w:r>
      <w:r>
        <w:rPr>
          <w:lang w:val="en-US"/>
        </w:rPr>
        <w:t>p</w:t>
      </w:r>
      <w:r w:rsidRPr="001315EF">
        <w:rPr>
          <w:lang w:val="en-US"/>
        </w:rPr>
        <w:t>hotograph</w:t>
      </w:r>
      <w:r>
        <w:rPr>
          <w:lang w:val="en-US"/>
        </w:rPr>
        <w:t>s</w:t>
      </w:r>
      <w:r w:rsidRPr="001315EF">
        <w:rPr>
          <w:lang w:val="en-US"/>
        </w:rPr>
        <w:t xml:space="preserve"> of mucilage</w:t>
      </w:r>
      <w:r w:rsidR="008D4989">
        <w:rPr>
          <w:lang w:val="en-US"/>
        </w:rPr>
        <w:t xml:space="preserve"> and mat</w:t>
      </w:r>
      <w:r w:rsidRPr="001315EF">
        <w:rPr>
          <w:lang w:val="en-US"/>
        </w:rPr>
        <w:t xml:space="preserve"> present in Biobío river. A) Mucilage</w:t>
      </w:r>
      <w:r>
        <w:rPr>
          <w:lang w:val="en-US"/>
        </w:rPr>
        <w:t xml:space="preserve"> </w:t>
      </w:r>
      <w:r w:rsidRPr="001315EF">
        <w:rPr>
          <w:lang w:val="en-US"/>
        </w:rPr>
        <w:t xml:space="preserve">tubes generated by </w:t>
      </w:r>
      <w:proofErr w:type="spellStart"/>
      <w:r w:rsidRPr="001315EF">
        <w:rPr>
          <w:i/>
          <w:lang w:val="en-US"/>
        </w:rPr>
        <w:t>Cymbella</w:t>
      </w:r>
      <w:proofErr w:type="spellEnd"/>
      <w:r>
        <w:rPr>
          <w:lang w:val="en-US"/>
        </w:rPr>
        <w:t xml:space="preserve"> spp</w:t>
      </w:r>
      <w:r w:rsidRPr="001315EF">
        <w:rPr>
          <w:lang w:val="en-US"/>
        </w:rPr>
        <w:t xml:space="preserve">. B) Mucilage stalk generated by </w:t>
      </w:r>
      <w:r>
        <w:rPr>
          <w:i/>
          <w:lang w:val="en-US"/>
        </w:rPr>
        <w:t xml:space="preserve">D. geminata. </w:t>
      </w:r>
      <w:r w:rsidRPr="001315EF">
        <w:rPr>
          <w:lang w:val="en-US"/>
        </w:rPr>
        <w:t>C) Mucilage stalk</w:t>
      </w:r>
      <w:r>
        <w:rPr>
          <w:lang w:val="en-US"/>
        </w:rPr>
        <w:t xml:space="preserve"> </w:t>
      </w:r>
      <w:r w:rsidRPr="001315EF">
        <w:rPr>
          <w:lang w:val="en-US"/>
        </w:rPr>
        <w:t xml:space="preserve">produced by </w:t>
      </w:r>
      <w:proofErr w:type="spellStart"/>
      <w:r w:rsidRPr="001315EF">
        <w:rPr>
          <w:i/>
          <w:lang w:val="en-US"/>
        </w:rPr>
        <w:t>Gomphoneis</w:t>
      </w:r>
      <w:proofErr w:type="spellEnd"/>
      <w:r>
        <w:rPr>
          <w:lang w:val="en-US"/>
        </w:rPr>
        <w:t xml:space="preserve"> spp</w:t>
      </w:r>
      <w:r w:rsidRPr="001315EF">
        <w:rPr>
          <w:lang w:val="en-US"/>
        </w:rPr>
        <w:t>.</w:t>
      </w:r>
      <w:r>
        <w:rPr>
          <w:lang w:val="en-US"/>
        </w:rPr>
        <w:t xml:space="preserve"> This genus did </w:t>
      </w:r>
      <w:r w:rsidRPr="00CB4FB5">
        <w:rPr>
          <w:noProof/>
          <w:lang w:val="en-US"/>
        </w:rPr>
        <w:t>not</w:t>
      </w:r>
      <w:r w:rsidR="00CB4FB5">
        <w:rPr>
          <w:noProof/>
          <w:lang w:val="en-US"/>
        </w:rPr>
        <w:t xml:space="preserve"> have</w:t>
      </w:r>
      <w:r>
        <w:rPr>
          <w:lang w:val="en-US"/>
        </w:rPr>
        <w:t xml:space="preserve"> </w:t>
      </w:r>
      <w:r w:rsidR="0069700C">
        <w:rPr>
          <w:lang w:val="en-US"/>
        </w:rPr>
        <w:t xml:space="preserve">a </w:t>
      </w:r>
      <w:r w:rsidRPr="0069700C">
        <w:rPr>
          <w:noProof/>
          <w:lang w:val="en-US"/>
        </w:rPr>
        <w:t>relation</w:t>
      </w:r>
      <w:r w:rsidR="008D4989" w:rsidRPr="0069700C">
        <w:rPr>
          <w:noProof/>
          <w:lang w:val="en-US"/>
        </w:rPr>
        <w:t>ship</w:t>
      </w:r>
      <w:r>
        <w:rPr>
          <w:lang w:val="en-US"/>
        </w:rPr>
        <w:t xml:space="preserve"> with mat thickness (unpublished data)</w:t>
      </w:r>
      <w:r w:rsidRPr="001315EF">
        <w:rPr>
          <w:lang w:val="en-US"/>
        </w:rPr>
        <w:t xml:space="preserve"> (D) </w:t>
      </w:r>
      <w:r>
        <w:rPr>
          <w:lang w:val="en-US"/>
        </w:rPr>
        <w:t>M</w:t>
      </w:r>
      <w:r w:rsidRPr="001315EF">
        <w:rPr>
          <w:lang w:val="en-US"/>
        </w:rPr>
        <w:t>at</w:t>
      </w:r>
      <w:r>
        <w:rPr>
          <w:lang w:val="en-US"/>
        </w:rPr>
        <w:t xml:space="preserve"> in boulders. </w:t>
      </w:r>
      <w:r w:rsidRPr="001315EF">
        <w:rPr>
          <w:lang w:val="en-US"/>
        </w:rPr>
        <w:t xml:space="preserve">Scales </w:t>
      </w:r>
      <w:r>
        <w:rPr>
          <w:lang w:val="en-US"/>
        </w:rPr>
        <w:t xml:space="preserve">of </w:t>
      </w:r>
      <w:r w:rsidRPr="001315EF">
        <w:rPr>
          <w:lang w:val="en-US"/>
        </w:rPr>
        <w:t xml:space="preserve">10 </w:t>
      </w:r>
      <w:proofErr w:type="spellStart"/>
      <w:r w:rsidRPr="001315EF">
        <w:rPr>
          <w:lang w:val="en-US"/>
        </w:rPr>
        <w:t>μm</w:t>
      </w:r>
      <w:proofErr w:type="spellEnd"/>
      <w:r w:rsidRPr="001315EF">
        <w:rPr>
          <w:lang w:val="en-US"/>
        </w:rPr>
        <w:t>.</w:t>
      </w:r>
      <w:r>
        <w:rPr>
          <w:noProof/>
          <w:lang w:eastAsia="es-CL"/>
        </w:rPr>
        <w:drawing>
          <wp:inline distT="0" distB="0" distL="0" distR="0">
            <wp:extent cx="5536251" cy="505290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dun4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51" cy="50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4003CE" w:rsidRDefault="004003CE" w:rsidP="001315EF">
      <w:pPr>
        <w:rPr>
          <w:lang w:val="en-US"/>
        </w:rPr>
      </w:pPr>
    </w:p>
    <w:p w:rsidR="00CD3A74" w:rsidRDefault="00CD3A74" w:rsidP="001315EF">
      <w:pPr>
        <w:rPr>
          <w:lang w:val="en-US"/>
        </w:rPr>
      </w:pPr>
      <w:r>
        <w:rPr>
          <w:lang w:val="en-US"/>
        </w:rPr>
        <w:t>Table S1.</w:t>
      </w:r>
      <w:r w:rsidR="001002F9">
        <w:rPr>
          <w:lang w:val="en-US"/>
        </w:rPr>
        <w:t xml:space="preserve"> Tables of ANOVAS and MANOVAS with permutation</w:t>
      </w:r>
      <w:r w:rsidR="00CD4D97">
        <w:rPr>
          <w:lang w:val="en-US"/>
        </w:rPr>
        <w:t xml:space="preserve">s. </w:t>
      </w:r>
    </w:p>
    <w:tbl>
      <w:tblPr>
        <w:tblStyle w:val="Tablaconcuadrcula"/>
        <w:tblW w:w="9659" w:type="dxa"/>
        <w:tblInd w:w="-289" w:type="dxa"/>
        <w:tblLook w:val="04A0" w:firstRow="1" w:lastRow="0" w:firstColumn="1" w:lastColumn="0" w:noHBand="0" w:noVBand="1"/>
      </w:tblPr>
      <w:tblGrid>
        <w:gridCol w:w="3763"/>
        <w:gridCol w:w="941"/>
        <w:gridCol w:w="991"/>
        <w:gridCol w:w="991"/>
        <w:gridCol w:w="991"/>
        <w:gridCol w:w="991"/>
        <w:gridCol w:w="991"/>
      </w:tblGrid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. Var.: Mat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thickness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 w:rsidR="001002F9"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2.73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3.39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0.02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119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31.93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MANOVA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. Var.: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Physico-chamical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matrix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Sampling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season</w:t>
            </w:r>
            <w:proofErr w:type="spellEnd"/>
            <w:r w:rsidR="00CD4D97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(Spring - Autumn)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0.25098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16.66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1.59654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MANOVA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. Var.: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Physico-chamical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matrix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 w:rsidR="001002F9"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</w:t>
            </w:r>
            <w:r w:rsidR="001002F9"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0.13671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2.80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1.69444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SiO2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22.08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7.36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9.01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0.001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84.92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0.82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. Var.: Temp.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Water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17.10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5.70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6.59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0.001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89.90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0.86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P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16.50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5.50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6.32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0.002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90.50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0.87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EC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15.13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5.04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5.71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0.002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91.87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0.88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lastRenderedPageBreak/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DO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5.48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1.83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1.87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0.14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0.123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101.52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Fe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3.65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1.22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1.22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0.30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0.336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103.35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pH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1.59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0.53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0.52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0.67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0.684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105.41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1.01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. Var.: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Depth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flow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vel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0.08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0.971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106.74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1.03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Resp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. Var.: Ca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3.96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1.32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1.33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0.27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0.273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103.04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0.99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  <w:tr w:rsidR="00CD3A74" w:rsidRPr="00CD3A74" w:rsidTr="00CD3A74">
        <w:trPr>
          <w:trHeight w:val="310"/>
        </w:trPr>
        <w:tc>
          <w:tcPr>
            <w:tcW w:w="9659" w:type="dxa"/>
            <w:gridSpan w:val="7"/>
            <w:noWrap/>
            <w:vAlign w:val="center"/>
            <w:hideMark/>
          </w:tcPr>
          <w:p w:rsidR="00CD3A74" w:rsidRPr="00CD3A74" w:rsidRDefault="00CD3A74" w:rsidP="00CD3A7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Permutation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ANOVA 1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way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val="en-US"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val="en-US" w:eastAsia="es-CL"/>
              </w:rPr>
              <w:t>Resp. Var.: Water column depth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Df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Sum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Mean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Sq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F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value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param</w:t>
            </w:r>
            <w:proofErr w:type="spellEnd"/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P </w:t>
            </w: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perm</w:t>
            </w:r>
            <w:proofErr w:type="spellEnd"/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1002F9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Categorie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proofErr w:type="spellEnd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</w:t>
            </w:r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D. 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geminata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/</w:t>
            </w:r>
            <w:proofErr w:type="spellStart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>Cymbella</w:t>
            </w:r>
            <w:proofErr w:type="spellEnd"/>
            <w:r w:rsidRPr="00CD3A74">
              <w:rPr>
                <w:rFonts w:ascii="Calibri" w:eastAsia="Times New Roman" w:hAnsi="Calibri" w:cs="Calibri"/>
                <w:i/>
                <w:iCs/>
                <w:color w:val="000000"/>
                <w:lang w:eastAsia="es-CL"/>
              </w:rPr>
              <w:t xml:space="preserve">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spp</w:t>
            </w:r>
            <w:proofErr w:type="spellEnd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. </w:t>
            </w:r>
            <w:proofErr w:type="spellStart"/>
            <w:r w:rsidRPr="00CD3A74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>Presence</w:t>
            </w:r>
            <w:proofErr w:type="spellEnd"/>
            <w:r w:rsidRPr="001002F9">
              <w:rPr>
                <w:rFonts w:ascii="Calibri" w:eastAsia="Times New Roman" w:hAnsi="Calibri" w:cs="Calibri"/>
                <w:iCs/>
                <w:color w:val="000000"/>
                <w:lang w:eastAsia="es-CL"/>
              </w:rPr>
              <w:t xml:space="preserve"> (A/A – C/A – A/D – C/D)</w:t>
            </w:r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3.44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1.15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1.15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0.33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0.329</w:t>
            </w:r>
          </w:p>
        </w:tc>
      </w:tr>
      <w:tr w:rsidR="00CD3A74" w:rsidRPr="00CD3A74" w:rsidTr="00CD3A74">
        <w:trPr>
          <w:trHeight w:val="310"/>
        </w:trPr>
        <w:tc>
          <w:tcPr>
            <w:tcW w:w="3763" w:type="dxa"/>
            <w:noWrap/>
            <w:hideMark/>
          </w:tcPr>
          <w:p w:rsidR="00CD3A74" w:rsidRPr="00CD3A74" w:rsidRDefault="00CD3A74" w:rsidP="00CD3A74">
            <w:pPr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Residuals</w:t>
            </w:r>
            <w:proofErr w:type="spellEnd"/>
          </w:p>
        </w:tc>
        <w:tc>
          <w:tcPr>
            <w:tcW w:w="94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104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103.56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CD3A74">
              <w:rPr>
                <w:rFonts w:ascii="Calibri" w:eastAsia="Times New Roman" w:hAnsi="Calibri" w:cs="Calibri"/>
                <w:color w:val="000000"/>
                <w:lang w:eastAsia="es-CL"/>
              </w:rPr>
              <w:t>1.00</w:t>
            </w: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jc w:val="right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  <w:tc>
          <w:tcPr>
            <w:tcW w:w="991" w:type="dxa"/>
            <w:noWrap/>
            <w:hideMark/>
          </w:tcPr>
          <w:p w:rsidR="00CD3A74" w:rsidRPr="00CD3A74" w:rsidRDefault="00CD3A74" w:rsidP="00CD3A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CL"/>
              </w:rPr>
            </w:pPr>
          </w:p>
        </w:tc>
      </w:tr>
    </w:tbl>
    <w:p w:rsidR="00CD3A74" w:rsidRDefault="00CD3A74" w:rsidP="001315EF">
      <w:pPr>
        <w:rPr>
          <w:lang w:val="en-US"/>
        </w:rPr>
      </w:pPr>
    </w:p>
    <w:p w:rsidR="00CD3A74" w:rsidRPr="001315EF" w:rsidRDefault="00CD3A74" w:rsidP="001315EF">
      <w:pPr>
        <w:rPr>
          <w:lang w:val="en-US"/>
        </w:rPr>
      </w:pPr>
    </w:p>
    <w:sectPr w:rsidR="00CD3A74" w:rsidRPr="001315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1NDQ2N7UwNjAwMbZQ0lEKTi0uzszPAykwrAUAQHwmbywAAAA="/>
  </w:docVars>
  <w:rsids>
    <w:rsidRoot w:val="001315EF"/>
    <w:rsid w:val="001002F9"/>
    <w:rsid w:val="001315EF"/>
    <w:rsid w:val="002D499A"/>
    <w:rsid w:val="003C0527"/>
    <w:rsid w:val="004003CE"/>
    <w:rsid w:val="0069700C"/>
    <w:rsid w:val="006E5687"/>
    <w:rsid w:val="008B0BA9"/>
    <w:rsid w:val="008D4481"/>
    <w:rsid w:val="008D4989"/>
    <w:rsid w:val="00CB4FB5"/>
    <w:rsid w:val="00CB7697"/>
    <w:rsid w:val="00CD3A74"/>
    <w:rsid w:val="00CD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F158243-FAC4-4973-BC24-A5137228B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detablaclara">
    <w:name w:val="Grid Table Light"/>
    <w:basedOn w:val="Tablanormal"/>
    <w:uiPriority w:val="40"/>
    <w:rsid w:val="00CD3A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CD3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Labra Rodriguez</dc:creator>
  <cp:keywords/>
  <dc:description/>
  <cp:lastModifiedBy>Jorge Parodi Rivera</cp:lastModifiedBy>
  <cp:revision>4</cp:revision>
  <dcterms:created xsi:type="dcterms:W3CDTF">2018-10-09T20:43:00Z</dcterms:created>
  <dcterms:modified xsi:type="dcterms:W3CDTF">2018-10-09T20:47:00Z</dcterms:modified>
</cp:coreProperties>
</file>