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8C" w:rsidRDefault="00DD428C" w:rsidP="00DD428C">
      <w:r w:rsidRPr="004E7F56">
        <w:t xml:space="preserve">Supplementary Table </w:t>
      </w:r>
      <w:r w:rsidR="006B10A8">
        <w:t>11</w:t>
      </w:r>
      <w:r w:rsidRPr="004E7F56">
        <w:t>:</w:t>
      </w:r>
      <w:r>
        <w:t xml:space="preserve"> </w:t>
      </w:r>
      <w:r w:rsidR="006B10A8">
        <w:t>Habitat usage intensity r</w:t>
      </w:r>
      <w:r>
        <w:t xml:space="preserve">esults of </w:t>
      </w:r>
      <w:proofErr w:type="spellStart"/>
      <w:r w:rsidRPr="00EC6F80">
        <w:t>Ben</w:t>
      </w:r>
      <w:r w:rsidR="001E4FE0">
        <w:t>j</w:t>
      </w:r>
      <w:bookmarkStart w:id="0" w:name="_GoBack"/>
      <w:bookmarkEnd w:id="0"/>
      <w:r w:rsidRPr="00EC6F80">
        <w:t>amini</w:t>
      </w:r>
      <w:proofErr w:type="spellEnd"/>
      <w:r w:rsidRPr="00EC6F80">
        <w:t>-Hochberg</w:t>
      </w:r>
      <w:r>
        <w:t xml:space="preserve"> procedure to correct for false discovery over 19 repeated measures ANOVA tests (n=140 sub-transects) for a significant difference </w:t>
      </w:r>
      <w:r w:rsidR="006B10A8">
        <w:t xml:space="preserve">between </w:t>
      </w:r>
      <w:r>
        <w:t>sub-transects</w:t>
      </w:r>
      <w:r w:rsidR="006B10A8">
        <w:t xml:space="preserve"> (100 m in length)</w:t>
      </w:r>
      <w:r>
        <w:t xml:space="preserve"> located varying distances from seismic lines, with a false discovery rate (FDR) of 0.15. </w:t>
      </w:r>
      <w:r w:rsidR="001F6427">
        <w:t xml:space="preserve">Mammals sorted by unadjusted </w:t>
      </w:r>
      <w:r w:rsidR="001F6427" w:rsidRPr="0052795F">
        <w:rPr>
          <w:i/>
        </w:rPr>
        <w:t>p</w:t>
      </w:r>
      <w:r w:rsidR="001F6427">
        <w:t xml:space="preserve">-value, bold indicates </w:t>
      </w:r>
      <w:r w:rsidR="001F6427" w:rsidRPr="0053540C">
        <w:rPr>
          <w:i/>
        </w:rPr>
        <w:t>p</w:t>
      </w:r>
      <w:r w:rsidR="001F6427">
        <w:t xml:space="preserve">&lt;0.05 and the </w:t>
      </w:r>
      <w:proofErr w:type="spellStart"/>
      <w:r w:rsidR="001F6427">
        <w:t>Benjamini</w:t>
      </w:r>
      <w:proofErr w:type="spellEnd"/>
      <w:r w:rsidR="001F6427">
        <w:t>-Hochberg procedure declared a significant result.</w:t>
      </w:r>
    </w:p>
    <w:p w:rsidR="00DD428C" w:rsidRDefault="00DD428C" w:rsidP="00DD428C"/>
    <w:tbl>
      <w:tblPr>
        <w:tblW w:w="6660" w:type="dxa"/>
        <w:tblLook w:val="04A0" w:firstRow="1" w:lastRow="0" w:firstColumn="1" w:lastColumn="0" w:noHBand="0" w:noVBand="1"/>
      </w:tblPr>
      <w:tblGrid>
        <w:gridCol w:w="2500"/>
        <w:gridCol w:w="1310"/>
        <w:gridCol w:w="1376"/>
        <w:gridCol w:w="1520"/>
      </w:tblGrid>
      <w:tr w:rsidR="00351C54" w:rsidRPr="00351C54" w:rsidTr="00351C54">
        <w:trPr>
          <w:trHeight w:val="1248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Taxonomic group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 xml:space="preserve">Unadjusted </w:t>
            </w:r>
            <w:r w:rsidRPr="00351C54">
              <w:rPr>
                <w:i/>
                <w:iCs/>
                <w:color w:val="000000"/>
              </w:rPr>
              <w:t>p</w:t>
            </w:r>
            <w:r w:rsidRPr="00351C54">
              <w:rPr>
                <w:color w:val="000000"/>
              </w:rPr>
              <w:t>-value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>FDR-derived significance threshold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 xml:space="preserve">FDR-adjusted </w:t>
            </w:r>
            <w:r w:rsidRPr="00351C54">
              <w:rPr>
                <w:i/>
                <w:iCs/>
                <w:color w:val="000000"/>
              </w:rPr>
              <w:t>p</w:t>
            </w:r>
            <w:r w:rsidRPr="00351C54">
              <w:rPr>
                <w:color w:val="000000"/>
              </w:rPr>
              <w:t>-values (</w:t>
            </w:r>
            <w:r w:rsidRPr="00351C54">
              <w:rPr>
                <w:i/>
                <w:iCs/>
                <w:color w:val="000000"/>
              </w:rPr>
              <w:t>q</w:t>
            </w:r>
            <w:r w:rsidRPr="00351C54">
              <w:rPr>
                <w:color w:val="000000"/>
              </w:rPr>
              <w:t>-values)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EC4F44">
            <w:pPr>
              <w:rPr>
                <w:color w:val="000000"/>
              </w:rPr>
            </w:pPr>
            <w:r w:rsidRPr="00351C54">
              <w:rPr>
                <w:color w:val="000000"/>
              </w:rPr>
              <w:t>Moose/elk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color w:val="000000"/>
              </w:rPr>
            </w:pPr>
            <w:r w:rsidRPr="00351C54">
              <w:rPr>
                <w:b/>
                <w:color w:val="000000"/>
              </w:rPr>
              <w:t>&lt;0.001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Cs/>
                <w:color w:val="000000"/>
              </w:rPr>
            </w:pPr>
            <w:r w:rsidRPr="00351C54">
              <w:rPr>
                <w:bCs/>
                <w:color w:val="000000"/>
              </w:rPr>
              <w:t>0.008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Cs/>
                <w:color w:val="000000"/>
              </w:rPr>
            </w:pPr>
            <w:r w:rsidRPr="00351C54">
              <w:rPr>
                <w:bCs/>
                <w:color w:val="000000"/>
              </w:rPr>
              <w:t>0.008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Large herbivore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0.570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EC4F44" w:rsidP="00351C54">
            <w:pPr>
              <w:rPr>
                <w:color w:val="000000"/>
              </w:rPr>
            </w:pPr>
            <w:r>
              <w:rPr>
                <w:color w:val="000000"/>
              </w:rPr>
              <w:t>Shrew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0.570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Deer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0.570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Small mammal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Mouse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Mid-sized predator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Weasel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Vole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Marten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Cougar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0.401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0.692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Lynx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0.544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0.862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Mid-sized herbivore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0.934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All taxa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0.688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0.934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Red squirrel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0.740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0.938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Coyote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0.806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0.957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Large predator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0.883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0.966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Hare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0.966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Gray wolf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0.966</w:t>
            </w:r>
          </w:p>
        </w:tc>
      </w:tr>
    </w:tbl>
    <w:p w:rsidR="00351C54" w:rsidRDefault="00351C54" w:rsidP="00DD428C"/>
    <w:p w:rsidR="00351C54" w:rsidRDefault="00351C54" w:rsidP="00351C54">
      <w:pPr>
        <w:pStyle w:val="ListParagraph"/>
        <w:numPr>
          <w:ilvl w:val="0"/>
          <w:numId w:val="5"/>
        </w:numPr>
      </w:pPr>
      <w:r>
        <w:t xml:space="preserve">Calculated as </w:t>
      </w:r>
      <w:proofErr w:type="spellStart"/>
      <w:r w:rsidRPr="00351C54">
        <w:rPr>
          <w:i/>
        </w:rPr>
        <w:t>iq</w:t>
      </w:r>
      <w:proofErr w:type="spellEnd"/>
      <w:r w:rsidRPr="00351C54">
        <w:rPr>
          <w:i/>
        </w:rPr>
        <w:t>/m</w:t>
      </w:r>
      <w:r>
        <w:t xml:space="preserve"> where </w:t>
      </w:r>
      <w:proofErr w:type="spellStart"/>
      <w:r w:rsidRPr="00351C54">
        <w:rPr>
          <w:i/>
        </w:rPr>
        <w:t>i</w:t>
      </w:r>
      <w:proofErr w:type="spellEnd"/>
      <w:r>
        <w:t xml:space="preserve"> is the </w:t>
      </w:r>
      <w:r w:rsidRPr="00351C54">
        <w:rPr>
          <w:i/>
        </w:rPr>
        <w:t>p</w:t>
      </w:r>
      <w:r>
        <w:t xml:space="preserve">-value rank, </w:t>
      </w:r>
      <w:r w:rsidRPr="00351C54">
        <w:rPr>
          <w:i/>
        </w:rPr>
        <w:t>q</w:t>
      </w:r>
      <w:r>
        <w:t xml:space="preserve"> is the FDR and </w:t>
      </w:r>
      <w:r w:rsidRPr="00351C54">
        <w:rPr>
          <w:i/>
        </w:rPr>
        <w:t>m</w:t>
      </w:r>
      <w:r>
        <w:t xml:space="preserve"> is number of tests (19). Test declared significant for all tests ranked higher than the test with the largest </w:t>
      </w:r>
      <w:r w:rsidRPr="00351C54">
        <w:rPr>
          <w:i/>
        </w:rPr>
        <w:t>p</w:t>
      </w:r>
      <w:r>
        <w:t xml:space="preserve">-value that had </w:t>
      </w:r>
      <w:r w:rsidRPr="00351C54">
        <w:rPr>
          <w:i/>
        </w:rPr>
        <w:t>p&lt;</w:t>
      </w:r>
      <w:proofErr w:type="spellStart"/>
      <w:r w:rsidRPr="00351C54">
        <w:rPr>
          <w:i/>
        </w:rPr>
        <w:t>iq</w:t>
      </w:r>
      <w:proofErr w:type="spellEnd"/>
      <w:r w:rsidRPr="00351C54">
        <w:rPr>
          <w:i/>
        </w:rPr>
        <w:t>/m</w:t>
      </w:r>
      <w:r>
        <w:t>.</w:t>
      </w:r>
    </w:p>
    <w:p w:rsidR="00DD428C" w:rsidRDefault="00351C54" w:rsidP="00351C54">
      <w:pPr>
        <w:pStyle w:val="ListParagraph"/>
        <w:numPr>
          <w:ilvl w:val="0"/>
          <w:numId w:val="5"/>
        </w:numPr>
      </w:pPr>
      <w:r>
        <w:t xml:space="preserve">Calculated as unadjusted </w:t>
      </w:r>
      <w:r w:rsidRPr="00351C54">
        <w:rPr>
          <w:i/>
        </w:rPr>
        <w:t>p</w:t>
      </w:r>
      <w:r>
        <w:t xml:space="preserve">-value times </w:t>
      </w:r>
      <w:r w:rsidRPr="00351C54">
        <w:rPr>
          <w:i/>
        </w:rPr>
        <w:t>m/</w:t>
      </w:r>
      <w:proofErr w:type="spellStart"/>
      <w:r w:rsidRPr="00351C54">
        <w:rPr>
          <w:i/>
        </w:rPr>
        <w:t>i</w:t>
      </w:r>
      <w:proofErr w:type="spellEnd"/>
      <w:r>
        <w:t xml:space="preserve"> or the next adjusted </w:t>
      </w:r>
      <w:r w:rsidRPr="00351C54">
        <w:rPr>
          <w:i/>
        </w:rPr>
        <w:t>p</w:t>
      </w:r>
      <w:r>
        <w:t>-value in the list, whichever is smaller and interpreted as the probability that the test was truly not significant given that it was declared significant.</w:t>
      </w:r>
    </w:p>
    <w:sectPr w:rsidR="00DD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62A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80303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B77A2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55CFC"/>
    <w:multiLevelType w:val="hybridMultilevel"/>
    <w:tmpl w:val="853A7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F1740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80"/>
    <w:rsid w:val="00003350"/>
    <w:rsid w:val="00102C87"/>
    <w:rsid w:val="0017377A"/>
    <w:rsid w:val="001E4FE0"/>
    <w:rsid w:val="001F6427"/>
    <w:rsid w:val="002A6627"/>
    <w:rsid w:val="00351C54"/>
    <w:rsid w:val="00496F4B"/>
    <w:rsid w:val="004A3BE9"/>
    <w:rsid w:val="0052795F"/>
    <w:rsid w:val="0053540C"/>
    <w:rsid w:val="00581074"/>
    <w:rsid w:val="006B10A8"/>
    <w:rsid w:val="006E7A52"/>
    <w:rsid w:val="00782AC9"/>
    <w:rsid w:val="009D0F01"/>
    <w:rsid w:val="00B56A9A"/>
    <w:rsid w:val="00C8671A"/>
    <w:rsid w:val="00D46016"/>
    <w:rsid w:val="00DD428C"/>
    <w:rsid w:val="00EA6A54"/>
    <w:rsid w:val="00EC4F44"/>
    <w:rsid w:val="00EC6F80"/>
    <w:rsid w:val="00EE031E"/>
    <w:rsid w:val="00F62714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8252"/>
  <w15:chartTrackingRefBased/>
  <w15:docId w15:val="{2822CCD9-A648-4DD6-94B6-45A2E17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4</cp:revision>
  <cp:lastPrinted>2018-12-12T16:56:00Z</cp:lastPrinted>
  <dcterms:created xsi:type="dcterms:W3CDTF">2018-12-13T00:33:00Z</dcterms:created>
  <dcterms:modified xsi:type="dcterms:W3CDTF">2018-12-13T00:39:00Z</dcterms:modified>
</cp:coreProperties>
</file>