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395"/>
        <w:tblW w:w="15449" w:type="dxa"/>
        <w:tblLook w:val="04A0" w:firstRow="1" w:lastRow="0" w:firstColumn="1" w:lastColumn="0" w:noHBand="0" w:noVBand="1"/>
      </w:tblPr>
      <w:tblGrid>
        <w:gridCol w:w="276"/>
        <w:gridCol w:w="2100"/>
        <w:gridCol w:w="763"/>
        <w:gridCol w:w="636"/>
        <w:gridCol w:w="763"/>
        <w:gridCol w:w="636"/>
        <w:gridCol w:w="763"/>
        <w:gridCol w:w="636"/>
        <w:gridCol w:w="276"/>
        <w:gridCol w:w="763"/>
        <w:gridCol w:w="636"/>
        <w:gridCol w:w="763"/>
        <w:gridCol w:w="636"/>
        <w:gridCol w:w="763"/>
        <w:gridCol w:w="636"/>
        <w:gridCol w:w="893"/>
        <w:gridCol w:w="756"/>
        <w:gridCol w:w="918"/>
        <w:gridCol w:w="918"/>
        <w:gridCol w:w="918"/>
      </w:tblGrid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Meters of track per 100 m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Log meters of track per 100 m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0-50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51-150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151-570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0-50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51-150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151-570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C4E" w:rsidRPr="00560C4E" w:rsidTr="00424EAF">
        <w:trPr>
          <w:trHeight w:val="360"/>
        </w:trPr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Taxonomic group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Gg </w:t>
            </w: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560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Sh</w:t>
            </w:r>
            <w:proofErr w:type="spellEnd"/>
            <w:r w:rsidRPr="00560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-Wi 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η</w:t>
            </w:r>
            <w:r w:rsidRPr="00560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G</w:t>
            </w:r>
            <w:r w:rsidRPr="00560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²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  <w:r w:rsidRPr="00560C4E">
              <w:rPr>
                <w:rFonts w:ascii="Calibri" w:eastAsia="Times New Roman" w:hAnsi="Calibri" w:cs="Calibri"/>
                <w:i/>
                <w:iCs/>
                <w:lang w:val="en-US"/>
              </w:rPr>
              <w:t>η</w:t>
            </w:r>
            <w:r w:rsidRPr="00560C4E">
              <w:rPr>
                <w:rFonts w:ascii="Calibri" w:eastAsia="Times New Roman" w:hAnsi="Calibri" w:cs="Calibri"/>
                <w:i/>
                <w:iCs/>
                <w:vertAlign w:val="subscript"/>
                <w:lang w:val="en-US"/>
              </w:rPr>
              <w:t>p</w:t>
            </w:r>
            <w:r w:rsidRPr="00560C4E">
              <w:rPr>
                <w:rFonts w:ascii="Calibri" w:eastAsia="Times New Roman" w:hAnsi="Calibri" w:cs="Calibri"/>
                <w:i/>
                <w:iCs/>
                <w:lang w:val="en-US"/>
              </w:rPr>
              <w:t>²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Cougar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0.036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Gray wolf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0.996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0.966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Coyote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0.806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0.010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Lynx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0.544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0.046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Marten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0.382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0.071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Weasel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0.313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0.022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0.082</w:t>
            </w:r>
          </w:p>
        </w:tc>
      </w:tr>
      <w:tr w:rsidR="00560C4E" w:rsidRPr="00560C4E" w:rsidTr="00424EAF">
        <w:trPr>
          <w:trHeight w:val="324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057B71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Moose/elk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6D1D71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&lt;</w:t>
            </w:r>
            <w:r w:rsidR="00560C4E" w:rsidRPr="00560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0.007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0.135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0.451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Deer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32.4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0.045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0.036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0.150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33.9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0.006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Red squirrel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0.132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0.023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Vole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0.21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0.073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0.188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0.048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0.101</w:t>
            </w:r>
          </w:p>
        </w:tc>
      </w:tr>
      <w:tr w:rsidR="00560C4E" w:rsidRPr="00560C4E" w:rsidTr="00424EAF">
        <w:trPr>
          <w:trHeight w:val="37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057B71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Shrew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0.20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0.059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0.048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0.168</w:t>
            </w:r>
          </w:p>
        </w:tc>
      </w:tr>
      <w:tr w:rsidR="00560C4E" w:rsidRPr="00560C4E" w:rsidTr="00424EAF">
        <w:trPr>
          <w:trHeight w:val="324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Body size-diet group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predator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0.570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0.010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predator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0.086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0.015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0.091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herbivore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7.5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0.984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0.034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0.154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herbivore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86.7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19.4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92.5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0.36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0.683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0.029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Small mammal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1.8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0.19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0.847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0.049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0.113</w:t>
            </w:r>
          </w:p>
        </w:tc>
      </w:tr>
      <w:tr w:rsidR="00560C4E" w:rsidRPr="00560C4E" w:rsidTr="00424EAF">
        <w:trPr>
          <w:trHeight w:val="312"/>
        </w:trPr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 taxa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141.3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133.6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143.9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0.688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0.003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C4E" w:rsidRPr="00560C4E" w:rsidRDefault="00560C4E" w:rsidP="00424E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560C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0.028</w:t>
            </w:r>
          </w:p>
        </w:tc>
      </w:tr>
    </w:tbl>
    <w:p w:rsidR="00205639" w:rsidRDefault="00560C4E" w:rsidP="002F1730">
      <w:pPr>
        <w:rPr>
          <w:rFonts w:ascii="Times New Roman" w:hAnsi="Times New Roman" w:cs="Times New Roman"/>
          <w:sz w:val="24"/>
          <w:szCs w:val="24"/>
        </w:rPr>
      </w:pPr>
      <w:r w:rsidRPr="00A93497">
        <w:rPr>
          <w:rFonts w:ascii="Times New Roman" w:hAnsi="Times New Roman" w:cs="Times New Roman"/>
          <w:sz w:val="24"/>
          <w:szCs w:val="24"/>
        </w:rPr>
        <w:t xml:space="preserve"> </w:t>
      </w:r>
      <w:r w:rsidR="002F1730" w:rsidRPr="00A93497">
        <w:rPr>
          <w:rFonts w:ascii="Times New Roman" w:hAnsi="Times New Roman" w:cs="Times New Roman"/>
          <w:sz w:val="24"/>
          <w:szCs w:val="24"/>
        </w:rPr>
        <w:t xml:space="preserve">Supplementary Table </w:t>
      </w:r>
      <w:r w:rsidR="00DF3381">
        <w:rPr>
          <w:rFonts w:ascii="Times New Roman" w:hAnsi="Times New Roman" w:cs="Times New Roman"/>
          <w:sz w:val="24"/>
          <w:szCs w:val="24"/>
        </w:rPr>
        <w:t>4</w:t>
      </w:r>
      <w:r w:rsidR="002F1730" w:rsidRPr="00A93497">
        <w:rPr>
          <w:rFonts w:ascii="Times New Roman" w:hAnsi="Times New Roman" w:cs="Times New Roman"/>
          <w:sz w:val="24"/>
          <w:szCs w:val="24"/>
        </w:rPr>
        <w:t>: Mean habitat usage intensity (m/</w:t>
      </w:r>
      <w:r w:rsidR="002F1730">
        <w:rPr>
          <w:rFonts w:ascii="Times New Roman" w:hAnsi="Times New Roman" w:cs="Times New Roman"/>
          <w:sz w:val="24"/>
          <w:szCs w:val="24"/>
        </w:rPr>
        <w:t>sub-transect</w:t>
      </w:r>
      <w:r w:rsidR="002F1730" w:rsidRPr="00A93497">
        <w:rPr>
          <w:rFonts w:ascii="Times New Roman" w:hAnsi="Times New Roman" w:cs="Times New Roman"/>
          <w:sz w:val="24"/>
          <w:szCs w:val="24"/>
        </w:rPr>
        <w:t>; standard error</w:t>
      </w:r>
      <w:r w:rsidR="00A16A31">
        <w:rPr>
          <w:rFonts w:ascii="Times New Roman" w:hAnsi="Times New Roman" w:cs="Times New Roman"/>
          <w:sz w:val="24"/>
          <w:szCs w:val="24"/>
        </w:rPr>
        <w:t>) for</w:t>
      </w:r>
      <w:r w:rsidR="002F1730" w:rsidRPr="00A93497">
        <w:rPr>
          <w:rFonts w:ascii="Times New Roman" w:hAnsi="Times New Roman" w:cs="Times New Roman"/>
          <w:sz w:val="24"/>
          <w:szCs w:val="24"/>
        </w:rPr>
        <w:t xml:space="preserve"> </w:t>
      </w:r>
      <w:r w:rsidR="00A16A31">
        <w:rPr>
          <w:rFonts w:ascii="Times New Roman" w:hAnsi="Times New Roman" w:cs="Times New Roman"/>
          <w:sz w:val="24"/>
          <w:szCs w:val="24"/>
        </w:rPr>
        <w:t xml:space="preserve">100 m </w:t>
      </w:r>
      <w:r w:rsidR="002F1730">
        <w:rPr>
          <w:rFonts w:ascii="Times New Roman" w:hAnsi="Times New Roman" w:cs="Times New Roman"/>
          <w:sz w:val="24"/>
          <w:szCs w:val="24"/>
        </w:rPr>
        <w:t>sub-transects which were located at various distances from the nearest seismic line</w:t>
      </w:r>
      <w:r w:rsidR="0008646F">
        <w:rPr>
          <w:rFonts w:ascii="Times New Roman" w:hAnsi="Times New Roman" w:cs="Times New Roman"/>
          <w:sz w:val="24"/>
          <w:szCs w:val="24"/>
        </w:rPr>
        <w:t xml:space="preserve"> (0-50 m; 51-150 m and 151-570 m) and means of log transformations of these </w:t>
      </w:r>
      <w:r w:rsidR="002F1730">
        <w:rPr>
          <w:rFonts w:ascii="Times New Roman" w:hAnsi="Times New Roman" w:cs="Times New Roman"/>
          <w:sz w:val="24"/>
          <w:szCs w:val="24"/>
        </w:rPr>
        <w:t>values which were used to conduct repeated measures analysis of variance (ANOVA) where sites (n=14) were subjects which were measured repeatedly with track surveys of sub-transects</w:t>
      </w:r>
      <w:r w:rsidR="003E2763">
        <w:rPr>
          <w:rFonts w:ascii="Times New Roman" w:hAnsi="Times New Roman" w:cs="Times New Roman"/>
          <w:sz w:val="24"/>
          <w:szCs w:val="24"/>
        </w:rPr>
        <w:t xml:space="preserve"> (140 sub-transects)</w:t>
      </w:r>
      <w:r w:rsidR="0008646F">
        <w:rPr>
          <w:rFonts w:ascii="Times New Roman" w:hAnsi="Times New Roman" w:cs="Times New Roman"/>
          <w:sz w:val="24"/>
          <w:szCs w:val="24"/>
        </w:rPr>
        <w:t>. Also reported are rep</w:t>
      </w:r>
      <w:r w:rsidR="002F1730">
        <w:rPr>
          <w:rFonts w:ascii="Times New Roman" w:hAnsi="Times New Roman" w:cs="Times New Roman"/>
          <w:sz w:val="24"/>
          <w:szCs w:val="24"/>
        </w:rPr>
        <w:t>eated measures ANOVA</w:t>
      </w:r>
      <w:r w:rsidR="0008646F">
        <w:rPr>
          <w:rFonts w:ascii="Times New Roman" w:hAnsi="Times New Roman" w:cs="Times New Roman"/>
          <w:sz w:val="24"/>
          <w:szCs w:val="24"/>
        </w:rPr>
        <w:t xml:space="preserve"> </w:t>
      </w:r>
      <w:r w:rsidR="0008646F">
        <w:rPr>
          <w:rFonts w:ascii="Times New Roman" w:hAnsi="Times New Roman" w:cs="Times New Roman"/>
          <w:i/>
          <w:sz w:val="24"/>
          <w:szCs w:val="24"/>
        </w:rPr>
        <w:t>p</w:t>
      </w:r>
      <w:r w:rsidR="0008646F">
        <w:rPr>
          <w:rFonts w:ascii="Times New Roman" w:hAnsi="Times New Roman" w:cs="Times New Roman"/>
          <w:sz w:val="24"/>
          <w:szCs w:val="24"/>
        </w:rPr>
        <w:t xml:space="preserve">-values, </w:t>
      </w:r>
      <w:r w:rsidR="002F1730">
        <w:rPr>
          <w:rFonts w:ascii="Times New Roman" w:hAnsi="Times New Roman" w:cs="Times New Roman"/>
          <w:sz w:val="24"/>
          <w:szCs w:val="24"/>
        </w:rPr>
        <w:t>Greenhouse-</w:t>
      </w:r>
      <w:proofErr w:type="spellStart"/>
      <w:r w:rsidR="002F1730">
        <w:rPr>
          <w:rFonts w:ascii="Times New Roman" w:hAnsi="Times New Roman" w:cs="Times New Roman"/>
          <w:sz w:val="24"/>
          <w:szCs w:val="24"/>
        </w:rPr>
        <w:t>Geisser</w:t>
      </w:r>
      <w:proofErr w:type="spellEnd"/>
      <w:r w:rsidR="002F1730">
        <w:rPr>
          <w:rFonts w:ascii="Times New Roman" w:hAnsi="Times New Roman" w:cs="Times New Roman"/>
          <w:sz w:val="24"/>
          <w:szCs w:val="24"/>
        </w:rPr>
        <w:t xml:space="preserve"> correct</w:t>
      </w:r>
      <w:r w:rsidR="0008646F">
        <w:rPr>
          <w:rFonts w:ascii="Times New Roman" w:hAnsi="Times New Roman" w:cs="Times New Roman"/>
          <w:sz w:val="24"/>
          <w:szCs w:val="24"/>
        </w:rPr>
        <w:t xml:space="preserve">ed </w:t>
      </w:r>
      <w:r w:rsidR="0008646F">
        <w:rPr>
          <w:rFonts w:ascii="Times New Roman" w:hAnsi="Times New Roman" w:cs="Times New Roman"/>
          <w:i/>
          <w:sz w:val="24"/>
          <w:szCs w:val="24"/>
        </w:rPr>
        <w:t>p-</w:t>
      </w:r>
      <w:r w:rsidR="0008646F">
        <w:rPr>
          <w:rFonts w:ascii="Times New Roman" w:hAnsi="Times New Roman" w:cs="Times New Roman"/>
          <w:sz w:val="24"/>
          <w:szCs w:val="24"/>
        </w:rPr>
        <w:t xml:space="preserve">values where </w:t>
      </w:r>
      <w:proofErr w:type="spellStart"/>
      <w:r w:rsidR="0008646F">
        <w:rPr>
          <w:rFonts w:ascii="Times New Roman" w:hAnsi="Times New Roman" w:cs="Times New Roman"/>
          <w:sz w:val="24"/>
          <w:szCs w:val="24"/>
        </w:rPr>
        <w:t>sphericity</w:t>
      </w:r>
      <w:proofErr w:type="spellEnd"/>
      <w:r w:rsidR="0008646F">
        <w:rPr>
          <w:rFonts w:ascii="Times New Roman" w:hAnsi="Times New Roman" w:cs="Times New Roman"/>
          <w:sz w:val="24"/>
          <w:szCs w:val="24"/>
        </w:rPr>
        <w:t xml:space="preserve"> was violated </w:t>
      </w:r>
      <w:r w:rsidR="002F1730">
        <w:rPr>
          <w:rFonts w:ascii="Times New Roman" w:hAnsi="Times New Roman" w:cs="Times New Roman"/>
          <w:sz w:val="24"/>
          <w:szCs w:val="24"/>
        </w:rPr>
        <w:t xml:space="preserve">(Gg </w:t>
      </w:r>
      <w:r w:rsidR="002F1730">
        <w:rPr>
          <w:rFonts w:ascii="Times New Roman" w:hAnsi="Times New Roman" w:cs="Times New Roman"/>
          <w:i/>
          <w:sz w:val="24"/>
          <w:szCs w:val="24"/>
        </w:rPr>
        <w:t>p</w:t>
      </w:r>
      <w:r w:rsidR="0008646F">
        <w:rPr>
          <w:rFonts w:ascii="Times New Roman" w:hAnsi="Times New Roman" w:cs="Times New Roman"/>
          <w:sz w:val="24"/>
          <w:szCs w:val="24"/>
        </w:rPr>
        <w:t xml:space="preserve">), results of </w:t>
      </w:r>
      <w:r w:rsidR="002F1730">
        <w:rPr>
          <w:rFonts w:ascii="Times New Roman" w:hAnsi="Times New Roman" w:cs="Times New Roman"/>
          <w:sz w:val="24"/>
          <w:szCs w:val="24"/>
        </w:rPr>
        <w:t xml:space="preserve">Shapiro-Wilk </w:t>
      </w:r>
      <w:r w:rsidR="0008646F">
        <w:rPr>
          <w:rFonts w:ascii="Times New Roman" w:hAnsi="Times New Roman" w:cs="Times New Roman"/>
          <w:sz w:val="24"/>
          <w:szCs w:val="24"/>
        </w:rPr>
        <w:t xml:space="preserve">tests of residuals for normality </w:t>
      </w:r>
      <w:r w:rsidR="002056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0563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205639">
        <w:rPr>
          <w:rFonts w:ascii="Times New Roman" w:hAnsi="Times New Roman" w:cs="Times New Roman"/>
          <w:sz w:val="24"/>
          <w:szCs w:val="24"/>
        </w:rPr>
        <w:t>-Wi</w:t>
      </w:r>
      <w:r w:rsidR="00205639" w:rsidRPr="00205639">
        <w:rPr>
          <w:rFonts w:ascii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),</w:t>
      </w:r>
      <w:r w:rsidR="0008646F">
        <w:rPr>
          <w:rFonts w:ascii="Times New Roman" w:hAnsi="Times New Roman" w:cs="Times New Roman"/>
          <w:sz w:val="24"/>
          <w:szCs w:val="24"/>
        </w:rPr>
        <w:t xml:space="preserve"> </w:t>
      </w:r>
      <w:r w:rsidR="00A80423">
        <w:rPr>
          <w:rFonts w:ascii="Times New Roman" w:hAnsi="Times New Roman" w:cs="Times New Roman"/>
          <w:sz w:val="24"/>
          <w:szCs w:val="24"/>
        </w:rPr>
        <w:t>generalized eta square</w:t>
      </w:r>
      <w:r>
        <w:rPr>
          <w:rFonts w:ascii="Times New Roman" w:hAnsi="Times New Roman" w:cs="Times New Roman"/>
          <w:sz w:val="24"/>
          <w:szCs w:val="24"/>
        </w:rPr>
        <w:t>d</w:t>
      </w:r>
      <w:r w:rsidR="00205639">
        <w:rPr>
          <w:rFonts w:ascii="Times New Roman" w:hAnsi="Times New Roman" w:cs="Times New Roman"/>
          <w:sz w:val="24"/>
          <w:szCs w:val="24"/>
        </w:rPr>
        <w:t xml:space="preserve"> (</w:t>
      </w:r>
      <w:r w:rsidR="00205639" w:rsidRPr="00205639">
        <w:rPr>
          <w:rFonts w:ascii="Times New Roman" w:hAnsi="Times New Roman" w:cs="Times New Roman"/>
          <w:sz w:val="24"/>
          <w:szCs w:val="24"/>
        </w:rPr>
        <w:t>η</w:t>
      </w:r>
      <w:r w:rsidR="00205639" w:rsidRPr="00205639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205639" w:rsidRPr="00205639">
        <w:rPr>
          <w:rFonts w:ascii="Times New Roman" w:hAnsi="Times New Roman" w:cs="Times New Roman"/>
          <w:sz w:val="24"/>
          <w:szCs w:val="24"/>
        </w:rPr>
        <w:t>²</w:t>
      </w:r>
      <w:r w:rsidR="00205639">
        <w:rPr>
          <w:rFonts w:ascii="Times New Roman" w:hAnsi="Times New Roman" w:cs="Times New Roman"/>
          <w:sz w:val="24"/>
          <w:szCs w:val="24"/>
        </w:rPr>
        <w:t>)</w:t>
      </w:r>
      <w:r w:rsidR="00086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partial eta squared (</w:t>
      </w:r>
      <w:r w:rsidRPr="00560C4E">
        <w:rPr>
          <w:rFonts w:ascii="Calibri" w:eastAsia="Times New Roman" w:hAnsi="Calibri" w:cs="Calibri"/>
          <w:i/>
          <w:iCs/>
          <w:lang w:val="en-US"/>
        </w:rPr>
        <w:t>η</w:t>
      </w:r>
      <w:r w:rsidRPr="00560C4E">
        <w:rPr>
          <w:rFonts w:ascii="Calibri" w:eastAsia="Times New Roman" w:hAnsi="Calibri" w:cs="Calibri"/>
          <w:i/>
          <w:iCs/>
          <w:vertAlign w:val="subscript"/>
          <w:lang w:val="en-US"/>
        </w:rPr>
        <w:t>p</w:t>
      </w:r>
      <w:r w:rsidRPr="00560C4E">
        <w:rPr>
          <w:rFonts w:ascii="Calibri" w:eastAsia="Times New Roman" w:hAnsi="Calibri" w:cs="Calibri"/>
          <w:i/>
          <w:iCs/>
          <w:lang w:val="en-US"/>
        </w:rPr>
        <w:t>²</w:t>
      </w:r>
      <w:r w:rsidRPr="00560C4E">
        <w:rPr>
          <w:rFonts w:ascii="Calibri" w:eastAsia="Times New Roman" w:hAnsi="Calibri" w:cs="Calibri"/>
          <w:iCs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which indicate</w:t>
      </w:r>
      <w:r w:rsidR="0008646F">
        <w:rPr>
          <w:rFonts w:ascii="Times New Roman" w:hAnsi="Times New Roman" w:cs="Times New Roman"/>
          <w:sz w:val="24"/>
          <w:szCs w:val="24"/>
        </w:rPr>
        <w:t xml:space="preserve"> effect size</w:t>
      </w:r>
      <w:r w:rsidR="00E165DA">
        <w:rPr>
          <w:rFonts w:ascii="Times New Roman" w:hAnsi="Times New Roman" w:cs="Times New Roman"/>
          <w:sz w:val="24"/>
          <w:szCs w:val="24"/>
        </w:rPr>
        <w:t xml:space="preserve"> associated with proximity to </w:t>
      </w:r>
      <w:r w:rsidR="008B40DC">
        <w:rPr>
          <w:rFonts w:ascii="Times New Roman" w:hAnsi="Times New Roman" w:cs="Times New Roman"/>
          <w:sz w:val="24"/>
          <w:szCs w:val="24"/>
        </w:rPr>
        <w:t>seismic lines</w:t>
      </w:r>
      <w:r w:rsidR="00205639">
        <w:rPr>
          <w:rFonts w:ascii="Times New Roman" w:hAnsi="Times New Roman" w:cs="Times New Roman"/>
          <w:sz w:val="24"/>
          <w:szCs w:val="24"/>
        </w:rPr>
        <w:t>.</w:t>
      </w:r>
    </w:p>
    <w:p w:rsidR="00AB6234" w:rsidRDefault="00AB6234" w:rsidP="00560C4E">
      <w:pPr>
        <w:ind w:left="-1080" w:right="-1170"/>
      </w:pPr>
    </w:p>
    <w:sectPr w:rsidR="00AB6234" w:rsidSect="00424EAF">
      <w:pgSz w:w="15840" w:h="12240" w:orient="landscape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0"/>
    <w:rsid w:val="00057B71"/>
    <w:rsid w:val="0008646F"/>
    <w:rsid w:val="00205639"/>
    <w:rsid w:val="002F1730"/>
    <w:rsid w:val="003E2763"/>
    <w:rsid w:val="00424EAF"/>
    <w:rsid w:val="00560C4E"/>
    <w:rsid w:val="006D1D71"/>
    <w:rsid w:val="008B40DC"/>
    <w:rsid w:val="00A16A31"/>
    <w:rsid w:val="00A37ADA"/>
    <w:rsid w:val="00A80423"/>
    <w:rsid w:val="00AB6234"/>
    <w:rsid w:val="00DF3381"/>
    <w:rsid w:val="00E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E18E5-EA42-42BE-A46A-0EEB367A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30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9</cp:revision>
  <dcterms:created xsi:type="dcterms:W3CDTF">2018-12-09T16:01:00Z</dcterms:created>
  <dcterms:modified xsi:type="dcterms:W3CDTF">2018-12-19T18:44:00Z</dcterms:modified>
</cp:coreProperties>
</file>