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5B" w:rsidRPr="00B8052F" w:rsidRDefault="0046075B" w:rsidP="0046075B">
      <w:pPr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B8052F">
        <w:rPr>
          <w:rFonts w:ascii="Times New Roman" w:hAnsi="Times New Roman" w:cs="Times New Roman"/>
          <w:b/>
          <w:sz w:val="18"/>
          <w:szCs w:val="18"/>
          <w:lang w:val="en-GB"/>
        </w:rPr>
        <w:t>Supplement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>a</w:t>
      </w:r>
      <w:r>
        <w:rPr>
          <w:rFonts w:ascii="Times New Roman" w:hAnsi="Times New Roman" w:cs="Times New Roman" w:hint="eastAsia"/>
          <w:b/>
          <w:sz w:val="18"/>
          <w:szCs w:val="18"/>
          <w:lang w:val="en-GB"/>
        </w:rPr>
        <w:t>l</w:t>
      </w:r>
      <w:r w:rsidRPr="00B8052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>Tab</w:t>
      </w:r>
      <w:r>
        <w:rPr>
          <w:rFonts w:ascii="Times New Roman" w:hAnsi="Times New Roman" w:cs="Times New Roman" w:hint="eastAsia"/>
          <w:b/>
          <w:sz w:val="18"/>
          <w:szCs w:val="18"/>
          <w:lang w:val="en-GB"/>
        </w:rPr>
        <w:t>le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. </w:t>
      </w:r>
      <w:r>
        <w:rPr>
          <w:rFonts w:ascii="Times New Roman" w:hAnsi="Times New Roman" w:cs="Times New Roman" w:hint="eastAsia"/>
          <w:b/>
          <w:sz w:val="18"/>
          <w:szCs w:val="18"/>
          <w:lang w:val="en-GB"/>
        </w:rPr>
        <w:t>S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>1</w:t>
      </w:r>
      <w:r w:rsidRPr="00B8052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Pr="00B27FC2">
        <w:rPr>
          <w:rFonts w:ascii="Times New Roman" w:hAnsi="Times New Roman" w:cs="Times New Roman"/>
          <w:sz w:val="18"/>
          <w:szCs w:val="18"/>
          <w:lang w:val="en-GB"/>
        </w:rPr>
        <w:t xml:space="preserve">The stability of the expression of seven candidate reference genes in the hypocotyls and cotyledons of </w:t>
      </w:r>
      <w:proofErr w:type="spellStart"/>
      <w:r w:rsidRPr="00B27FC2">
        <w:rPr>
          <w:rFonts w:ascii="Times New Roman" w:hAnsi="Times New Roman" w:cs="Times New Roman"/>
          <w:sz w:val="18"/>
          <w:szCs w:val="18"/>
          <w:lang w:val="en-GB"/>
        </w:rPr>
        <w:t>tartary</w:t>
      </w:r>
      <w:proofErr w:type="spellEnd"/>
      <w:r w:rsidRPr="00B27FC2">
        <w:rPr>
          <w:rFonts w:ascii="Times New Roman" w:hAnsi="Times New Roman" w:cs="Times New Roman"/>
          <w:sz w:val="18"/>
          <w:szCs w:val="18"/>
          <w:lang w:val="en-GB"/>
        </w:rPr>
        <w:t xml:space="preserve"> buckwheat</w:t>
      </w:r>
    </w:p>
    <w:tbl>
      <w:tblPr>
        <w:tblStyle w:val="a3"/>
        <w:tblW w:w="9322" w:type="dxa"/>
        <w:tblLayout w:type="fixed"/>
        <w:tblLook w:val="04A0"/>
      </w:tblPr>
      <w:tblGrid>
        <w:gridCol w:w="1139"/>
        <w:gridCol w:w="529"/>
        <w:gridCol w:w="1134"/>
        <w:gridCol w:w="992"/>
        <w:gridCol w:w="1134"/>
        <w:gridCol w:w="992"/>
        <w:gridCol w:w="1418"/>
        <w:gridCol w:w="992"/>
        <w:gridCol w:w="992"/>
      </w:tblGrid>
      <w:tr w:rsidR="0046075B" w:rsidRPr="00B8052F" w:rsidTr="00A87D52">
        <w:trPr>
          <w:trHeight w:val="416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group</w:t>
            </w:r>
          </w:p>
        </w:tc>
        <w:tc>
          <w:tcPr>
            <w:tcW w:w="52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Rank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proofErr w:type="spellStart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geNorm</w:t>
            </w:r>
            <w:proofErr w:type="spellEnd"/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proofErr w:type="spellStart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NormFinder</w:t>
            </w:r>
            <w:proofErr w:type="spellEnd"/>
          </w:p>
        </w:tc>
        <w:tc>
          <w:tcPr>
            <w:tcW w:w="3402" w:type="dxa"/>
            <w:gridSpan w:val="3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proofErr w:type="spellStart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BestKeeper</w:t>
            </w:r>
            <w:proofErr w:type="spellEnd"/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Gene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Stability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Gene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Stability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Gene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SD[±</w:t>
            </w:r>
            <w:proofErr w:type="spellStart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Cq</w:t>
            </w:r>
            <w:proofErr w:type="spellEnd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]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CV[%</w:t>
            </w:r>
            <w:proofErr w:type="spellStart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Cq</w:t>
            </w:r>
            <w:proofErr w:type="spellEnd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]</w:t>
            </w:r>
          </w:p>
        </w:tc>
      </w:tr>
      <w:tr w:rsidR="0046075B" w:rsidRPr="00B8052F" w:rsidTr="00A87D52"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UV</w:t>
            </w:r>
          </w:p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cotyledons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0.502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0.134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1.35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0.0.502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0.134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1.22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0.590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0.160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1.56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0.622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0.174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1.85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0.846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3.05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1.171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1.391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0.63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3.18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1.445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1.407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4.26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proofErr w:type="spellStart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NaCl</w:t>
            </w:r>
            <w:proofErr w:type="spellEnd"/>
          </w:p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cotyledons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0.392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0.179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0.59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0.392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0.283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1.07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0.495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0.383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1.16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0.587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0.423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1.20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0.661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0.446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3.22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0.753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0.482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0.87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5.15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1.246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1.686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8.63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Cold cotyledons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0.081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0.73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0.128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0.88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0.301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0.229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1.26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0.362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1.48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0.409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0.322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2.03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0.489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0.341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2.11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0.392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3.13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PEG</w:t>
            </w:r>
          </w:p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cotyledons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0.221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0.087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0.99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0.221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0.128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0.98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0.216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1.56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0.451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0.236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1.45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0.523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0.289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2.95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0.657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0.705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4.66</w:t>
            </w:r>
          </w:p>
        </w:tc>
      </w:tr>
      <w:tr w:rsidR="0046075B" w:rsidRPr="00B8052F" w:rsidTr="00A87D52">
        <w:trPr>
          <w:trHeight w:val="58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0.859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0.909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4.30</w:t>
            </w:r>
          </w:p>
        </w:tc>
      </w:tr>
      <w:tr w:rsidR="0046075B" w:rsidRPr="00B8052F" w:rsidTr="00A87D52"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PEG</w:t>
            </w:r>
          </w:p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hypocotyls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0.141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0.049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1.14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0.141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0.095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1.25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0.162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1.58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 xml:space="preserve">1 </w:t>
            </w: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0.269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2.08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0.398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0.366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2.17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0.464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0.370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4.39</w:t>
            </w:r>
          </w:p>
        </w:tc>
      </w:tr>
      <w:tr w:rsidR="0046075B" w:rsidRPr="00B8052F" w:rsidTr="00A87D52"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0.494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0.805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4.43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Cold hypocotyls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0.207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0.072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0.53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0.207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0.072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0.90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0.244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1.37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0.398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 xml:space="preserve"> 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0.247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1.95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0.455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0.311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2.08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0.521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0.468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1.81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0.595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0.508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2.02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proofErr w:type="spellStart"/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NaCl</w:t>
            </w:r>
            <w:proofErr w:type="spellEnd"/>
          </w:p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hypocotyls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0.110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0.60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0.166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0.71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0.352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0.90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0.400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0.257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2.44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0.450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0.376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1.98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0.547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0.478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3.30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0.745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0.65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2.76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UV</w:t>
            </w:r>
          </w:p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hypocotyls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proofErr w:type="spellEnd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 xml:space="preserve"> 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0.178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0.195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0.99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0.178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0.469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FtH</w:t>
            </w: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vertAlign w:val="subscript"/>
                <w:lang w:val="en-GB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2.12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0.443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FtActin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0.471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2.97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0.529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FtCACS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0.498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FtExpressed1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0.85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3.32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0.705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0.592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3.82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0.929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FtSAND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0.691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8.14</w:t>
            </w:r>
          </w:p>
        </w:tc>
      </w:tr>
      <w:tr w:rsidR="0046075B" w:rsidRPr="00B8052F" w:rsidTr="00A87D52">
        <w:trPr>
          <w:trHeight w:val="312"/>
        </w:trPr>
        <w:tc>
          <w:tcPr>
            <w:tcW w:w="1139" w:type="dxa"/>
            <w:vMerge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529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FtEF-1α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1.085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075B" w:rsidRPr="00ED52D9" w:rsidRDefault="0046075B" w:rsidP="00A87D52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</w:pPr>
            <w:proofErr w:type="spellStart"/>
            <w:r w:rsidRPr="00ED52D9">
              <w:rPr>
                <w:rFonts w:ascii="Times New Roman" w:hAnsi="Times New Roman" w:cs="Times New Roman"/>
                <w:i/>
                <w:sz w:val="15"/>
                <w:szCs w:val="15"/>
                <w:lang w:val="en-GB"/>
              </w:rPr>
              <w:t>FtGAPDH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1.93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6075B" w:rsidRPr="00B8052F" w:rsidRDefault="0046075B" w:rsidP="00A87D52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8052F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9.70</w:t>
            </w:r>
          </w:p>
        </w:tc>
      </w:tr>
    </w:tbl>
    <w:p w:rsidR="0046075B" w:rsidRPr="00B8052F" w:rsidRDefault="0046075B" w:rsidP="0046075B">
      <w:pPr>
        <w:rPr>
          <w:rFonts w:ascii="Times New Roman" w:hAnsi="Times New Roman" w:cs="Times New Roman"/>
          <w:b/>
          <w:sz w:val="15"/>
          <w:szCs w:val="15"/>
          <w:lang w:val="en-GB"/>
        </w:rPr>
      </w:pPr>
    </w:p>
    <w:p w:rsidR="0037695A" w:rsidRPr="0046075B" w:rsidRDefault="0037695A">
      <w:pPr>
        <w:rPr>
          <w:lang w:val="en-GB"/>
        </w:rPr>
      </w:pPr>
    </w:p>
    <w:sectPr w:rsidR="0037695A" w:rsidRPr="0046075B" w:rsidSect="00376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75B"/>
    <w:rsid w:val="0037695A"/>
    <w:rsid w:val="0046075B"/>
    <w:rsid w:val="00650481"/>
    <w:rsid w:val="008A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07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0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2018-05-17T01:05:00Z</dcterms:created>
  <dcterms:modified xsi:type="dcterms:W3CDTF">2018-05-17T01:07:00Z</dcterms:modified>
</cp:coreProperties>
</file>