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276"/>
        <w:gridCol w:w="1843"/>
        <w:gridCol w:w="9072"/>
      </w:tblGrid>
      <w:tr w:rsidR="00011FE4" w:rsidTr="008D142B">
        <w:trPr>
          <w:trHeight w:val="285"/>
          <w:jc w:val="center"/>
        </w:trPr>
        <w:tc>
          <w:tcPr>
            <w:tcW w:w="13907" w:type="dxa"/>
            <w:gridSpan w:val="4"/>
            <w:tcBorders>
              <w:top w:val="single" w:sz="12" w:space="0" w:color="auto"/>
            </w:tcBorders>
            <w:vAlign w:val="center"/>
          </w:tcPr>
          <w:p w:rsidR="00011FE4" w:rsidRPr="00151750" w:rsidRDefault="00011FE4" w:rsidP="002340D3">
            <w:pPr>
              <w:widowControl/>
              <w:spacing w:line="360" w:lineRule="auto"/>
              <w:rPr>
                <w:rFonts w:ascii="Times New Roman"/>
                <w:b/>
                <w:kern w:val="0"/>
                <w:szCs w:val="21"/>
              </w:rPr>
            </w:pPr>
            <w:bookmarkStart w:id="0" w:name="_GoBack"/>
            <w:bookmarkEnd w:id="0"/>
            <w:r w:rsidRPr="0084399E">
              <w:rPr>
                <w:rFonts w:ascii="Times New Roman" w:hAnsi="Times New Roman"/>
                <w:b/>
              </w:rPr>
              <w:t xml:space="preserve">Table </w:t>
            </w:r>
            <w:r w:rsidR="002340D3">
              <w:rPr>
                <w:rFonts w:ascii="Times New Roman" w:hAnsi="Times New Roman" w:hint="eastAsia"/>
                <w:b/>
              </w:rPr>
              <w:t>S1</w:t>
            </w:r>
            <w:r w:rsidRPr="0084399E">
              <w:rPr>
                <w:rFonts w:ascii="Times New Roman" w:hAnsi="Times New Roman"/>
                <w:b/>
              </w:rPr>
              <w:t xml:space="preserve"> </w:t>
            </w:r>
            <w:r w:rsidR="002340D3">
              <w:rPr>
                <w:rFonts w:ascii="Times New Roman" w:hAnsi="Times New Roman" w:hint="eastAsia"/>
                <w:b/>
              </w:rPr>
              <w:t xml:space="preserve"> Major </w:t>
            </w:r>
            <w:r w:rsidRPr="0084399E">
              <w:rPr>
                <w:rFonts w:ascii="Times New Roman" w:hAnsi="Times New Roman"/>
                <w:b/>
              </w:rPr>
              <w:t xml:space="preserve">GO terms related to osmotic regulation in 0 </w:t>
            </w:r>
            <w:proofErr w:type="spellStart"/>
            <w:r w:rsidRPr="0084399E">
              <w:rPr>
                <w:rFonts w:ascii="Times New Roman" w:hAnsi="Times New Roman"/>
                <w:b/>
              </w:rPr>
              <w:t>vs</w:t>
            </w:r>
            <w:proofErr w:type="spellEnd"/>
            <w:r w:rsidRPr="0084399E"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 w:rsidRPr="0084399E">
              <w:rPr>
                <w:rFonts w:ascii="Times New Roman" w:hAnsi="Times New Roman"/>
                <w:b/>
              </w:rPr>
              <w:t>psu</w:t>
            </w:r>
            <w:proofErr w:type="spellEnd"/>
            <w:r w:rsidRPr="0084399E">
              <w:rPr>
                <w:rFonts w:ascii="Times New Roman" w:hAnsi="Times New Roman"/>
                <w:b/>
              </w:rPr>
              <w:t xml:space="preserve"> groups</w:t>
            </w:r>
          </w:p>
        </w:tc>
      </w:tr>
      <w:tr w:rsidR="00011FE4" w:rsidTr="0084399E">
        <w:trPr>
          <w:trHeight w:val="285"/>
          <w:jc w:val="center"/>
        </w:trPr>
        <w:tc>
          <w:tcPr>
            <w:tcW w:w="1716" w:type="dxa"/>
            <w:tcBorders>
              <w:bottom w:val="single" w:sz="6" w:space="0" w:color="auto"/>
            </w:tcBorders>
            <w:vAlign w:val="center"/>
          </w:tcPr>
          <w:p w:rsidR="00011FE4" w:rsidRPr="00151750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b/>
                <w:kern w:val="0"/>
                <w:szCs w:val="21"/>
              </w:rPr>
            </w:pPr>
            <w:r w:rsidRPr="00151750">
              <w:rPr>
                <w:rFonts w:ascii="Times New Roman" w:hint="eastAsia"/>
                <w:b/>
                <w:kern w:val="0"/>
                <w:szCs w:val="21"/>
              </w:rPr>
              <w:t>Description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11FE4" w:rsidRPr="00151750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b/>
                <w:kern w:val="0"/>
                <w:szCs w:val="21"/>
              </w:rPr>
            </w:pPr>
            <w:proofErr w:type="spellStart"/>
            <w:r w:rsidRPr="00151750">
              <w:rPr>
                <w:rFonts w:ascii="Times New Roman" w:hint="eastAsia"/>
                <w:b/>
                <w:i/>
                <w:iCs/>
                <w:kern w:val="0"/>
                <w:szCs w:val="21"/>
              </w:rPr>
              <w:t>P</w:t>
            </w:r>
            <w:r w:rsidRPr="00151750">
              <w:rPr>
                <w:rFonts w:ascii="Times New Roman" w:hint="eastAsia"/>
                <w:b/>
                <w:kern w:val="0"/>
                <w:szCs w:val="21"/>
              </w:rPr>
              <w:t>_bonferroni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11FE4" w:rsidRPr="00151750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b/>
                <w:kern w:val="0"/>
                <w:szCs w:val="21"/>
              </w:rPr>
            </w:pPr>
            <w:r w:rsidRPr="00151750">
              <w:rPr>
                <w:rFonts w:ascii="Times New Roman" w:hint="eastAsia"/>
                <w:b/>
                <w:kern w:val="0"/>
                <w:szCs w:val="21"/>
              </w:rPr>
              <w:t>Type</w:t>
            </w:r>
          </w:p>
        </w:tc>
        <w:tc>
          <w:tcPr>
            <w:tcW w:w="9072" w:type="dxa"/>
            <w:tcBorders>
              <w:bottom w:val="single" w:sz="6" w:space="0" w:color="auto"/>
            </w:tcBorders>
            <w:vAlign w:val="center"/>
          </w:tcPr>
          <w:p w:rsidR="00011FE4" w:rsidRPr="00151750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b/>
                <w:kern w:val="0"/>
                <w:szCs w:val="21"/>
              </w:rPr>
            </w:pPr>
            <w:r w:rsidRPr="00151750">
              <w:rPr>
                <w:rFonts w:ascii="Times New Roman" w:hint="eastAsia"/>
                <w:b/>
                <w:kern w:val="0"/>
                <w:szCs w:val="21"/>
              </w:rPr>
              <w:t>Differential genes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Ion binding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3.88E-05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072" w:type="dxa"/>
            <w:tcBorders>
              <w:top w:val="single" w:sz="6" w:space="0" w:color="auto"/>
            </w:tcBorders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101564_g1;ADH4;TRIM39;CYP2P;c105226_g1;c105433_g1;c106588_g1;SNAI2,SLUG;c107478_g1;DSC1;TAT;ADCK,ABC1;TNK1;c111614_g1;ALB;K06911;c112636_g1;ACTB_G1;DDR2,TKT;KRAB;RASD2;RASD2;CDHE,CDH1;CDH3;c115683_g7;TRIM29,ATDC;c117980_g4;c119888_g1;c120156_g1;STK32,YANK;CYP2C;ADH1_7;SIK;ALPK;E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Times New Roman" w:hint="eastAsia"/>
                  <w:kern w:val="0"/>
                  <w:szCs w:val="21"/>
                </w:rPr>
                <w:t>1.2.1</w:t>
              </w:r>
            </w:smartTag>
            <w:r>
              <w:rPr>
                <w:rFonts w:ascii="Times New Roman" w:hint="eastAsia"/>
                <w:kern w:val="0"/>
                <w:szCs w:val="21"/>
              </w:rPr>
              <w:t>.5;CRYAA;GPX4;c156641_g1;c168787_g1;APOE;CYTB,petB;glnA,GLUL;c19896_g1;SOCS1,JAB;CRYL1;EPHA8,EEK;TEX14,SGK307;MYL7;ACADVL;c72315_g1;TUBA;COX2;E2.7.3.2;c86748_g1;KRAB;c88272_g1;c88272_g2;c90496_g1;PKD1L2;STK33;HOMER;ASPN;c99149_g1;c99623_g2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 xml:space="preserve">Ion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0.000195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COX1;TRPA1,ANKTM1;COX3;ATPeF0A,MTATP6,ATP6;CHRNA4;KCNH5;SLC26A9;COX2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 xml:space="preserve">Hydrogen ion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transporter activity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0.00029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COX1;COX3;ATPeF0A, MTATP6,ATP6;COX2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 xml:space="preserve">Hydrogen ion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0.000332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COX1;COX3;ATPeF0A,MTATP6,ATP6;COX2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Hormone activity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0.00106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ADM;c893_g1;NPPA;ACDC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lastRenderedPageBreak/>
              <w:t xml:space="preserve">Inorganic ion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0.00201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COX1;COX3;ATPeF0A,MTATP6,ATP6;KCNH5;SLC26A9;COX2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Monovalent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inorganic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cation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0.00596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COX1;COX3;ATPeF0A,MTATP6,ATP6;KCNH5;SCN1B;COX2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Anion binding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0.00643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ADH4;c105433_g1;TAT;ADCK,ABC1;TNK1;c111614_g1;ALB;c112636_g1;ACTB_G1;DDR2,TKT;RASD2;RASD2;c120156_g1;STK32,YANK;SIK;ALPK;E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Times New Roman" w:hint="eastAsia"/>
                  <w:kern w:val="0"/>
                  <w:szCs w:val="21"/>
                </w:rPr>
                <w:t>1.2.1</w:t>
              </w:r>
            </w:smartTag>
            <w:r>
              <w:rPr>
                <w:rFonts w:ascii="Times New Roman" w:hint="eastAsia"/>
                <w:kern w:val="0"/>
                <w:szCs w:val="21"/>
              </w:rPr>
              <w:t>.5;GPX4;c156641_g1;APOE;glnA,GLUL;c19896_g1;CRYL1;EPHA8,EEK;TEX14,SGK307;ACADVL;c72315_g1;TUBA;E2.7.3.2;c88272_g1;c88272_g2;c90496_g1;STK33;HOMER;c99623_g2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Cellular amino acid metabolic process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0.00659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GST,gst;TAT;MTHFD2;c113444_g1;c120156_g1;STK32,YANK;SIK;ALPK;E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Times New Roman" w:hint="eastAsia"/>
                  <w:kern w:val="0"/>
                  <w:szCs w:val="21"/>
                </w:rPr>
                <w:t>1.2.1</w:t>
              </w:r>
            </w:smartTag>
            <w:r>
              <w:rPr>
                <w:rFonts w:ascii="Times New Roman" w:hint="eastAsia"/>
                <w:kern w:val="0"/>
                <w:szCs w:val="21"/>
              </w:rPr>
              <w:t>.5;GPX4;PTS-HPR;glnA,GLUL;OAZ3;E2.3.1.7;CRYL1;E2.7.3.2;STK33;HOMER;K14165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Ion transport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0.00735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COX1;TRPA1,ANKTM1;SLC6A5S;COX3;c1641_g1;ATPeF0A,MTATP6,ATP6;CHRNA4;KCNH5;SLC26A9;APOE;SCN1B;COX2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 xml:space="preserve">Ion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transporter activity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0.00816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COX1;TRPA1,ANKTM1;SLC6A5S;COX3;ATPeF0A, ATP6;CHRNA4;KCNH5;SLC26A9;COX2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Nitrogen compound metabolic process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0.0168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c106312_g1;c106644_g2;GST,gst;c107959_g1;TAT;MTHFD2;FBP,fbp;c112105_g3;c112323_g1;c113444_g1;RASD2;RASD2;c115683_g7;E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Times New Roman" w:hint="eastAsia"/>
                  <w:kern w:val="0"/>
                  <w:szCs w:val="21"/>
                </w:rPr>
                <w:t>3.1.27</w:t>
              </w:r>
            </w:smartTag>
            <w:r>
              <w:rPr>
                <w:rFonts w:ascii="Times New Roman" w:hint="eastAsia"/>
                <w:kern w:val="0"/>
                <w:szCs w:val="21"/>
              </w:rPr>
              <w:t>.1;c120156_g1;STK32,YANK;SIK;K16330;ALPK;E1.2.1.5;c1</w:t>
            </w:r>
            <w:r>
              <w:rPr>
                <w:rFonts w:ascii="Times New Roman" w:hint="eastAsia"/>
                <w:kern w:val="0"/>
                <w:szCs w:val="21"/>
              </w:rPr>
              <w:lastRenderedPageBreak/>
              <w:t>24849_g1;GPX4;c132576_g1;c1641_g1;PTS-HPR;ATPeF0A,MTATP6,ATP6;glnA,GLUL;OAZ3;c207168_g1;E2.3.1.7;CRYL1;TUBA;E2.7.3.2;STK33;HOMER;K14165;c99023_g1;c99149_g1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lastRenderedPageBreak/>
              <w:t xml:space="preserve">Inorganic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cation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0.0338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COX1;COX3;ATPeF0A,MTATP6,ATP6;KCNH5;COX2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 xml:space="preserve">Inorganic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cation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transporter activity</w:t>
            </w:r>
          </w:p>
        </w:tc>
        <w:tc>
          <w:tcPr>
            <w:tcW w:w="1276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0.0354</w:t>
            </w:r>
          </w:p>
        </w:tc>
        <w:tc>
          <w:tcPr>
            <w:tcW w:w="1843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072" w:type="dxa"/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COX1;SLC6A5S;COX3;ATPeF0A,MTATP6,ATP6;KCNH5;COX2</w:t>
            </w:r>
          </w:p>
        </w:tc>
      </w:tr>
      <w:tr w:rsidR="00011FE4" w:rsidTr="00392622">
        <w:trPr>
          <w:trHeight w:val="285"/>
          <w:jc w:val="center"/>
        </w:trPr>
        <w:tc>
          <w:tcPr>
            <w:tcW w:w="1716" w:type="dxa"/>
            <w:tcBorders>
              <w:bottom w:val="single" w:sz="12" w:space="0" w:color="auto"/>
            </w:tcBorders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Cation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0.0378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11FE4" w:rsidRDefault="00011FE4" w:rsidP="00011FE4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:rsidR="00011FE4" w:rsidRDefault="00011FE4" w:rsidP="00011FE4">
            <w:pPr>
              <w:widowControl/>
              <w:spacing w:line="360" w:lineRule="auto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COX1;COX3;ATPeF0A,MTATP6,ATP6;KCNH5;COX2</w:t>
            </w:r>
          </w:p>
        </w:tc>
      </w:tr>
    </w:tbl>
    <w:p w:rsidR="00676C92" w:rsidRPr="00500F71" w:rsidRDefault="00676C92" w:rsidP="001959BE">
      <w:pPr>
        <w:tabs>
          <w:tab w:val="left" w:pos="600"/>
        </w:tabs>
      </w:pPr>
    </w:p>
    <w:sectPr w:rsidR="00676C92" w:rsidRPr="00500F71" w:rsidSect="005229B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3E" w:rsidRDefault="00EC5A3E" w:rsidP="00676C92">
      <w:r>
        <w:separator/>
      </w:r>
    </w:p>
  </w:endnote>
  <w:endnote w:type="continuationSeparator" w:id="0">
    <w:p w:rsidR="00EC5A3E" w:rsidRDefault="00EC5A3E" w:rsidP="0067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3E" w:rsidRDefault="00EC5A3E" w:rsidP="00676C92">
      <w:r>
        <w:separator/>
      </w:r>
    </w:p>
  </w:footnote>
  <w:footnote w:type="continuationSeparator" w:id="0">
    <w:p w:rsidR="00EC5A3E" w:rsidRDefault="00EC5A3E" w:rsidP="00676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1CB"/>
    <w:rsid w:val="00011FE4"/>
    <w:rsid w:val="000A656F"/>
    <w:rsid w:val="001959BE"/>
    <w:rsid w:val="001B16AC"/>
    <w:rsid w:val="002340D3"/>
    <w:rsid w:val="002D166A"/>
    <w:rsid w:val="00361667"/>
    <w:rsid w:val="00374086"/>
    <w:rsid w:val="004D6D7A"/>
    <w:rsid w:val="00500F71"/>
    <w:rsid w:val="005229B1"/>
    <w:rsid w:val="005F442F"/>
    <w:rsid w:val="00641F28"/>
    <w:rsid w:val="0065655B"/>
    <w:rsid w:val="00676C92"/>
    <w:rsid w:val="006E48C5"/>
    <w:rsid w:val="007112CF"/>
    <w:rsid w:val="007A6A60"/>
    <w:rsid w:val="0084399E"/>
    <w:rsid w:val="00903817"/>
    <w:rsid w:val="009340E0"/>
    <w:rsid w:val="00977781"/>
    <w:rsid w:val="009C1FBE"/>
    <w:rsid w:val="00A021CB"/>
    <w:rsid w:val="00A5719F"/>
    <w:rsid w:val="00A606B4"/>
    <w:rsid w:val="00B63328"/>
    <w:rsid w:val="00D564D3"/>
    <w:rsid w:val="00E4099E"/>
    <w:rsid w:val="00E60912"/>
    <w:rsid w:val="00E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C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C92"/>
    <w:rPr>
      <w:rFonts w:ascii="Calibri" w:eastAsia="宋体" w:hAnsi="Calibri" w:cs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0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25</cp:revision>
  <dcterms:created xsi:type="dcterms:W3CDTF">2017-06-28T02:03:00Z</dcterms:created>
  <dcterms:modified xsi:type="dcterms:W3CDTF">2019-01-14T08:03:00Z</dcterms:modified>
</cp:coreProperties>
</file>