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3C" w:rsidRPr="007B1E12" w:rsidRDefault="0049293C" w:rsidP="00492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12">
        <w:rPr>
          <w:rFonts w:ascii="Times New Roman" w:hAnsi="Times New Roman" w:cs="Times New Roman"/>
          <w:b/>
          <w:sz w:val="28"/>
          <w:szCs w:val="28"/>
        </w:rPr>
        <w:t>Table S1</w:t>
      </w:r>
      <w:r w:rsidRPr="007B1E12">
        <w:rPr>
          <w:rFonts w:ascii="Times New Roman" w:hAnsi="Times New Roman" w:cs="Times New Roman"/>
          <w:sz w:val="28"/>
          <w:szCs w:val="28"/>
        </w:rPr>
        <w:t xml:space="preserve"> Demographic data from patients analyzed in this study</w:t>
      </w:r>
    </w:p>
    <w:p w:rsidR="007B1E12" w:rsidRDefault="007B1E12" w:rsidP="004929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074"/>
        <w:gridCol w:w="2074"/>
        <w:gridCol w:w="2074"/>
        <w:gridCol w:w="2074"/>
      </w:tblGrid>
      <w:tr w:rsidR="0049293C" w:rsidTr="00327E28">
        <w:trPr>
          <w:trHeight w:val="945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49293C" w:rsidRPr="007B1E12" w:rsidRDefault="0049293C" w:rsidP="00327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12"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  <w:t>Total of cases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49293C" w:rsidRPr="007B1E12" w:rsidRDefault="00327E28" w:rsidP="00327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327E28">
              <w:rPr>
                <w:rFonts w:ascii="Times New Roman" w:hAnsi="Times New Roman" w:cs="Times New Roman"/>
                <w:b/>
                <w:sz w:val="24"/>
                <w:szCs w:val="24"/>
              </w:rPr>
              <w:t>istology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49293C" w:rsidRPr="007B1E12" w:rsidRDefault="0049293C" w:rsidP="00327E28">
            <w:pPr>
              <w:autoSpaceDE w:val="0"/>
              <w:autoSpaceDN w:val="0"/>
              <w:adjustRightInd w:val="0"/>
              <w:jc w:val="center"/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</w:pPr>
            <w:r w:rsidRPr="007B1E12"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  <w:t>Mean age at diagnosis</w:t>
            </w:r>
            <w:r w:rsidR="00327E28"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B1E12"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  <w:t>(years)*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49293C" w:rsidRPr="007B1E12" w:rsidRDefault="0049293C" w:rsidP="00327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12">
              <w:rPr>
                <w:rFonts w:ascii="Times New Roman" w:eastAsia="YlpgqjSTIX-Regular" w:hAnsi="Times New Roman" w:cs="Times New Roman"/>
                <w:b/>
                <w:kern w:val="0"/>
                <w:sz w:val="24"/>
                <w:szCs w:val="24"/>
              </w:rPr>
              <w:t>Gender</w:t>
            </w:r>
          </w:p>
        </w:tc>
      </w:tr>
      <w:tr w:rsidR="0049293C" w:rsidTr="00327E28">
        <w:trPr>
          <w:trHeight w:val="629"/>
        </w:trPr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9293C" w:rsidRPr="0049293C" w:rsidRDefault="0049293C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9293C" w:rsidRPr="0049293C" w:rsidRDefault="0049293C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C"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9293C" w:rsidRPr="007B1E12" w:rsidRDefault="007B1E12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2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  <w:r w:rsidR="003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2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9293C" w:rsidRPr="0049293C" w:rsidRDefault="0093191D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5F,</w:t>
            </w:r>
            <w:r w:rsidR="0032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7M</w:t>
            </w:r>
          </w:p>
        </w:tc>
      </w:tr>
      <w:tr w:rsidR="0049293C" w:rsidTr="00327E28">
        <w:trPr>
          <w:trHeight w:val="629"/>
        </w:trPr>
        <w:tc>
          <w:tcPr>
            <w:tcW w:w="2074" w:type="dxa"/>
            <w:vAlign w:val="center"/>
          </w:tcPr>
          <w:p w:rsidR="0049293C" w:rsidRPr="0049293C" w:rsidRDefault="0049293C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vAlign w:val="center"/>
          </w:tcPr>
          <w:p w:rsidR="0049293C" w:rsidRPr="0049293C" w:rsidRDefault="0049293C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C">
              <w:rPr>
                <w:rFonts w:ascii="Times New Roman" w:hAnsi="Times New Roman" w:cs="Times New Roman"/>
                <w:sz w:val="24"/>
                <w:szCs w:val="24"/>
              </w:rPr>
              <w:t>GBM</w:t>
            </w:r>
          </w:p>
        </w:tc>
        <w:tc>
          <w:tcPr>
            <w:tcW w:w="2074" w:type="dxa"/>
            <w:vAlign w:val="center"/>
          </w:tcPr>
          <w:p w:rsidR="0049293C" w:rsidRPr="007B1E12" w:rsidRDefault="007B1E12" w:rsidP="00327E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B1E1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53.00</w:t>
            </w:r>
            <w:r w:rsidR="00327E2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E1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±</w:t>
            </w:r>
            <w:r w:rsidR="00327E2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E1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11.62</w:t>
            </w:r>
          </w:p>
        </w:tc>
        <w:tc>
          <w:tcPr>
            <w:tcW w:w="2074" w:type="dxa"/>
            <w:vAlign w:val="center"/>
          </w:tcPr>
          <w:p w:rsidR="0049293C" w:rsidRPr="0049293C" w:rsidRDefault="007B1E12" w:rsidP="0032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C52C07" w:rsidRDefault="00C52C07" w:rsidP="0049293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49293C" w:rsidRPr="0049293C" w:rsidRDefault="0049293C" w:rsidP="0049293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LGG</w:t>
      </w:r>
      <w:r w:rsidR="00327E28" w:rsidRPr="00327E28">
        <w:rPr>
          <w:rFonts w:ascii="Times New Roman" w:hAnsi="Times New Roman" w:cs="Times New Roman"/>
          <w:iCs/>
          <w:sz w:val="24"/>
          <w:szCs w:val="24"/>
        </w:rPr>
        <w:t>:</w:t>
      </w:r>
      <w:r w:rsidRPr="00327E28"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Pr="0049293C">
        <w:rPr>
          <w:rFonts w:ascii="Times New Roman" w:hAnsi="Times New Roman" w:cs="Times New Roman"/>
          <w:iCs/>
          <w:sz w:val="24"/>
          <w:szCs w:val="24"/>
        </w:rPr>
        <w:t>ow grade glioma</w:t>
      </w:r>
      <w:r w:rsidRPr="0049293C">
        <w:rPr>
          <w:rFonts w:ascii="Times New Roman" w:hAnsi="Times New Roman" w:cs="Times New Roman"/>
          <w:sz w:val="24"/>
          <w:szCs w:val="24"/>
        </w:rPr>
        <w:t xml:space="preserve">; 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>GBM</w:t>
      </w:r>
      <w:r w:rsidR="00327E28">
        <w:rPr>
          <w:rFonts w:ascii="Times New Roman" w:hAnsi="Times New Roman" w:cs="Times New Roman"/>
          <w:iCs/>
          <w:sz w:val="24"/>
          <w:szCs w:val="24"/>
        </w:rPr>
        <w:t>: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93C">
        <w:rPr>
          <w:rFonts w:ascii="Times New Roman" w:hAnsi="Times New Roman" w:cs="Times New Roman"/>
          <w:sz w:val="24"/>
          <w:szCs w:val="24"/>
        </w:rPr>
        <w:t>glioblastoma</w:t>
      </w:r>
      <w:r w:rsidR="00327E28">
        <w:rPr>
          <w:rFonts w:ascii="Times New Roman" w:hAnsi="Times New Roman" w:cs="Times New Roman"/>
          <w:sz w:val="24"/>
          <w:szCs w:val="24"/>
        </w:rPr>
        <w:t xml:space="preserve">; 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327E28">
        <w:rPr>
          <w:rFonts w:ascii="Times New Roman" w:hAnsi="Times New Roman" w:cs="Times New Roman"/>
          <w:iCs/>
          <w:sz w:val="24"/>
          <w:szCs w:val="24"/>
        </w:rPr>
        <w:t>: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93C">
        <w:rPr>
          <w:rFonts w:ascii="Times New Roman" w:hAnsi="Times New Roman" w:cs="Times New Roman"/>
          <w:sz w:val="24"/>
          <w:szCs w:val="24"/>
        </w:rPr>
        <w:t xml:space="preserve">male; 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27E28">
        <w:rPr>
          <w:rFonts w:ascii="Times New Roman" w:hAnsi="Times New Roman" w:cs="Times New Roman"/>
          <w:iCs/>
          <w:sz w:val="24"/>
          <w:szCs w:val="24"/>
        </w:rPr>
        <w:t>:</w:t>
      </w:r>
      <w:r w:rsidRPr="00492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93C">
        <w:rPr>
          <w:rFonts w:ascii="Times New Roman" w:hAnsi="Times New Roman" w:cs="Times New Roman"/>
          <w:sz w:val="24"/>
          <w:szCs w:val="24"/>
        </w:rPr>
        <w:t>female</w:t>
      </w:r>
      <w:r w:rsidR="00327E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9293C">
        <w:rPr>
          <w:rFonts w:ascii="Times New Roman" w:hAnsi="Times New Roman" w:cs="Times New Roman"/>
          <w:sz w:val="24"/>
          <w:szCs w:val="24"/>
        </w:rPr>
        <w:t>Age at diagnosis was calculated from date of birth to date of surgery</w:t>
      </w:r>
      <w:r w:rsidR="00327E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9293C" w:rsidRPr="00492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lpgqjSTIX-Regular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3C"/>
    <w:rsid w:val="000C1A5E"/>
    <w:rsid w:val="00327E28"/>
    <w:rsid w:val="0049293C"/>
    <w:rsid w:val="007B1E12"/>
    <w:rsid w:val="0093191D"/>
    <w:rsid w:val="00AE1DB9"/>
    <w:rsid w:val="00C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8BF3"/>
  <w15:chartTrackingRefBased/>
  <w15:docId w15:val="{96C077B4-26C3-4FE4-8F52-4A335D0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C0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52C0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F120-C68D-5848-9694-A68096C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徐</dc:creator>
  <cp:keywords/>
  <dc:description/>
  <cp:lastModifiedBy>Geng Ricky</cp:lastModifiedBy>
  <cp:revision>3</cp:revision>
  <cp:lastPrinted>2019-01-14T14:47:00Z</cp:lastPrinted>
  <dcterms:created xsi:type="dcterms:W3CDTF">2019-01-14T14:47:00Z</dcterms:created>
  <dcterms:modified xsi:type="dcterms:W3CDTF">2019-01-14T14:47:00Z</dcterms:modified>
</cp:coreProperties>
</file>