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4"/>
        <w:gridCol w:w="900"/>
        <w:gridCol w:w="1032"/>
        <w:gridCol w:w="1032"/>
        <w:gridCol w:w="1032"/>
        <w:gridCol w:w="1032"/>
        <w:gridCol w:w="1209"/>
      </w:tblGrid>
      <w:tr w:rsidR="00E61115" w:rsidRPr="004E1176" w:rsidTr="00E61115">
        <w:trPr>
          <w:trHeight w:val="290"/>
        </w:trPr>
        <w:tc>
          <w:tcPr>
            <w:tcW w:w="1164" w:type="dxa"/>
            <w:tcBorders>
              <w:top w:val="nil"/>
            </w:tcBorders>
          </w:tcPr>
          <w:p w:rsidR="00E61115" w:rsidRPr="004E1176" w:rsidRDefault="00E61115" w:rsidP="002307EA">
            <w:pPr>
              <w:rPr>
                <w:lang w:val="en-GB"/>
              </w:rPr>
            </w:pPr>
            <w:bookmarkStart w:id="0" w:name="_GoBack"/>
            <w:bookmarkEnd w:id="0"/>
            <w:proofErr w:type="spellStart"/>
            <w:r w:rsidRPr="004E1176">
              <w:rPr>
                <w:lang w:val="en-GB"/>
              </w:rPr>
              <w:t>NoGenes</w:t>
            </w:r>
            <w:proofErr w:type="spellEnd"/>
            <w:r w:rsidRPr="004E1176">
              <w:rPr>
                <w:vertAlign w:val="superscript"/>
                <w:lang w:val="en-GB"/>
              </w:rPr>
              <w:t>†</w:t>
            </w:r>
          </w:p>
        </w:tc>
        <w:tc>
          <w:tcPr>
            <w:tcW w:w="900" w:type="dxa"/>
            <w:tcBorders>
              <w:top w:val="nil"/>
            </w:tcBorders>
          </w:tcPr>
          <w:p w:rsidR="00E61115" w:rsidRPr="004E1176" w:rsidRDefault="00E61115" w:rsidP="002307EA">
            <w:pPr>
              <w:rPr>
                <w:i/>
                <w:lang w:val="en-GB"/>
              </w:rPr>
            </w:pPr>
            <w:r w:rsidRPr="004E1176">
              <w:rPr>
                <w:i/>
                <w:lang w:val="en-GB"/>
              </w:rPr>
              <w:t>LBR</w:t>
            </w:r>
          </w:p>
        </w:tc>
        <w:tc>
          <w:tcPr>
            <w:tcW w:w="1032" w:type="dxa"/>
            <w:tcBorders>
              <w:top w:val="nil"/>
            </w:tcBorders>
          </w:tcPr>
          <w:p w:rsidR="00E61115" w:rsidRPr="004E1176" w:rsidRDefault="00E61115" w:rsidP="002307EA">
            <w:pPr>
              <w:rPr>
                <w:i/>
                <w:lang w:val="en-GB"/>
              </w:rPr>
            </w:pPr>
            <w:r w:rsidRPr="004E1176">
              <w:rPr>
                <w:i/>
                <w:lang w:val="en-GB"/>
              </w:rPr>
              <w:t>POLR2</w:t>
            </w:r>
          </w:p>
        </w:tc>
        <w:tc>
          <w:tcPr>
            <w:tcW w:w="1032" w:type="dxa"/>
            <w:tcBorders>
              <w:top w:val="nil"/>
            </w:tcBorders>
          </w:tcPr>
          <w:p w:rsidR="00E61115" w:rsidRPr="004E1176" w:rsidRDefault="00E61115" w:rsidP="002307EA">
            <w:pPr>
              <w:rPr>
                <w:i/>
                <w:lang w:val="en-GB"/>
              </w:rPr>
            </w:pPr>
            <w:r w:rsidRPr="004E1176">
              <w:rPr>
                <w:i/>
                <w:lang w:val="en-GB"/>
              </w:rPr>
              <w:t>RPS17</w:t>
            </w:r>
          </w:p>
        </w:tc>
        <w:tc>
          <w:tcPr>
            <w:tcW w:w="1032" w:type="dxa"/>
            <w:tcBorders>
              <w:top w:val="nil"/>
            </w:tcBorders>
          </w:tcPr>
          <w:p w:rsidR="00E61115" w:rsidRPr="004E1176" w:rsidRDefault="00E61115" w:rsidP="002307EA">
            <w:pPr>
              <w:rPr>
                <w:i/>
                <w:lang w:val="en-GB"/>
              </w:rPr>
            </w:pPr>
            <w:r w:rsidRPr="004E1176">
              <w:rPr>
                <w:i/>
                <w:lang w:val="en-GB"/>
              </w:rPr>
              <w:t>TBP</w:t>
            </w:r>
          </w:p>
        </w:tc>
        <w:tc>
          <w:tcPr>
            <w:tcW w:w="1032" w:type="dxa"/>
            <w:tcBorders>
              <w:top w:val="nil"/>
            </w:tcBorders>
          </w:tcPr>
          <w:p w:rsidR="00E61115" w:rsidRPr="004E1176" w:rsidRDefault="00E61115" w:rsidP="002307EA">
            <w:pPr>
              <w:rPr>
                <w:i/>
                <w:lang w:val="en-GB"/>
              </w:rPr>
            </w:pPr>
            <w:r w:rsidRPr="004E1176">
              <w:rPr>
                <w:i/>
                <w:lang w:val="en-GB"/>
              </w:rPr>
              <w:t>YWHAZ</w:t>
            </w:r>
          </w:p>
        </w:tc>
        <w:tc>
          <w:tcPr>
            <w:tcW w:w="1209" w:type="dxa"/>
            <w:tcBorders>
              <w:top w:val="nil"/>
            </w:tcBorders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p95GMV</w:t>
            </w:r>
            <w:r w:rsidRPr="004E1176">
              <w:rPr>
                <w:vertAlign w:val="superscript"/>
                <w:lang w:val="en-GB"/>
              </w:rPr>
              <w:t>‡</w:t>
            </w:r>
          </w:p>
        </w:tc>
      </w:tr>
      <w:tr w:rsidR="00E61115" w:rsidRPr="004E1176" w:rsidTr="00E61115">
        <w:trPr>
          <w:trHeight w:val="290"/>
        </w:trPr>
        <w:tc>
          <w:tcPr>
            <w:tcW w:w="1164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900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209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0.000343</w:t>
            </w:r>
          </w:p>
        </w:tc>
      </w:tr>
      <w:tr w:rsidR="00E61115" w:rsidRPr="004E1176" w:rsidTr="00E61115">
        <w:trPr>
          <w:trHeight w:val="290"/>
        </w:trPr>
        <w:tc>
          <w:tcPr>
            <w:tcW w:w="1164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900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1209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0.000397</w:t>
            </w:r>
          </w:p>
        </w:tc>
      </w:tr>
      <w:tr w:rsidR="00E61115" w:rsidRPr="004E1176" w:rsidTr="00E61115">
        <w:trPr>
          <w:trHeight w:val="290"/>
        </w:trPr>
        <w:tc>
          <w:tcPr>
            <w:tcW w:w="1164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900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209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0.000548</w:t>
            </w:r>
          </w:p>
        </w:tc>
      </w:tr>
      <w:tr w:rsidR="00E61115" w:rsidRPr="004E1176" w:rsidTr="00E61115">
        <w:trPr>
          <w:trHeight w:val="290"/>
        </w:trPr>
        <w:tc>
          <w:tcPr>
            <w:tcW w:w="1164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900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209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0.000625</w:t>
            </w:r>
          </w:p>
        </w:tc>
      </w:tr>
      <w:tr w:rsidR="00E61115" w:rsidRPr="004E1176" w:rsidTr="00E61115">
        <w:trPr>
          <w:trHeight w:val="290"/>
        </w:trPr>
        <w:tc>
          <w:tcPr>
            <w:tcW w:w="1164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900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1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032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</w:t>
            </w:r>
          </w:p>
        </w:tc>
        <w:tc>
          <w:tcPr>
            <w:tcW w:w="1209" w:type="dxa"/>
          </w:tcPr>
          <w:p w:rsidR="00E61115" w:rsidRPr="004E1176" w:rsidRDefault="00E61115" w:rsidP="002307EA">
            <w:pPr>
              <w:rPr>
                <w:lang w:val="en-GB"/>
              </w:rPr>
            </w:pPr>
            <w:r w:rsidRPr="004E1176">
              <w:rPr>
                <w:lang w:val="en-GB"/>
              </w:rPr>
              <w:t>0.000916</w:t>
            </w:r>
          </w:p>
        </w:tc>
      </w:tr>
    </w:tbl>
    <w:p w:rsidR="004618F7" w:rsidRPr="004E1176" w:rsidRDefault="00E61115" w:rsidP="00E61115">
      <w:pPr>
        <w:spacing w:before="240" w:after="0"/>
        <w:rPr>
          <w:lang w:val="en-GB"/>
        </w:rPr>
      </w:pPr>
      <w:r w:rsidRPr="004E1176">
        <w:rPr>
          <w:vertAlign w:val="superscript"/>
          <w:lang w:val="en-GB"/>
        </w:rPr>
        <w:t>†</w:t>
      </w:r>
      <w:r w:rsidR="00A02DE0" w:rsidRPr="004E1176">
        <w:rPr>
          <w:lang w:val="en-GB"/>
        </w:rPr>
        <w:t>1 indicates that the corresponding gene is included in the subset and 0 that it is not included</w:t>
      </w:r>
      <w:r w:rsidRPr="004E1176">
        <w:rPr>
          <w:lang w:val="en-GB"/>
        </w:rPr>
        <w:t>.</w:t>
      </w:r>
    </w:p>
    <w:p w:rsidR="00A02DE0" w:rsidRPr="004E1176" w:rsidRDefault="00E61115" w:rsidP="00E61115">
      <w:pPr>
        <w:spacing w:after="0"/>
        <w:rPr>
          <w:lang w:val="en-GB"/>
        </w:rPr>
      </w:pPr>
      <w:r w:rsidRPr="004E1176">
        <w:rPr>
          <w:vertAlign w:val="superscript"/>
          <w:lang w:val="en-GB"/>
        </w:rPr>
        <w:t>‡</w:t>
      </w:r>
      <w:r w:rsidR="00A02DE0" w:rsidRPr="004E1176">
        <w:rPr>
          <w:lang w:val="en-GB"/>
        </w:rPr>
        <w:t xml:space="preserve">reference genes ranked by the 95% upper confidence limit for the variance as </w:t>
      </w:r>
      <w:r w:rsidR="00740B7B" w:rsidRPr="004E1176">
        <w:rPr>
          <w:lang w:val="en-GB"/>
        </w:rPr>
        <w:t>recommended</w:t>
      </w:r>
      <w:r w:rsidR="00A02DE0" w:rsidRPr="004E1176">
        <w:rPr>
          <w:lang w:val="en-GB"/>
        </w:rPr>
        <w:t xml:space="preserve"> by Chervoneva et al 2010</w:t>
      </w:r>
      <w:r w:rsidRPr="004E1176">
        <w:rPr>
          <w:lang w:val="en-GB"/>
        </w:rPr>
        <w:t>.</w:t>
      </w:r>
    </w:p>
    <w:p w:rsidR="00E61115" w:rsidRPr="004E1176" w:rsidRDefault="00E61115">
      <w:pPr>
        <w:spacing w:after="0"/>
        <w:rPr>
          <w:lang w:val="en-GB"/>
        </w:rPr>
      </w:pPr>
    </w:p>
    <w:sectPr w:rsidR="00E61115" w:rsidRPr="004E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4E"/>
    <w:rsid w:val="00180A4E"/>
    <w:rsid w:val="001971A4"/>
    <w:rsid w:val="00224D0E"/>
    <w:rsid w:val="002307EA"/>
    <w:rsid w:val="004E1176"/>
    <w:rsid w:val="0053052E"/>
    <w:rsid w:val="00715963"/>
    <w:rsid w:val="00740B7B"/>
    <w:rsid w:val="008F5FA2"/>
    <w:rsid w:val="00A02DE0"/>
    <w:rsid w:val="00E57E76"/>
    <w:rsid w:val="00E61115"/>
    <w:rsid w:val="00F0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596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03B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71A4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3BFA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3BF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71A4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3BFA"/>
    <w:rPr>
      <w:rFonts w:ascii="Times New Roman" w:eastAsiaTheme="majorEastAsia" w:hAnsi="Times New Roman" w:cstheme="majorBidi"/>
      <w:bCs/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15963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03B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71A4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03BFA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03BFA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71A4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03BFA"/>
    <w:rPr>
      <w:rFonts w:ascii="Times New Roman" w:eastAsiaTheme="majorEastAsia" w:hAnsi="Times New Roman" w:cstheme="majorBidi"/>
      <w:b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323</Characters>
  <Application>Microsoft Office Word</Application>
  <DocSecurity>0</DocSecurity>
  <Lines>2</Lines>
  <Paragraphs>1</Paragraphs>
  <ScaleCrop>false</ScaleCrop>
  <Company>DE-MÉK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Simon_Á</dc:creator>
  <cp:keywords/>
  <dc:description/>
  <cp:lastModifiedBy>Simon_Á</cp:lastModifiedBy>
  <cp:revision>7</cp:revision>
  <dcterms:created xsi:type="dcterms:W3CDTF">2018-08-15T12:07:00Z</dcterms:created>
  <dcterms:modified xsi:type="dcterms:W3CDTF">2018-08-15T12:32:00Z</dcterms:modified>
</cp:coreProperties>
</file>