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C2" w:rsidRPr="00500692" w:rsidRDefault="00870544" w:rsidP="00500692">
      <w:pPr>
        <w:spacing w:line="480" w:lineRule="auto"/>
        <w:rPr>
          <w:rFonts w:ascii="Times New Roman" w:hAnsi="Times New Roman" w:cs="Times New Roman"/>
          <w:szCs w:val="21"/>
        </w:rPr>
      </w:pPr>
      <w:bookmarkStart w:id="0" w:name="_GoBack"/>
      <w:bookmarkEnd w:id="0"/>
      <w:r w:rsidRPr="006B730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6B730F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597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E51" w:rsidRPr="00500692">
        <w:rPr>
          <w:rFonts w:ascii="Times New Roman" w:hAnsi="Times New Roman" w:cs="Times New Roman"/>
          <w:sz w:val="24"/>
          <w:szCs w:val="24"/>
        </w:rPr>
        <w:t xml:space="preserve">Extract </w:t>
      </w:r>
      <w:r w:rsidRPr="00500692">
        <w:rPr>
          <w:rFonts w:ascii="Times New Roman" w:hAnsi="Times New Roman" w:cs="Times New Roman"/>
          <w:sz w:val="24"/>
          <w:szCs w:val="24"/>
        </w:rPr>
        <w:t>recover</w:t>
      </w:r>
      <w:r w:rsidR="00500692" w:rsidRPr="00500692">
        <w:rPr>
          <w:rFonts w:ascii="Times New Roman" w:hAnsi="Times New Roman" w:cs="Times New Roman" w:hint="eastAsia"/>
          <w:sz w:val="24"/>
          <w:szCs w:val="24"/>
        </w:rPr>
        <w:t>ies</w:t>
      </w:r>
      <w:r w:rsidR="00B56E51" w:rsidRPr="00500692">
        <w:rPr>
          <w:rFonts w:ascii="Times New Roman" w:hAnsi="Times New Roman" w:cs="Times New Roman"/>
          <w:sz w:val="24"/>
          <w:szCs w:val="24"/>
        </w:rPr>
        <w:t xml:space="preserve"> </w:t>
      </w:r>
      <w:r w:rsidRPr="00500692">
        <w:rPr>
          <w:rFonts w:ascii="Times New Roman" w:hAnsi="Times New Roman" w:cs="Times New Roman"/>
          <w:sz w:val="24"/>
          <w:szCs w:val="24"/>
        </w:rPr>
        <w:t>and matrix effect</w:t>
      </w:r>
      <w:r w:rsidR="00500692" w:rsidRPr="00500692">
        <w:rPr>
          <w:rFonts w:ascii="Times New Roman" w:hAnsi="Times New Roman" w:cs="Times New Roman"/>
          <w:sz w:val="24"/>
          <w:szCs w:val="24"/>
        </w:rPr>
        <w:t>s</w:t>
      </w:r>
      <w:r w:rsidRPr="00500692">
        <w:rPr>
          <w:rFonts w:ascii="Times New Roman" w:hAnsi="Times New Roman" w:cs="Times New Roman"/>
          <w:sz w:val="24"/>
          <w:szCs w:val="24"/>
        </w:rPr>
        <w:t xml:space="preserve"> of </w:t>
      </w:r>
      <w:r w:rsidR="00B56E51" w:rsidRPr="00500692">
        <w:rPr>
          <w:rFonts w:ascii="Times New Roman" w:hAnsi="Times New Roman" w:cs="Times New Roman"/>
          <w:sz w:val="24"/>
          <w:szCs w:val="24"/>
        </w:rPr>
        <w:t>the three analytes</w:t>
      </w:r>
      <w:r w:rsidRPr="00500692">
        <w:rPr>
          <w:rFonts w:ascii="Times New Roman" w:hAnsi="Times New Roman" w:cs="Times New Roman"/>
          <w:sz w:val="24"/>
          <w:szCs w:val="24"/>
        </w:rPr>
        <w:t xml:space="preserve"> in rat plasma</w:t>
      </w:r>
      <w:r w:rsidR="00E611E7">
        <w:rPr>
          <w:rFonts w:ascii="Times New Roman" w:hAnsi="Times New Roman" w:cs="Times New Roman"/>
          <w:sz w:val="24"/>
          <w:szCs w:val="24"/>
        </w:rPr>
        <w:t xml:space="preserve"> (n = 6)</w:t>
      </w:r>
      <w:r w:rsidRPr="0050069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709"/>
        <w:gridCol w:w="1276"/>
        <w:gridCol w:w="625"/>
      </w:tblGrid>
      <w:tr w:rsidR="00F13007" w:rsidRPr="00500692" w:rsidTr="00500692">
        <w:trPr>
          <w:trHeight w:val="280"/>
          <w:jc w:val="center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Compounds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007" w:rsidRPr="00500692" w:rsidRDefault="00F13007" w:rsidP="00C96F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Nominal Conc. (ng/m</w:t>
            </w:r>
            <w:r w:rsidR="00C96F9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Extract recovery (%)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RSD (%)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Matrix effect (%)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RSD (%)</w:t>
            </w:r>
          </w:p>
        </w:tc>
      </w:tr>
      <w:tr w:rsidR="00F13007" w:rsidRPr="00500692" w:rsidTr="00500692">
        <w:trPr>
          <w:trHeight w:val="290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Quercetin (Qr)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79.2±3.5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4.4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96.8±6.5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6.7 </w:t>
            </w:r>
          </w:p>
        </w:tc>
      </w:tr>
      <w:tr w:rsidR="00F13007" w:rsidRPr="00500692" w:rsidTr="00BA5AFB">
        <w:trPr>
          <w:trHeight w:val="26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3007" w:rsidRPr="00500692" w:rsidRDefault="00F13007" w:rsidP="00F130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525.0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71.9±6.6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9.2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101.4±9.3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9.2 </w:t>
            </w:r>
          </w:p>
        </w:tc>
      </w:tr>
      <w:tr w:rsidR="00F13007" w:rsidRPr="00500692" w:rsidTr="00BA5AFB">
        <w:trPr>
          <w:trHeight w:val="27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3007" w:rsidRPr="00500692" w:rsidRDefault="00F13007" w:rsidP="00F130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8400.0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73.3±7.6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10.3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104.7±5.6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5.3 </w:t>
            </w:r>
          </w:p>
        </w:tc>
      </w:tr>
      <w:tr w:rsidR="00F13007" w:rsidRPr="00500692" w:rsidTr="00BA5AFB">
        <w:trPr>
          <w:trHeight w:val="280"/>
          <w:jc w:val="center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Isoquercitrin (IQ)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48.8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76.9±6.3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103.5±7.5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7.2 </w:t>
            </w:r>
          </w:p>
        </w:tc>
      </w:tr>
      <w:tr w:rsidR="00F13007" w:rsidRPr="00500692" w:rsidTr="00BA5AFB">
        <w:trPr>
          <w:trHeight w:val="280"/>
          <w:jc w:val="center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007" w:rsidRPr="00500692" w:rsidRDefault="00F13007" w:rsidP="00F130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244.0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75.2±7.4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9.8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106.5±5.2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4.8 </w:t>
            </w:r>
          </w:p>
        </w:tc>
      </w:tr>
      <w:tr w:rsidR="00F13007" w:rsidRPr="00500692" w:rsidTr="00BA5AFB">
        <w:trPr>
          <w:trHeight w:val="280"/>
          <w:jc w:val="center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007" w:rsidRPr="00500692" w:rsidRDefault="00F13007" w:rsidP="00F130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976.0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68.9±8.8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12.7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101.4±5.6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5.5 </w:t>
            </w:r>
          </w:p>
        </w:tc>
      </w:tr>
      <w:tr w:rsidR="00F13007" w:rsidRPr="00500692" w:rsidTr="00BA5AFB">
        <w:trPr>
          <w:trHeight w:val="280"/>
          <w:jc w:val="center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Quercetin-3-O-</w:t>
            </w:r>
            <w:r w:rsidRPr="0050069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β</w:t>
            </w: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-D-glucuronide (QG)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100.0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70.2±5.0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7.1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101.2±10.9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10.8 </w:t>
            </w:r>
          </w:p>
        </w:tc>
      </w:tr>
      <w:tr w:rsidR="00F13007" w:rsidRPr="00500692" w:rsidTr="00BA5AFB">
        <w:trPr>
          <w:trHeight w:val="280"/>
          <w:jc w:val="center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3007" w:rsidRPr="00500692" w:rsidRDefault="00F13007" w:rsidP="00F130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1000.0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73.5±5.7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7.8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103.5±8.8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8.5 </w:t>
            </w:r>
          </w:p>
        </w:tc>
      </w:tr>
      <w:tr w:rsidR="00F13007" w:rsidRPr="00500692" w:rsidTr="00500692">
        <w:trPr>
          <w:trHeight w:val="250"/>
          <w:jc w:val="center"/>
        </w:trPr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3007" w:rsidRPr="00500692" w:rsidRDefault="00F13007" w:rsidP="00F130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10000.0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69.5±9.6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13.8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007" w:rsidRPr="00500692" w:rsidRDefault="00F13007" w:rsidP="00F130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104.1±10.1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007" w:rsidRPr="00500692" w:rsidRDefault="00F13007" w:rsidP="00F1300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06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9.7 </w:t>
            </w:r>
          </w:p>
        </w:tc>
      </w:tr>
    </w:tbl>
    <w:p w:rsidR="00F13007" w:rsidRDefault="00F13007"/>
    <w:sectPr w:rsidR="00F13007" w:rsidSect="005E3D1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8A" w:rsidRDefault="00671C8A" w:rsidP="00C96F94">
      <w:r>
        <w:separator/>
      </w:r>
    </w:p>
  </w:endnote>
  <w:endnote w:type="continuationSeparator" w:id="0">
    <w:p w:rsidR="00671C8A" w:rsidRDefault="00671C8A" w:rsidP="00C9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8A" w:rsidRDefault="00671C8A" w:rsidP="00C96F94">
      <w:r>
        <w:separator/>
      </w:r>
    </w:p>
  </w:footnote>
  <w:footnote w:type="continuationSeparator" w:id="0">
    <w:p w:rsidR="00671C8A" w:rsidRDefault="00671C8A" w:rsidP="00C96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xNTUxNLU0sDQzMrFQ0lEKTi0uzszPAykwqwUA7c/1MCwAAAA="/>
  </w:docVars>
  <w:rsids>
    <w:rsidRoot w:val="00D106DD"/>
    <w:rsid w:val="00500692"/>
    <w:rsid w:val="005E3D1F"/>
    <w:rsid w:val="00671C8A"/>
    <w:rsid w:val="007B2EB8"/>
    <w:rsid w:val="00870544"/>
    <w:rsid w:val="00882BC2"/>
    <w:rsid w:val="009B3AD4"/>
    <w:rsid w:val="00B56E51"/>
    <w:rsid w:val="00BA5AFB"/>
    <w:rsid w:val="00C96F94"/>
    <w:rsid w:val="00D106DD"/>
    <w:rsid w:val="00E611E7"/>
    <w:rsid w:val="00F1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770C5-E781-4AE3-82EC-3E39E25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F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506</Characters>
  <Application>Microsoft Office Word</Application>
  <DocSecurity>0</DocSecurity>
  <Lines>4</Lines>
  <Paragraphs>1</Paragraphs>
  <ScaleCrop>false</ScaleCrop>
  <Company>CPU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2018-12-28T07:23:00Z</dcterms:created>
  <dcterms:modified xsi:type="dcterms:W3CDTF">2019-01-22T11:46:00Z</dcterms:modified>
</cp:coreProperties>
</file>