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84050" w14:textId="77777777" w:rsidR="00253EA8" w:rsidRPr="00A17804" w:rsidRDefault="00253EA8" w:rsidP="00253EA8">
      <w:pPr>
        <w:rPr>
          <w:rFonts w:ascii="Times New Roman" w:hAnsi="Times New Roman"/>
          <w:b/>
          <w:kern w:val="0"/>
          <w:sz w:val="24"/>
          <w:szCs w:val="24"/>
        </w:rPr>
      </w:pPr>
      <w:bookmarkStart w:id="0" w:name="_GoBack"/>
      <w:r w:rsidRPr="00A17804">
        <w:rPr>
          <w:rFonts w:ascii="Times New Roman" w:hAnsi="Times New Roman"/>
          <w:b/>
          <w:kern w:val="0"/>
          <w:sz w:val="24"/>
          <w:szCs w:val="24"/>
        </w:rPr>
        <w:t>Supplementary Materials</w:t>
      </w:r>
    </w:p>
    <w:p w14:paraId="754A6D9D" w14:textId="6FC5BA60" w:rsidR="00A464A7" w:rsidRPr="00A17804" w:rsidRDefault="00CF28AB"/>
    <w:p w14:paraId="6D9B7FA6" w14:textId="77777777" w:rsidR="00253EA8" w:rsidRPr="00A17804" w:rsidRDefault="00253EA8" w:rsidP="00253EA8">
      <w:pPr>
        <w:rPr>
          <w:rFonts w:ascii="Times New Roman" w:hAnsi="Times New Roman" w:cs="Times New Roman"/>
          <w:sz w:val="24"/>
          <w:szCs w:val="24"/>
        </w:rPr>
      </w:pPr>
      <w:r w:rsidRPr="00A17804">
        <w:rPr>
          <w:rFonts w:ascii="Times New Roman" w:hAnsi="Times New Roman" w:cs="Times New Roman" w:hint="eastAsia"/>
          <w:sz w:val="24"/>
          <w:szCs w:val="24"/>
        </w:rPr>
        <w:t>F</w:t>
      </w:r>
      <w:r w:rsidRPr="00A17804">
        <w:rPr>
          <w:rFonts w:ascii="Times New Roman" w:hAnsi="Times New Roman" w:cs="Times New Roman"/>
          <w:sz w:val="24"/>
          <w:szCs w:val="24"/>
        </w:rPr>
        <w:t>igure S1. Principal co-ordinates analysis (</w:t>
      </w:r>
      <w:proofErr w:type="spellStart"/>
      <w:r w:rsidRPr="00A17804">
        <w:rPr>
          <w:rFonts w:ascii="Times New Roman" w:hAnsi="Times New Roman" w:cs="Times New Roman"/>
          <w:sz w:val="24"/>
          <w:szCs w:val="24"/>
        </w:rPr>
        <w:t>PCoA</w:t>
      </w:r>
      <w:proofErr w:type="spellEnd"/>
      <w:r w:rsidRPr="00A17804">
        <w:rPr>
          <w:rFonts w:ascii="Times New Roman" w:hAnsi="Times New Roman" w:cs="Times New Roman"/>
          <w:sz w:val="24"/>
          <w:szCs w:val="24"/>
        </w:rPr>
        <w:t xml:space="preserve">) profiles based on unweighted (A) and weighted (B) </w:t>
      </w:r>
      <w:proofErr w:type="spellStart"/>
      <w:r w:rsidRPr="00A17804">
        <w:rPr>
          <w:rFonts w:ascii="Times New Roman" w:hAnsi="Times New Roman" w:cs="Times New Roman"/>
          <w:sz w:val="24"/>
          <w:szCs w:val="24"/>
        </w:rPr>
        <w:t>UniFrac</w:t>
      </w:r>
      <w:proofErr w:type="spellEnd"/>
      <w:r w:rsidRPr="00A17804">
        <w:rPr>
          <w:rFonts w:ascii="Times New Roman" w:hAnsi="Times New Roman" w:cs="Times New Roman"/>
          <w:sz w:val="24"/>
          <w:szCs w:val="24"/>
        </w:rPr>
        <w:t xml:space="preserve"> distances between samples, and boxplots of the unweighted (C) and weighted (D) </w:t>
      </w:r>
      <w:proofErr w:type="spellStart"/>
      <w:r w:rsidRPr="00A17804">
        <w:rPr>
          <w:rFonts w:ascii="Times New Roman" w:hAnsi="Times New Roman" w:cs="Times New Roman"/>
          <w:sz w:val="24"/>
          <w:szCs w:val="24"/>
        </w:rPr>
        <w:t>UniFrac</w:t>
      </w:r>
      <w:proofErr w:type="spellEnd"/>
      <w:r w:rsidRPr="00A17804">
        <w:rPr>
          <w:rFonts w:ascii="Times New Roman" w:hAnsi="Times New Roman" w:cs="Times New Roman"/>
          <w:sz w:val="24"/>
          <w:szCs w:val="24"/>
        </w:rPr>
        <w:t xml:space="preserve"> distances within groups and between groups. Wilcoxon test results of the </w:t>
      </w:r>
      <w:proofErr w:type="spellStart"/>
      <w:r w:rsidRPr="00A17804">
        <w:rPr>
          <w:rFonts w:ascii="Times New Roman" w:hAnsi="Times New Roman" w:cs="Times New Roman"/>
          <w:sz w:val="24"/>
          <w:szCs w:val="24"/>
        </w:rPr>
        <w:t>Unifrac</w:t>
      </w:r>
      <w:proofErr w:type="spellEnd"/>
      <w:r w:rsidRPr="00A17804">
        <w:rPr>
          <w:rFonts w:ascii="Times New Roman" w:hAnsi="Times New Roman" w:cs="Times New Roman"/>
          <w:sz w:val="24"/>
          <w:szCs w:val="24"/>
        </w:rPr>
        <w:t xml:space="preserve"> distances within groups and between groups shown in Table S2.</w:t>
      </w:r>
    </w:p>
    <w:p w14:paraId="0F8BDFF4" w14:textId="5F2BE6AF" w:rsidR="00253EA8" w:rsidRPr="00A17804" w:rsidRDefault="00253EA8"/>
    <w:bookmarkEnd w:id="0"/>
    <w:p w14:paraId="323DB6F5" w14:textId="208EE69B" w:rsidR="00253EA8" w:rsidRPr="00253EA8" w:rsidRDefault="00253EA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53179EA" wp14:editId="76733491">
            <wp:extent cx="5274310" cy="37103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EA8" w:rsidRPr="00253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91EE2" w14:textId="77777777" w:rsidR="00CF28AB" w:rsidRDefault="00CF28AB" w:rsidP="00253EA8">
      <w:r>
        <w:separator/>
      </w:r>
    </w:p>
  </w:endnote>
  <w:endnote w:type="continuationSeparator" w:id="0">
    <w:p w14:paraId="0CC9D6E5" w14:textId="77777777" w:rsidR="00CF28AB" w:rsidRDefault="00CF28AB" w:rsidP="0025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E1BF9" w14:textId="77777777" w:rsidR="00CF28AB" w:rsidRDefault="00CF28AB" w:rsidP="00253EA8">
      <w:r>
        <w:separator/>
      </w:r>
    </w:p>
  </w:footnote>
  <w:footnote w:type="continuationSeparator" w:id="0">
    <w:p w14:paraId="3ADDE887" w14:textId="77777777" w:rsidR="00CF28AB" w:rsidRDefault="00CF28AB" w:rsidP="00253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97"/>
    <w:rsid w:val="00253EA8"/>
    <w:rsid w:val="005B3F97"/>
    <w:rsid w:val="008A1E1E"/>
    <w:rsid w:val="009D3F12"/>
    <w:rsid w:val="00A17804"/>
    <w:rsid w:val="00CF28AB"/>
    <w:rsid w:val="00E0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83494"/>
  <w15:chartTrackingRefBased/>
  <w15:docId w15:val="{5470C0DC-88FD-4B7A-8008-4965010C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E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Jiajia Ni</dc:creator>
  <cp:keywords/>
  <dc:description/>
  <cp:lastModifiedBy>Jiajia Ni</cp:lastModifiedBy>
  <cp:revision>4</cp:revision>
  <dcterms:created xsi:type="dcterms:W3CDTF">2019-01-17T02:52:00Z</dcterms:created>
  <dcterms:modified xsi:type="dcterms:W3CDTF">2019-01-17T02:56:00Z</dcterms:modified>
</cp:coreProperties>
</file>