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E7" w:rsidRPr="003E2BE7" w:rsidRDefault="003E2BE7" w:rsidP="003E2B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E2BE7">
        <w:rPr>
          <w:rFonts w:ascii="Times New Roman" w:hAnsi="Times New Roman" w:cs="Times New Roman"/>
          <w:b/>
          <w:sz w:val="24"/>
          <w:szCs w:val="24"/>
          <w:lang w:val="en-US"/>
        </w:rPr>
        <w:t>Concentration measurements (ng/µL) of DNA extracts by UV spectrometry (</w:t>
      </w:r>
      <w:proofErr w:type="spellStart"/>
      <w:r w:rsidRPr="003E2BE7">
        <w:rPr>
          <w:rFonts w:ascii="Times New Roman" w:hAnsi="Times New Roman" w:cs="Times New Roman"/>
          <w:b/>
          <w:sz w:val="24"/>
          <w:szCs w:val="24"/>
          <w:lang w:val="en-US"/>
        </w:rPr>
        <w:t>NanoDrop</w:t>
      </w:r>
      <w:proofErr w:type="spellEnd"/>
      <w:r w:rsidRPr="003E2BE7">
        <w:rPr>
          <w:rFonts w:ascii="Times New Roman" w:hAnsi="Times New Roman" w:cs="Times New Roman"/>
          <w:b/>
          <w:sz w:val="24"/>
          <w:szCs w:val="24"/>
          <w:lang w:val="en-US"/>
        </w:rPr>
        <w:t>), obtained from three oribatid mite species.</w:t>
      </w:r>
    </w:p>
    <w:tbl>
      <w:tblPr>
        <w:tblStyle w:val="Tabellenraster"/>
        <w:tblW w:w="51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119"/>
        <w:gridCol w:w="1393"/>
        <w:gridCol w:w="1626"/>
        <w:gridCol w:w="1704"/>
        <w:gridCol w:w="1126"/>
        <w:gridCol w:w="1126"/>
      </w:tblGrid>
      <w:tr w:rsidR="003E2BE7" w:rsidRPr="00526BBB" w:rsidTr="0095493B"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E7" w:rsidRPr="0095493B" w:rsidRDefault="0095493B" w:rsidP="0095493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9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Extraction method</w:t>
            </w:r>
          </w:p>
        </w:tc>
        <w:tc>
          <w:tcPr>
            <w:tcW w:w="13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E7" w:rsidRPr="00F152AE" w:rsidRDefault="003E2BE7" w:rsidP="0095493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2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Tectocepheus</w:t>
            </w:r>
            <w:proofErr w:type="spellEnd"/>
            <w:r w:rsidRPr="00F152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52AE"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  <w:proofErr w:type="spellEnd"/>
            <w:r w:rsidRPr="00F1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E7" w:rsidRPr="00F152AE" w:rsidRDefault="003E2BE7" w:rsidP="0095493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Paraleius leontonychus</w:t>
            </w:r>
          </w:p>
        </w:tc>
        <w:tc>
          <w:tcPr>
            <w:tcW w:w="118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BE7" w:rsidRPr="00F152AE" w:rsidRDefault="003E2BE7" w:rsidP="0095493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2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Hermannia</w:t>
            </w:r>
            <w:proofErr w:type="spellEnd"/>
            <w:r w:rsidRPr="00F152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52AE"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  <w:proofErr w:type="spellEnd"/>
            <w:r w:rsidRPr="00F1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2BE7" w:rsidRPr="00526BBB" w:rsidTr="0095493B"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E7" w:rsidRPr="00F152AE" w:rsidRDefault="003E2BE7" w:rsidP="00A9477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b/>
                <w:sz w:val="20"/>
                <w:szCs w:val="20"/>
              </w:rPr>
              <w:t>NST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9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4.50*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</w:tr>
      <w:tr w:rsidR="003E2BE7" w:rsidRPr="00526BBB" w:rsidTr="0095493B"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BE7" w:rsidRPr="00F152AE" w:rsidRDefault="003E2BE7" w:rsidP="00A9477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b/>
                <w:sz w:val="20"/>
                <w:szCs w:val="20"/>
              </w:rPr>
              <w:t>QIA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2.83*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2.50*</w:t>
            </w:r>
          </w:p>
        </w:tc>
        <w:tc>
          <w:tcPr>
            <w:tcW w:w="591" w:type="pct"/>
            <w:tcBorders>
              <w:left w:val="nil"/>
            </w:tcBorders>
            <w:shd w:val="clear" w:color="auto" w:fill="auto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3E2BE7" w:rsidRPr="00F152AE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AE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3E2BE7" w:rsidRPr="00526BBB" w:rsidTr="0095493B"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PEQ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</w:t>
            </w:r>
          </w:p>
        </w:tc>
        <w:tc>
          <w:tcPr>
            <w:tcW w:w="591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3E2BE7" w:rsidRPr="00526BBB" w:rsidTr="0095493B"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WIP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23.67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33.00*</w:t>
            </w:r>
          </w:p>
        </w:tc>
        <w:tc>
          <w:tcPr>
            <w:tcW w:w="591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27.33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15.50</w:t>
            </w:r>
          </w:p>
        </w:tc>
      </w:tr>
      <w:tr w:rsidR="003E2BE7" w:rsidRPr="00526BBB" w:rsidTr="0095493B"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CTAB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4.67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4.83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1.33*</w:t>
            </w:r>
          </w:p>
        </w:tc>
        <w:tc>
          <w:tcPr>
            <w:tcW w:w="591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3E2BE7" w:rsidRPr="00526BBB" w:rsidTr="0095493B"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</w:rPr>
              <w:t>EZNA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1.67*</w:t>
            </w:r>
          </w:p>
        </w:tc>
        <w:tc>
          <w:tcPr>
            <w:tcW w:w="591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4.16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BE7" w:rsidRPr="00526BBB" w:rsidTr="0095493B"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 1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6.5*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8.17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6.83*</w:t>
            </w:r>
          </w:p>
        </w:tc>
        <w:tc>
          <w:tcPr>
            <w:tcW w:w="591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34.50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51.50</w:t>
            </w:r>
          </w:p>
        </w:tc>
      </w:tr>
      <w:tr w:rsidR="003E2BE7" w:rsidRPr="00526BBB" w:rsidTr="0095493B"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 2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2.17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4.00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4.33*</w:t>
            </w:r>
          </w:p>
        </w:tc>
        <w:tc>
          <w:tcPr>
            <w:tcW w:w="591" w:type="pct"/>
            <w:tcBorders>
              <w:left w:val="nil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16.17</w:t>
            </w:r>
          </w:p>
        </w:tc>
      </w:tr>
      <w:tr w:rsidR="003E2BE7" w:rsidRPr="00526BBB" w:rsidTr="0095493B"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 3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36.50</w:t>
            </w:r>
          </w:p>
        </w:tc>
        <w:tc>
          <w:tcPr>
            <w:tcW w:w="7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33.83</w:t>
            </w:r>
          </w:p>
        </w:tc>
        <w:tc>
          <w:tcPr>
            <w:tcW w:w="85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42.83</w:t>
            </w:r>
          </w:p>
        </w:tc>
        <w:tc>
          <w:tcPr>
            <w:tcW w:w="8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38.83*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63.67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BE7" w:rsidRPr="00526BBB" w:rsidRDefault="003E2BE7" w:rsidP="00A9477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74.17</w:t>
            </w:r>
          </w:p>
        </w:tc>
      </w:tr>
    </w:tbl>
    <w:p w:rsidR="003E2BE7" w:rsidRPr="00526BBB" w:rsidRDefault="003E2BE7" w:rsidP="003E2BE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526BBB">
        <w:rPr>
          <w:rFonts w:ascii="Times New Roman" w:hAnsi="Times New Roman" w:cs="Times New Roman"/>
          <w:sz w:val="20"/>
          <w:szCs w:val="20"/>
          <w:lang w:val="en-US"/>
        </w:rPr>
        <w:t>Same samples are indicated by same shades (white or grey)</w:t>
      </w:r>
      <w:r w:rsidR="000F51B5">
        <w:rPr>
          <w:rFonts w:ascii="Times New Roman" w:hAnsi="Times New Roman" w:cs="Times New Roman"/>
          <w:sz w:val="20"/>
          <w:szCs w:val="20"/>
          <w:lang w:val="en-US"/>
        </w:rPr>
        <w:t xml:space="preserve"> as found in Table 2</w:t>
      </w:r>
      <w:r w:rsidRPr="00526BBB">
        <w:rPr>
          <w:rFonts w:ascii="Times New Roman" w:hAnsi="Times New Roman" w:cs="Times New Roman"/>
          <w:sz w:val="20"/>
          <w:szCs w:val="20"/>
          <w:lang w:val="en-US"/>
        </w:rPr>
        <w:t xml:space="preserve">. Values are given for single individuals (two per species). For the EZNA only one </w:t>
      </w:r>
      <w:proofErr w:type="spellStart"/>
      <w:r w:rsidRPr="00526BBB">
        <w:rPr>
          <w:rFonts w:ascii="Times New Roman" w:hAnsi="Times New Roman" w:cs="Times New Roman"/>
          <w:i/>
          <w:sz w:val="20"/>
          <w:szCs w:val="20"/>
          <w:lang w:val="en-US"/>
        </w:rPr>
        <w:t>Hermannia</w:t>
      </w:r>
      <w:proofErr w:type="spellEnd"/>
      <w:r w:rsidR="00421AE2">
        <w:rPr>
          <w:rFonts w:ascii="Times New Roman" w:hAnsi="Times New Roman" w:cs="Times New Roman"/>
          <w:sz w:val="20"/>
          <w:szCs w:val="20"/>
          <w:lang w:val="en-US"/>
        </w:rPr>
        <w:t xml:space="preserve"> individual was investigated. Values represent the </w:t>
      </w:r>
      <w:r w:rsidRPr="00526BBB">
        <w:rPr>
          <w:rFonts w:ascii="Times New Roman" w:hAnsi="Times New Roman" w:cs="Times New Roman"/>
          <w:sz w:val="20"/>
          <w:szCs w:val="20"/>
          <w:lang w:val="en-US"/>
        </w:rPr>
        <w:t>mean of three replicate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measurements (with new blanks).</w:t>
      </w:r>
    </w:p>
    <w:p w:rsidR="003E2BE7" w:rsidRPr="00526BBB" w:rsidRDefault="003E2BE7" w:rsidP="003E2BE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526BBB">
        <w:rPr>
          <w:rFonts w:ascii="Times New Roman" w:hAnsi="Times New Roman" w:cs="Times New Roman"/>
          <w:sz w:val="20"/>
          <w:szCs w:val="20"/>
          <w:lang w:val="en-US"/>
        </w:rPr>
        <w:t>x=value lower than blank</w:t>
      </w:r>
      <w:r w:rsidRPr="00526BB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</w:p>
    <w:p w:rsidR="003E2BE7" w:rsidRPr="00526BBB" w:rsidRDefault="003E2BE7" w:rsidP="003E2BE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526BBB">
        <w:rPr>
          <w:rFonts w:ascii="Times New Roman" w:hAnsi="Times New Roman" w:cs="Times New Roman"/>
          <w:sz w:val="20"/>
          <w:szCs w:val="20"/>
          <w:lang w:val="en-US"/>
        </w:rPr>
        <w:t>no PCR product</w:t>
      </w:r>
    </w:p>
    <w:p w:rsidR="0095493B" w:rsidRPr="00E32912" w:rsidRDefault="003E2BE7" w:rsidP="00E32912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526BBB">
        <w:rPr>
          <w:rFonts w:ascii="Times New Roman" w:hAnsi="Times New Roman" w:cs="Times New Roman"/>
          <w:sz w:val="20"/>
          <w:szCs w:val="20"/>
          <w:lang w:val="en-US"/>
        </w:rPr>
        <w:t>*specimens preserved in propylene glycol</w:t>
      </w:r>
    </w:p>
    <w:sectPr w:rsidR="0095493B" w:rsidRPr="00E32912" w:rsidSect="00875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7"/>
    <w:rsid w:val="000F51B5"/>
    <w:rsid w:val="00127756"/>
    <w:rsid w:val="00180291"/>
    <w:rsid w:val="00203287"/>
    <w:rsid w:val="00222EB5"/>
    <w:rsid w:val="0026467F"/>
    <w:rsid w:val="003C652A"/>
    <w:rsid w:val="003C6AB2"/>
    <w:rsid w:val="003E2BE7"/>
    <w:rsid w:val="00421AE2"/>
    <w:rsid w:val="00433969"/>
    <w:rsid w:val="00477CB5"/>
    <w:rsid w:val="00501BE4"/>
    <w:rsid w:val="00520943"/>
    <w:rsid w:val="00557C04"/>
    <w:rsid w:val="006A6E79"/>
    <w:rsid w:val="007226D3"/>
    <w:rsid w:val="008558E8"/>
    <w:rsid w:val="00855C3E"/>
    <w:rsid w:val="00875C4A"/>
    <w:rsid w:val="00937A47"/>
    <w:rsid w:val="0095493B"/>
    <w:rsid w:val="00962547"/>
    <w:rsid w:val="009C65AA"/>
    <w:rsid w:val="00A915AC"/>
    <w:rsid w:val="00AE7F27"/>
    <w:rsid w:val="00D5786B"/>
    <w:rsid w:val="00DE3FC2"/>
    <w:rsid w:val="00E1700C"/>
    <w:rsid w:val="00E27669"/>
    <w:rsid w:val="00E32912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2018-08-07T13:54:00Z</dcterms:created>
  <dcterms:modified xsi:type="dcterms:W3CDTF">2018-08-07T13:54:00Z</dcterms:modified>
</cp:coreProperties>
</file>