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F4" w:rsidRPr="00F739EE" w:rsidRDefault="003E61F4" w:rsidP="003E61F4">
      <w:pPr>
        <w:pStyle w:val="Heading2"/>
        <w:jc w:val="left"/>
        <w:rPr>
          <w:rFonts w:ascii="Times New Roman" w:hAnsi="Times New Roman" w:cs="Times New Roman"/>
          <w:sz w:val="28"/>
          <w:szCs w:val="28"/>
        </w:rPr>
      </w:pPr>
      <w:bookmarkStart w:id="0" w:name="_Toc433821037"/>
      <w:r w:rsidRPr="00F739EE">
        <w:rPr>
          <w:rFonts w:ascii="Times New Roman" w:hAnsi="Times New Roman" w:cs="Times New Roman"/>
          <w:sz w:val="28"/>
          <w:szCs w:val="28"/>
        </w:rPr>
        <w:t>Supplementary material</w:t>
      </w:r>
      <w:bookmarkEnd w:id="0"/>
    </w:p>
    <w:p w:rsidR="003E61F4" w:rsidRPr="003E61F4" w:rsidRDefault="003E61F4" w:rsidP="003E61F4">
      <w:pPr>
        <w:pStyle w:val="Heading3"/>
        <w:jc w:val="left"/>
        <w:rPr>
          <w:rFonts w:ascii="Times New Roman" w:hAnsi="Times New Roman" w:cs="Times New Roman"/>
          <w:b/>
          <w:szCs w:val="24"/>
        </w:rPr>
      </w:pPr>
      <w:bookmarkStart w:id="1" w:name="_Toc433821038"/>
      <w:r w:rsidRPr="003E61F4">
        <w:rPr>
          <w:rFonts w:ascii="Times New Roman" w:hAnsi="Times New Roman" w:cs="Times New Roman"/>
          <w:b/>
          <w:szCs w:val="24"/>
        </w:rPr>
        <w:t>Proportion of seeds initially assessed as surviving and aborted</w:t>
      </w:r>
      <w:bookmarkEnd w:id="1"/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w:r w:rsidRPr="00F739EE">
        <w:rPr>
          <w:rFonts w:ascii="Times New Roman" w:hAnsi="Times New Roman" w:cs="Times New Roman"/>
          <w:sz w:val="24"/>
          <w:szCs w:val="24"/>
        </w:rPr>
        <w:t>The proportion of seeds initially assessed as aborted and surviving without insect damage for each species was calculated as follows:</w:t>
      </w:r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AI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ASB-ASI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ASB</m:t>
              </m:r>
            </m:den>
          </m:f>
        </m:oMath>
      </m:oMathPara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739E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739EE">
        <w:rPr>
          <w:rFonts w:ascii="Times New Roman" w:hAnsi="Times New Roman" w:cs="Times New Roman"/>
          <w:sz w:val="24"/>
          <w:szCs w:val="24"/>
        </w:rPr>
        <w:t xml:space="preserve"> </w:t>
      </w:r>
      <w:r w:rsidRPr="00F739EE">
        <w:rPr>
          <w:rFonts w:ascii="Times New Roman" w:hAnsi="Times New Roman" w:cs="Times New Roman"/>
          <w:i/>
          <w:sz w:val="24"/>
          <w:szCs w:val="24"/>
        </w:rPr>
        <w:t>AI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aborted seeds without insect damage, </w:t>
      </w:r>
      <w:r w:rsidRPr="00F739EE">
        <w:rPr>
          <w:rFonts w:ascii="Times New Roman" w:hAnsi="Times New Roman" w:cs="Times New Roman"/>
          <w:i/>
          <w:sz w:val="24"/>
          <w:szCs w:val="24"/>
        </w:rPr>
        <w:t>ASB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aborted seeds subsample and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ASI </w:t>
      </w:r>
      <w:r w:rsidRPr="00F739EE">
        <w:rPr>
          <w:rFonts w:ascii="Times New Roman" w:hAnsi="Times New Roman" w:cs="Times New Roman"/>
          <w:sz w:val="24"/>
          <w:szCs w:val="24"/>
        </w:rPr>
        <w:t>is the aborted seeds with insect damage in the subsample;</w:t>
      </w:r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SI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SSB-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SSI×NV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SSB</m:t>
              </m:r>
            </m:den>
          </m:f>
        </m:oMath>
      </m:oMathPara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739E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739EE">
        <w:rPr>
          <w:rFonts w:ascii="Times New Roman" w:hAnsi="Times New Roman" w:cs="Times New Roman"/>
          <w:sz w:val="24"/>
          <w:szCs w:val="24"/>
        </w:rPr>
        <w:t xml:space="preserve"> </w:t>
      </w:r>
      <w:r w:rsidRPr="00F739EE">
        <w:rPr>
          <w:rFonts w:ascii="Times New Roman" w:hAnsi="Times New Roman" w:cs="Times New Roman"/>
          <w:i/>
          <w:sz w:val="24"/>
          <w:szCs w:val="24"/>
        </w:rPr>
        <w:t>SI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surviving seeds without insect damage, </w:t>
      </w:r>
      <w:r w:rsidRPr="00F739EE">
        <w:rPr>
          <w:rFonts w:ascii="Times New Roman" w:hAnsi="Times New Roman" w:cs="Times New Roman"/>
          <w:i/>
          <w:sz w:val="24"/>
          <w:szCs w:val="24"/>
        </w:rPr>
        <w:t>SSB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surviving seeds subsample,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SSI </w:t>
      </w:r>
      <w:r w:rsidRPr="00F739EE">
        <w:rPr>
          <w:rFonts w:ascii="Times New Roman" w:hAnsi="Times New Roman" w:cs="Times New Roman"/>
          <w:sz w:val="24"/>
          <w:szCs w:val="24"/>
        </w:rPr>
        <w:t xml:space="preserve">is the surviving seeds with insect damage in the subsample and </w:t>
      </w:r>
      <w:r w:rsidRPr="00F739EE">
        <w:rPr>
          <w:rFonts w:ascii="Times New Roman" w:hAnsi="Times New Roman" w:cs="Times New Roman"/>
          <w:i/>
          <w:sz w:val="24"/>
          <w:szCs w:val="24"/>
        </w:rPr>
        <w:t>NV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non-viable surviving seeds with insect damage.</w:t>
      </w:r>
    </w:p>
    <w:p w:rsidR="003E61F4" w:rsidRPr="003E61F4" w:rsidRDefault="003E61F4" w:rsidP="003E61F4">
      <w:pPr>
        <w:pStyle w:val="Heading3"/>
        <w:jc w:val="left"/>
        <w:rPr>
          <w:rFonts w:ascii="Times New Roman" w:hAnsi="Times New Roman" w:cs="Times New Roman"/>
          <w:b/>
          <w:szCs w:val="24"/>
        </w:rPr>
      </w:pPr>
      <w:bookmarkStart w:id="2" w:name="_Toc433821039"/>
      <w:r w:rsidRPr="003E61F4">
        <w:rPr>
          <w:rFonts w:ascii="Times New Roman" w:hAnsi="Times New Roman" w:cs="Times New Roman"/>
          <w:b/>
          <w:szCs w:val="24"/>
        </w:rPr>
        <w:t>Proportion of seeds aborted, surviving and predated per tree</w:t>
      </w:r>
      <w:bookmarkEnd w:id="2"/>
    </w:p>
    <w:p w:rsidR="003E61F4" w:rsidRPr="00F739EE" w:rsidRDefault="003E61F4" w:rsidP="003E61F4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739EE">
        <w:rPr>
          <w:rFonts w:ascii="Times New Roman" w:hAnsi="Times New Roman" w:cs="Times New Roman"/>
          <w:i/>
          <w:sz w:val="24"/>
          <w:szCs w:val="24"/>
        </w:rPr>
        <w:t>Proportion of seeds aborted per tree:</w:t>
      </w:r>
    </w:p>
    <w:p w:rsidR="003E61F4" w:rsidRPr="00F739EE" w:rsidRDefault="003E61F4" w:rsidP="003E61F4">
      <w:pPr>
        <w:pStyle w:val="ListParagraph"/>
        <w:ind w:left="284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PA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SA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TS</m:t>
              </m:r>
            </m:den>
          </m:f>
        </m:oMath>
      </m:oMathPara>
    </w:p>
    <w:p w:rsidR="003E61F4" w:rsidRDefault="003E61F4" w:rsidP="003E61F4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739EE">
        <w:rPr>
          <w:rFonts w:ascii="Times New Roman" w:hAnsi="Times New Roman" w:cs="Times New Roman"/>
          <w:sz w:val="24"/>
          <w:szCs w:val="24"/>
        </w:rPr>
        <w:t xml:space="preserve">where </w:t>
      </w:r>
      <w:r w:rsidRPr="00F739EE">
        <w:rPr>
          <w:rFonts w:ascii="Times New Roman" w:hAnsi="Times New Roman" w:cs="Times New Roman"/>
          <w:i/>
          <w:sz w:val="24"/>
          <w:szCs w:val="24"/>
        </w:rPr>
        <w:t>PA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estimated proportion of seeds aborted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>SA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sum of seeds initially assessed as aborted, </w:t>
      </w:r>
      <w:r w:rsidRPr="00F739EE">
        <w:rPr>
          <w:rFonts w:ascii="Times New Roman" w:hAnsi="Times New Roman" w:cs="Times New Roman"/>
          <w:i/>
          <w:sz w:val="24"/>
          <w:szCs w:val="24"/>
        </w:rPr>
        <w:t>AI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seeds assessed as aborted without insect damage and </w:t>
      </w:r>
      <w:r w:rsidRPr="00F739EE">
        <w:rPr>
          <w:rFonts w:ascii="Times New Roman" w:hAnsi="Times New Roman" w:cs="Times New Roman"/>
          <w:i/>
          <w:sz w:val="24"/>
          <w:szCs w:val="24"/>
        </w:rPr>
        <w:t>TS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total seeds assessed (aborted + predated + surviving);</w:t>
      </w:r>
    </w:p>
    <w:p w:rsidR="003E61F4" w:rsidRDefault="003E61F4" w:rsidP="003E61F4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E61F4" w:rsidRDefault="003E61F4" w:rsidP="003E61F4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E61F4" w:rsidRDefault="003E61F4" w:rsidP="003E61F4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E61F4" w:rsidRPr="00F739EE" w:rsidRDefault="003E61F4" w:rsidP="003E61F4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E61F4" w:rsidRPr="00F739EE" w:rsidRDefault="003E61F4" w:rsidP="003E61F4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739EE">
        <w:rPr>
          <w:rFonts w:ascii="Times New Roman" w:hAnsi="Times New Roman" w:cs="Times New Roman"/>
          <w:i/>
          <w:sz w:val="24"/>
          <w:szCs w:val="24"/>
        </w:rPr>
        <w:lastRenderedPageBreak/>
        <w:t>Proportion of seeds surviving per tree:</w:t>
      </w:r>
    </w:p>
    <w:p w:rsidR="003E61F4" w:rsidRPr="00F739EE" w:rsidRDefault="003E61F4" w:rsidP="003E61F4">
      <w:pPr>
        <w:pStyle w:val="ListParagraph"/>
        <w:ind w:left="284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3E61F4" w:rsidRPr="00F739EE" w:rsidRDefault="003E61F4" w:rsidP="003E61F4">
      <w:pPr>
        <w:pStyle w:val="ListParagraph"/>
        <w:ind w:left="284"/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PS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SS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TS</m:t>
              </m:r>
            </m:den>
          </m:f>
        </m:oMath>
      </m:oMathPara>
    </w:p>
    <w:p w:rsidR="003E61F4" w:rsidRPr="00F739EE" w:rsidRDefault="003E61F4" w:rsidP="003E61F4">
      <w:pPr>
        <w:pStyle w:val="ListParagraph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739EE">
        <w:rPr>
          <w:rFonts w:ascii="Times New Roman" w:hAnsi="Times New Roman" w:cs="Times New Roman"/>
          <w:sz w:val="24"/>
          <w:szCs w:val="24"/>
        </w:rPr>
        <w:t xml:space="preserve">where </w:t>
      </w:r>
      <w:r w:rsidRPr="00F739EE">
        <w:rPr>
          <w:rFonts w:ascii="Times New Roman" w:hAnsi="Times New Roman" w:cs="Times New Roman"/>
          <w:i/>
          <w:sz w:val="24"/>
          <w:szCs w:val="24"/>
        </w:rPr>
        <w:t>PS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seeds surviving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>SS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sum of seeds initially assessed as surviving, </w:t>
      </w:r>
      <w:r w:rsidRPr="00F739EE">
        <w:rPr>
          <w:rFonts w:ascii="Times New Roman" w:hAnsi="Times New Roman" w:cs="Times New Roman"/>
          <w:i/>
          <w:sz w:val="24"/>
          <w:szCs w:val="24"/>
        </w:rPr>
        <w:t>SI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seeds assessed as surviving without insect damage and </w:t>
      </w:r>
      <w:r w:rsidRPr="00F739EE">
        <w:rPr>
          <w:rFonts w:ascii="Times New Roman" w:hAnsi="Times New Roman" w:cs="Times New Roman"/>
          <w:i/>
          <w:sz w:val="24"/>
          <w:szCs w:val="24"/>
        </w:rPr>
        <w:t>TS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total seeds assessed;</w:t>
      </w:r>
    </w:p>
    <w:p w:rsidR="003E61F4" w:rsidRPr="00F739EE" w:rsidRDefault="003E61F4" w:rsidP="003E61F4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i/>
          <w:sz w:val="24"/>
          <w:szCs w:val="24"/>
        </w:rPr>
      </w:pPr>
      <w:r w:rsidRPr="00F739EE">
        <w:rPr>
          <w:rFonts w:ascii="Times New Roman" w:hAnsi="Times New Roman" w:cs="Times New Roman"/>
          <w:i/>
          <w:sz w:val="24"/>
          <w:szCs w:val="24"/>
        </w:rPr>
        <w:t>Proportion seeds predated per tree:</w:t>
      </w:r>
    </w:p>
    <w:p w:rsidR="003E61F4" w:rsidRPr="00F739EE" w:rsidRDefault="003E61F4" w:rsidP="003E61F4">
      <w:pPr>
        <w:jc w:val="left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PP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SP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SS×SWI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SA×AWI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TS</m:t>
              </m:r>
            </m:den>
          </m:f>
        </m:oMath>
      </m:oMathPara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w:r w:rsidRPr="00F739EE">
        <w:rPr>
          <w:rFonts w:ascii="Times New Roman" w:hAnsi="Times New Roman" w:cs="Times New Roman"/>
          <w:sz w:val="24"/>
          <w:szCs w:val="24"/>
        </w:rPr>
        <w:t xml:space="preserve">where </w:t>
      </w:r>
      <w:r w:rsidRPr="00F739EE">
        <w:rPr>
          <w:rFonts w:ascii="Times New Roman" w:hAnsi="Times New Roman" w:cs="Times New Roman"/>
          <w:i/>
          <w:sz w:val="24"/>
          <w:szCs w:val="24"/>
        </w:rPr>
        <w:t>PP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seeds predated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>SP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sum of the seeds initially assessed as predated, </w:t>
      </w:r>
      <w:r w:rsidRPr="00F739EE">
        <w:rPr>
          <w:rFonts w:ascii="Times New Roman" w:hAnsi="Times New Roman" w:cs="Times New Roman"/>
          <w:i/>
          <w:sz w:val="24"/>
          <w:szCs w:val="24"/>
        </w:rPr>
        <w:t>SS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sum of seeds initially assessed as surviving, </w:t>
      </w:r>
      <w:r w:rsidRPr="00F739EE">
        <w:rPr>
          <w:rFonts w:ascii="Times New Roman" w:hAnsi="Times New Roman" w:cs="Times New Roman"/>
          <w:i/>
          <w:sz w:val="24"/>
          <w:szCs w:val="24"/>
        </w:rPr>
        <w:t>SWI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seeds assessed as surviving with insect damage (1 - </w:t>
      </w:r>
      <w:r w:rsidRPr="00F739EE">
        <w:rPr>
          <w:rFonts w:ascii="Times New Roman" w:hAnsi="Times New Roman" w:cs="Times New Roman"/>
          <w:i/>
          <w:sz w:val="24"/>
          <w:szCs w:val="24"/>
        </w:rPr>
        <w:t>SI</w:t>
      </w:r>
      <w:r w:rsidRPr="00F739EE">
        <w:rPr>
          <w:rFonts w:ascii="Times New Roman" w:hAnsi="Times New Roman" w:cs="Times New Roman"/>
          <w:sz w:val="24"/>
          <w:szCs w:val="24"/>
        </w:rPr>
        <w:t xml:space="preserve">), </w:t>
      </w:r>
      <w:r w:rsidRPr="00F739EE">
        <w:rPr>
          <w:rFonts w:ascii="Times New Roman" w:hAnsi="Times New Roman" w:cs="Times New Roman"/>
          <w:i/>
          <w:sz w:val="24"/>
          <w:szCs w:val="24"/>
        </w:rPr>
        <w:t>SA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sum of seeds initially assessed as aborted, </w:t>
      </w:r>
      <w:r w:rsidRPr="00F739EE">
        <w:rPr>
          <w:rFonts w:ascii="Times New Roman" w:hAnsi="Times New Roman" w:cs="Times New Roman"/>
          <w:i/>
          <w:sz w:val="24"/>
          <w:szCs w:val="24"/>
        </w:rPr>
        <w:t>AWI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proportion of seeds assessed as aborted with insect damage </w:t>
      </w:r>
      <w:r w:rsidRPr="00F739EE">
        <w:rPr>
          <w:rFonts w:ascii="Times New Roman" w:hAnsi="Times New Roman" w:cs="Times New Roman"/>
          <w:sz w:val="24"/>
          <w:szCs w:val="24"/>
        </w:rPr>
        <w:br/>
        <w:t xml:space="preserve">(1 - </w:t>
      </w:r>
      <w:r w:rsidRPr="00F739EE">
        <w:rPr>
          <w:rFonts w:ascii="Times New Roman" w:hAnsi="Times New Roman" w:cs="Times New Roman"/>
          <w:i/>
          <w:sz w:val="24"/>
          <w:szCs w:val="24"/>
        </w:rPr>
        <w:t>AI</w:t>
      </w:r>
      <w:r w:rsidRPr="00F739EE">
        <w:rPr>
          <w:rFonts w:ascii="Times New Roman" w:hAnsi="Times New Roman" w:cs="Times New Roman"/>
          <w:sz w:val="24"/>
          <w:szCs w:val="24"/>
        </w:rPr>
        <w:t xml:space="preserve">) and </w:t>
      </w:r>
      <w:r w:rsidRPr="00F739EE">
        <w:rPr>
          <w:rFonts w:ascii="Times New Roman" w:hAnsi="Times New Roman" w:cs="Times New Roman"/>
          <w:i/>
          <w:sz w:val="24"/>
          <w:szCs w:val="24"/>
        </w:rPr>
        <w:t>TS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total seeds assessed.</w:t>
      </w:r>
    </w:p>
    <w:p w:rsidR="003E61F4" w:rsidRPr="00F739EE" w:rsidRDefault="003E61F4" w:rsidP="003E61F4">
      <w:pPr>
        <w:pStyle w:val="Heading3"/>
        <w:jc w:val="left"/>
        <w:rPr>
          <w:rFonts w:ascii="Times New Roman" w:hAnsi="Times New Roman" w:cs="Times New Roman"/>
          <w:szCs w:val="24"/>
        </w:rPr>
      </w:pPr>
      <w:bookmarkStart w:id="3" w:name="_Toc433821040"/>
      <w:r w:rsidRPr="00F739EE">
        <w:rPr>
          <w:rFonts w:ascii="Times New Roman" w:hAnsi="Times New Roman" w:cs="Times New Roman"/>
          <w:szCs w:val="24"/>
        </w:rPr>
        <w:t>Total aborted, predated and surviving seeds per tree</w:t>
      </w:r>
      <w:bookmarkEnd w:id="3"/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p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s 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PA</m:t>
          </m:r>
        </m:oMath>
      </m:oMathPara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739E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739EE">
        <w:rPr>
          <w:rFonts w:ascii="Times New Roman" w:hAnsi="Times New Roman" w:cs="Times New Roman"/>
          <w:sz w:val="24"/>
          <w:szCs w:val="24"/>
        </w:rPr>
        <w:t xml:space="preserve"> </w:t>
      </w:r>
      <w:r w:rsidRPr="00F739EE">
        <w:rPr>
          <w:rFonts w:ascii="Times New Roman" w:hAnsi="Times New Roman" w:cs="Times New Roman"/>
          <w:i/>
          <w:sz w:val="24"/>
          <w:szCs w:val="24"/>
        </w:rPr>
        <w:t>A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total seeds aborted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739EE">
        <w:rPr>
          <w:rFonts w:ascii="Times New Roman" w:hAnsi="Times New Roman" w:cs="Times New Roman"/>
          <w:sz w:val="24"/>
          <w:szCs w:val="24"/>
        </w:rPr>
        <w:t xml:space="preserve">is the estimated pods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F739EE">
        <w:rPr>
          <w:rFonts w:ascii="Times New Roman" w:hAnsi="Times New Roman" w:cs="Times New Roman"/>
          <w:sz w:val="24"/>
          <w:szCs w:val="24"/>
        </w:rPr>
        <w:t xml:space="preserve">is the average seeds per pod and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PA </w:t>
      </w:r>
      <w:r w:rsidRPr="00F739EE">
        <w:rPr>
          <w:rFonts w:ascii="Times New Roman" w:hAnsi="Times New Roman" w:cs="Times New Roman"/>
          <w:sz w:val="24"/>
          <w:szCs w:val="24"/>
        </w:rPr>
        <w:t>is the proportion of aborted seeds per tree;</w:t>
      </w:r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p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s 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PP</m:t>
          </m:r>
        </m:oMath>
      </m:oMathPara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739E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739EE">
        <w:rPr>
          <w:rFonts w:ascii="Times New Roman" w:hAnsi="Times New Roman" w:cs="Times New Roman"/>
          <w:sz w:val="24"/>
          <w:szCs w:val="24"/>
        </w:rPr>
        <w:t xml:space="preserve"> </w:t>
      </w:r>
      <w:r w:rsidRPr="00F739EE">
        <w:rPr>
          <w:rFonts w:ascii="Times New Roman" w:hAnsi="Times New Roman" w:cs="Times New Roman"/>
          <w:i/>
          <w:sz w:val="24"/>
          <w:szCs w:val="24"/>
        </w:rPr>
        <w:t>P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total seeds predated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739EE">
        <w:rPr>
          <w:rFonts w:ascii="Times New Roman" w:hAnsi="Times New Roman" w:cs="Times New Roman"/>
          <w:sz w:val="24"/>
          <w:szCs w:val="24"/>
        </w:rPr>
        <w:t xml:space="preserve">is the estimated pods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F739EE">
        <w:rPr>
          <w:rFonts w:ascii="Times New Roman" w:hAnsi="Times New Roman" w:cs="Times New Roman"/>
          <w:sz w:val="24"/>
          <w:szCs w:val="24"/>
        </w:rPr>
        <w:t xml:space="preserve">is the average seeds per pod and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PP </w:t>
      </w:r>
      <w:r w:rsidRPr="00F739EE">
        <w:rPr>
          <w:rFonts w:ascii="Times New Roman" w:hAnsi="Times New Roman" w:cs="Times New Roman"/>
          <w:sz w:val="24"/>
          <w:szCs w:val="24"/>
        </w:rPr>
        <w:t>is the proportion of predated seeds per tree;</w:t>
      </w:r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S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d>
            <m:d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p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s 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PS</m:t>
          </m:r>
        </m:oMath>
      </m:oMathPara>
    </w:p>
    <w:p w:rsidR="003E61F4" w:rsidRPr="00F739EE" w:rsidRDefault="003E61F4" w:rsidP="003E61F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F739EE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739EE">
        <w:rPr>
          <w:rFonts w:ascii="Times New Roman" w:hAnsi="Times New Roman" w:cs="Times New Roman"/>
          <w:sz w:val="24"/>
          <w:szCs w:val="24"/>
        </w:rPr>
        <w:t xml:space="preserve"> </w:t>
      </w:r>
      <w:r w:rsidRPr="00F739EE">
        <w:rPr>
          <w:rFonts w:ascii="Times New Roman" w:hAnsi="Times New Roman" w:cs="Times New Roman"/>
          <w:i/>
          <w:sz w:val="24"/>
          <w:szCs w:val="24"/>
        </w:rPr>
        <w:t>S</w:t>
      </w:r>
      <w:r w:rsidRPr="00F739EE">
        <w:rPr>
          <w:rFonts w:ascii="Times New Roman" w:hAnsi="Times New Roman" w:cs="Times New Roman"/>
          <w:sz w:val="24"/>
          <w:szCs w:val="24"/>
        </w:rPr>
        <w:t xml:space="preserve"> is the total seeds surviving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F739EE">
        <w:rPr>
          <w:rFonts w:ascii="Times New Roman" w:hAnsi="Times New Roman" w:cs="Times New Roman"/>
          <w:sz w:val="24"/>
          <w:szCs w:val="24"/>
        </w:rPr>
        <w:t xml:space="preserve">is the estimated pods per tree,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F739EE">
        <w:rPr>
          <w:rFonts w:ascii="Times New Roman" w:hAnsi="Times New Roman" w:cs="Times New Roman"/>
          <w:sz w:val="24"/>
          <w:szCs w:val="24"/>
        </w:rPr>
        <w:t xml:space="preserve">is the average seeds per pod and </w:t>
      </w:r>
      <w:r w:rsidRPr="00F739EE">
        <w:rPr>
          <w:rFonts w:ascii="Times New Roman" w:hAnsi="Times New Roman" w:cs="Times New Roman"/>
          <w:i/>
          <w:sz w:val="24"/>
          <w:szCs w:val="24"/>
        </w:rPr>
        <w:t xml:space="preserve">PS </w:t>
      </w:r>
      <w:r w:rsidRPr="00F739EE">
        <w:rPr>
          <w:rFonts w:ascii="Times New Roman" w:hAnsi="Times New Roman" w:cs="Times New Roman"/>
          <w:sz w:val="24"/>
          <w:szCs w:val="24"/>
        </w:rPr>
        <w:t>is the proportion of surviving seeds per tree.</w:t>
      </w:r>
    </w:p>
    <w:p w:rsidR="0082615F" w:rsidRPr="003E61F4" w:rsidRDefault="0082615F">
      <w:pPr>
        <w:rPr>
          <w:rFonts w:ascii="Times New Roman" w:hAnsi="Times New Roman" w:cs="Times New Roman"/>
          <w:sz w:val="24"/>
          <w:szCs w:val="24"/>
        </w:rPr>
      </w:pPr>
    </w:p>
    <w:sectPr w:rsidR="0082615F" w:rsidRPr="003E61F4" w:rsidSect="0082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582D"/>
    <w:multiLevelType w:val="multilevel"/>
    <w:tmpl w:val="68A607C0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52A7A80"/>
    <w:multiLevelType w:val="hybridMultilevel"/>
    <w:tmpl w:val="BED2EF8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61F4"/>
    <w:rsid w:val="003E61F4"/>
    <w:rsid w:val="0082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Matthys"/>
    <w:qFormat/>
    <w:rsid w:val="003E61F4"/>
    <w:pPr>
      <w:spacing w:before="120" w:after="240" w:line="480" w:lineRule="auto"/>
      <w:jc w:val="both"/>
    </w:pPr>
    <w:rPr>
      <w:rFonts w:ascii="Arial" w:eastAsiaTheme="minorEastAsia" w:hAnsi="Arial"/>
      <w:lang w:val="en-ZA" w:eastAsia="en-ZA"/>
    </w:rPr>
  </w:style>
  <w:style w:type="paragraph" w:styleId="Heading1">
    <w:name w:val="heading 1"/>
    <w:aliases w:val="Heading 1 Matthys"/>
    <w:basedOn w:val="Normal"/>
    <w:next w:val="Normal"/>
    <w:link w:val="Heading1Char"/>
    <w:uiPriority w:val="9"/>
    <w:qFormat/>
    <w:rsid w:val="003E61F4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Heading 2 Matthys"/>
    <w:basedOn w:val="Normal"/>
    <w:next w:val="Normal"/>
    <w:link w:val="Heading2Char"/>
    <w:uiPriority w:val="9"/>
    <w:unhideWhenUsed/>
    <w:qFormat/>
    <w:rsid w:val="003E61F4"/>
    <w:pPr>
      <w:keepNext/>
      <w:keepLines/>
      <w:numPr>
        <w:ilvl w:val="1"/>
        <w:numId w:val="2"/>
      </w:num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Heading 3 Matthys"/>
    <w:basedOn w:val="Normal"/>
    <w:next w:val="Normal"/>
    <w:link w:val="Heading3Char"/>
    <w:uiPriority w:val="9"/>
    <w:unhideWhenUsed/>
    <w:qFormat/>
    <w:rsid w:val="003E61F4"/>
    <w:pPr>
      <w:keepNext/>
      <w:keepLines/>
      <w:numPr>
        <w:ilvl w:val="2"/>
        <w:numId w:val="2"/>
      </w:numPr>
      <w:spacing w:after="120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aliases w:val="Heading 4 Matthys"/>
    <w:basedOn w:val="Normal"/>
    <w:next w:val="Normal"/>
    <w:link w:val="Heading4Char"/>
    <w:uiPriority w:val="9"/>
    <w:unhideWhenUsed/>
    <w:qFormat/>
    <w:rsid w:val="003E61F4"/>
    <w:pPr>
      <w:keepNext/>
      <w:keepLines/>
      <w:numPr>
        <w:ilvl w:val="3"/>
        <w:numId w:val="2"/>
      </w:numPr>
      <w:spacing w:after="1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F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F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F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F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F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F4"/>
    <w:rPr>
      <w:rFonts w:ascii="Arial" w:eastAsiaTheme="majorEastAsia" w:hAnsi="Arial" w:cstheme="majorBidi"/>
      <w:b/>
      <w:bCs/>
      <w:sz w:val="28"/>
      <w:szCs w:val="28"/>
      <w:lang w:val="en-ZA" w:eastAsia="en-ZA"/>
    </w:rPr>
  </w:style>
  <w:style w:type="character" w:customStyle="1" w:styleId="Heading2Char">
    <w:name w:val="Heading 2 Char"/>
    <w:aliases w:val="Heading 2 Matthys Char"/>
    <w:basedOn w:val="DefaultParagraphFont"/>
    <w:link w:val="Heading2"/>
    <w:uiPriority w:val="9"/>
    <w:rsid w:val="003E61F4"/>
    <w:rPr>
      <w:rFonts w:ascii="Arial" w:eastAsiaTheme="majorEastAsia" w:hAnsi="Arial" w:cstheme="majorBidi"/>
      <w:b/>
      <w:bCs/>
      <w:sz w:val="24"/>
      <w:szCs w:val="26"/>
      <w:lang w:val="en-ZA" w:eastAsia="en-ZA"/>
    </w:rPr>
  </w:style>
  <w:style w:type="character" w:customStyle="1" w:styleId="Heading3Char">
    <w:name w:val="Heading 3 Char"/>
    <w:aliases w:val="Heading 3 Matthys Char"/>
    <w:basedOn w:val="DefaultParagraphFont"/>
    <w:link w:val="Heading3"/>
    <w:uiPriority w:val="9"/>
    <w:rsid w:val="003E61F4"/>
    <w:rPr>
      <w:rFonts w:ascii="Arial" w:eastAsiaTheme="majorEastAsia" w:hAnsi="Arial" w:cstheme="majorBidi"/>
      <w:bCs/>
      <w:sz w:val="24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3E61F4"/>
    <w:rPr>
      <w:rFonts w:ascii="Arial" w:eastAsiaTheme="majorEastAsia" w:hAnsi="Arial" w:cstheme="majorBidi"/>
      <w:bCs/>
      <w:i/>
      <w:iCs/>
      <w:lang w:val="en-ZA" w:eastAsia="en-Z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F4"/>
    <w:rPr>
      <w:rFonts w:asciiTheme="majorHAnsi" w:eastAsiaTheme="majorEastAsia" w:hAnsiTheme="majorHAnsi" w:cstheme="majorBidi"/>
      <w:color w:val="243F60" w:themeColor="accent1" w:themeShade="7F"/>
      <w:lang w:val="en-ZA" w:eastAsia="en-Z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F4"/>
    <w:rPr>
      <w:rFonts w:asciiTheme="majorHAnsi" w:eastAsiaTheme="majorEastAsia" w:hAnsiTheme="majorHAnsi" w:cstheme="majorBidi"/>
      <w:i/>
      <w:iCs/>
      <w:color w:val="243F60" w:themeColor="accent1" w:themeShade="7F"/>
      <w:lang w:val="en-ZA" w:eastAsia="en-Z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F4"/>
    <w:rPr>
      <w:rFonts w:asciiTheme="majorHAnsi" w:eastAsiaTheme="majorEastAsia" w:hAnsiTheme="majorHAnsi" w:cstheme="majorBidi"/>
      <w:i/>
      <w:iCs/>
      <w:color w:val="404040" w:themeColor="text1" w:themeTint="BF"/>
      <w:lang w:val="en-ZA" w:eastAsia="en-Z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ZA" w:eastAsia="en-Z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3E6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1F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F4"/>
    <w:rPr>
      <w:rFonts w:ascii="Tahoma" w:eastAsiaTheme="minorEastAsia" w:hAnsi="Tahoma" w:cs="Tahoma"/>
      <w:sz w:val="16"/>
      <w:szCs w:val="16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2018-10-13T10:43:00Z</dcterms:created>
  <dcterms:modified xsi:type="dcterms:W3CDTF">2018-10-13T10:46:00Z</dcterms:modified>
</cp:coreProperties>
</file>