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54" w:rsidRPr="00B84F04" w:rsidRDefault="00AA4F54" w:rsidP="00B84F04">
      <w:pPr>
        <w:adjustRightInd w:val="0"/>
        <w:snapToGrid w:val="0"/>
        <w:jc w:val="left"/>
        <w:rPr>
          <w:rFonts w:ascii="Times" w:hAnsi="Times" w:cs="Times"/>
          <w:b/>
          <w:sz w:val="22"/>
        </w:rPr>
      </w:pPr>
      <w:bookmarkStart w:id="0" w:name="_GoBack"/>
      <w:bookmarkEnd w:id="0"/>
    </w:p>
    <w:tbl>
      <w:tblPr>
        <w:tblW w:w="14081" w:type="dxa"/>
        <w:tblInd w:w="93" w:type="dxa"/>
        <w:tblLook w:val="04A0" w:firstRow="1" w:lastRow="0" w:firstColumn="1" w:lastColumn="0" w:noHBand="0" w:noVBand="1"/>
      </w:tblPr>
      <w:tblGrid>
        <w:gridCol w:w="2048"/>
        <w:gridCol w:w="94"/>
        <w:gridCol w:w="2835"/>
        <w:gridCol w:w="2551"/>
        <w:gridCol w:w="1207"/>
        <w:gridCol w:w="1621"/>
        <w:gridCol w:w="1851"/>
        <w:gridCol w:w="1874"/>
      </w:tblGrid>
      <w:tr w:rsidR="00AA4F54" w:rsidRPr="00B84F04" w:rsidTr="00DD429E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Order</w:t>
            </w:r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Common name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Species name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 xml:space="preserve">Sequence Depth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contig</w:t>
            </w:r>
            <w:proofErr w:type="spellEnd"/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/scaffold N50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NCBI accessions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A4F54" w:rsidRPr="00B84F04" w:rsidRDefault="00AA4F54" w:rsidP="00DD429E">
            <w:pPr>
              <w:widowControl/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color w:val="000000"/>
                <w:kern w:val="0"/>
                <w:sz w:val="22"/>
              </w:rPr>
              <w:t>Ensemble accessions</w:t>
            </w:r>
          </w:p>
        </w:tc>
      </w:tr>
      <w:tr w:rsidR="00AA4F54" w:rsidRPr="00B84F04" w:rsidTr="00DD429E">
        <w:trPr>
          <w:trHeight w:val="284"/>
        </w:trPr>
        <w:tc>
          <w:tcPr>
            <w:tcW w:w="14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center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bCs/>
                <w:color w:val="000000"/>
                <w:kern w:val="0"/>
                <w:sz w:val="22"/>
              </w:rPr>
              <w:t>Published (Sanger; turkey done with illumina+454)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Galliformes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Chicken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Gallus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gallus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7X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36K/7.07M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PRJNA13342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Gallus_gallus4.0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Passeriformes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Zebra finch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Taeniopygia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guttata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6X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39K/10M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PRJNA17289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taeGut3.2.4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Galliformes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Turkey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Meleagris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gallopavo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17X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12.6K/1.5M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PRJNA42129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UMD2</w:t>
            </w:r>
          </w:p>
        </w:tc>
      </w:tr>
      <w:tr w:rsidR="00AA4F54" w:rsidRPr="00B84F04" w:rsidTr="00DD429E">
        <w:trPr>
          <w:trHeight w:val="284"/>
        </w:trPr>
        <w:tc>
          <w:tcPr>
            <w:tcW w:w="14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center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bCs/>
                <w:color w:val="000000"/>
                <w:kern w:val="0"/>
                <w:sz w:val="22"/>
              </w:rPr>
              <w:t>High-coverage genomes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Psittaciformes</w:t>
            </w:r>
            <w:proofErr w:type="spellEnd"/>
          </w:p>
        </w:tc>
        <w:tc>
          <w:tcPr>
            <w:tcW w:w="29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Budgerigar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Melopsittacus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undulatus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160X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55K/10.6M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PRJEB1588 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BGI_melUnd_0.0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Passeriformes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Medium ground-finch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Geospiza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fortis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115X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30K/5.2M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PRJNA156703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BGI_geoFor_0.0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Apodiformes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Anna’s hummingbird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Calypte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anna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110X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23K/4M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PRJNA212866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BGI_calAnn_0.0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Passeriformes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Golden-collared </w:t>
            </w: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manakin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Manacus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vitellinus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110X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34K/2.5M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PRJNA212872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BGI_manVit_0.0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Falconiformes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Peregrine falcon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Falco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peregrinus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28K/3.9M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PRJNA159791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BGI_falPer_0.0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Ciconiiformes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Crested ibis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Nipponia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nippon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22K/5.4M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PRJNA232572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BGI_nipNip_0.0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Piciformes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Downy woodpecker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Picoides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pubescens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20K/2M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PRJNA212874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BGI_picPub_0.0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Apodiformes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Chimney swift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Chaetura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pelagica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27K/3.8M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PRJNA210808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BGI_chaPel_0.0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Charadriiformes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Killdeer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Charadrius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vociferus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32K/3.6M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PRJNA212867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BGI_chaVoc_0.0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Cuculiformes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Common cuckoo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Cuculus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canorus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31K/3M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BGI_cucCan_0.0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Opisthocomiformes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Hoatzin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Opisthocomus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hoazin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24K/2.9M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PRJNA212873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BGI_ophHoa_0.0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Tinamiformes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White-throated </w:t>
            </w: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tinamou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Tinamus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guttatus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24K/242K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PRJNA212876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BGI_tinGut_0.0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Accipitriformes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Bald eagle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Haliaeetus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leucocephalus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88X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10K/670K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PRJNA237821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BGI_halLeu_0.0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Struthioniformes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African ostrich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Struthio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camelus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85X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29K/3.5M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PRJNA212875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BGI_strCam_0.0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Passeriformes</w:t>
            </w:r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American crow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Corvus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brachyrhynchos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80X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24K/6.9M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PRJNA212869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BGI_corBra_0.0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Pelecaniformes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Little egret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Egretta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garzetta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74X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24K/3.1M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PRJNA232959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BGI_egrGar_0.0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Columbiformes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Domestic pigeon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Columba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livia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63X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22K/3.2M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PRJNA167554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BGI_colLiv_0.0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Sphenisciformes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Emperor penguin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Aptenodytes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forsteri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60X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30K/5.1M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PRJNA235982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BGI_aptFor_0.0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lastRenderedPageBreak/>
              <w:t>Sphenisciformes</w:t>
            </w:r>
            <w:proofErr w:type="spellEnd"/>
          </w:p>
        </w:tc>
        <w:tc>
          <w:tcPr>
            <w:tcW w:w="29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Adeliae</w:t>
            </w:r>
            <w:proofErr w:type="spellEnd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 penguin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Pygoscelis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adeliae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60X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19K/5.0M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PRJNA235983 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BGI_pygAde_0.0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04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Anseriformes</w:t>
            </w:r>
            <w:proofErr w:type="spellEnd"/>
          </w:p>
        </w:tc>
        <w:tc>
          <w:tcPr>
            <w:tcW w:w="292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Peking duck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Anas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platyrhynchos</w:t>
            </w:r>
            <w:proofErr w:type="spellEnd"/>
          </w:p>
        </w:tc>
        <w:tc>
          <w:tcPr>
            <w:tcW w:w="120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50X</w:t>
            </w:r>
          </w:p>
        </w:tc>
        <w:tc>
          <w:tcPr>
            <w:tcW w:w="16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26K/1.2M</w:t>
            </w:r>
          </w:p>
        </w:tc>
        <w:tc>
          <w:tcPr>
            <w:tcW w:w="1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PRJNA46621 </w:t>
            </w:r>
          </w:p>
        </w:tc>
        <w:tc>
          <w:tcPr>
            <w:tcW w:w="1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BGI_duck_1.0 </w:t>
            </w:r>
          </w:p>
        </w:tc>
      </w:tr>
      <w:tr w:rsidR="00AA4F54" w:rsidRPr="00B84F04" w:rsidTr="00DD429E">
        <w:trPr>
          <w:trHeight w:val="284"/>
        </w:trPr>
        <w:tc>
          <w:tcPr>
            <w:tcW w:w="14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center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b/>
                <w:bCs/>
                <w:color w:val="000000"/>
                <w:kern w:val="0"/>
                <w:sz w:val="22"/>
              </w:rPr>
              <w:t>Low-coverage genomes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Passeriformes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Rifleman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Acanthisitta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chloris</w:t>
            </w:r>
            <w:proofErr w:type="spellEnd"/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29X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18K/64K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PRJNA212877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BGI_acaChl_0.0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Trogoniformes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Bar-tailed trogon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Apaloderma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vittatum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28X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19K/56K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PRJNA212878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BGI_apaVit_0.0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Gruiformes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Grey crowned-crane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Balearica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regulorum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18K/51K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PRJNA212879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BGI_balReg_0.0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Bucerotiformes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Rhinoceros hornbill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Buceros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rhinoceros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14K/51K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PRJNA212887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BGI_bucRhi_0.0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Caprimulgiformes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Chuck-will’s-widow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Caprimulgus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carolinensis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17K/45K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PRJNA212888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BGI_antCar_0.0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Cariamiformes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Red-legged </w:t>
            </w: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seriema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Cariama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cristata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17K/54K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PRJNA212889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BGI_carCri_0.0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Accipitriformes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Turkey vulture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Cathartes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aura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12K/35K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BGI_catAur_0.0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Gruiformes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Macqueen’s bustard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Chlamydotis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macqueenii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27X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18K/45K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PRJNA212891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BGI_chlMac_0.0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Coliiformes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Speckled </w:t>
            </w: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mousebird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Colius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striatus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27X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18K/45K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PRJNA212892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BGI_colStr_0.0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Gruiformes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Sunbittern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Eurypyga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helias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16K/46K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PRJNA212893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BGI_eurHel_0.0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Procellariiformes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Northern fulmar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Fulmarus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glacialis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17K/46K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PRJNA212894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BGI_fulGla_0.0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Gaviiformes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Red-throated loon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Gavia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stellata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16K/45K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PRJNA212895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BGI_gavSte_0.0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Accipitriformes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White-tailed eagle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Haliaeetus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albicilla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26X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20K/56K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PRJNA212896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BGI_halAlb_0.0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Leptosomiformes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Cuckoo roller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Leptosomus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discolor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32X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19K/61K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PRJNA212897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BGI_lepDis_0.0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Coraciiformes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Carmine bee-eater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Merops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nubicus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37X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20K/47K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PRJNA212898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BGI_merNub_0.0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Gruiformes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Brown </w:t>
            </w: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mesite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Mesitornis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unicolor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39X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18K/46K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PRJNA212899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BGI_mesUni_0.0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Psittaciformes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Kea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Nestor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notabilis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32X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16K/37K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PRJNA212900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BGI_nesNot_0.0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Pelecaniformes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Dalmatian pelican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Pelecanus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crispus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34X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18K/43K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PRJNA212901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BGI_pelCri_0.0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Pelecaniformes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White-tailed tropicbird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Phaethon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lepturus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39X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18K/47K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PRJNA212902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BGI_phaLep_0.0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Pelecaniformes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Great cormorant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Phalacrocorax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carbo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24X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15K/48K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PRJNA212903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BGI_phaCar_0.0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Phoenicopteriformes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American flamingo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Phoenicopterus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ruber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33X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16K/37K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PRJNA212904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BGI_phoRub_0.0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Podicipediformes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Great crested grebe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Podiceps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cristatus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30X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13K/30K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PRJNA212905 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BGI_podCri_0.0 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Ciconiiformes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Yellow-throated sandgrouse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Pterocles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gutturalis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25X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17K/49K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PRJNA212906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BGI_pteGut_0.0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lastRenderedPageBreak/>
              <w:t>Musophagiformes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Red-crested turaco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Tauraco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erythrolophus</w:t>
            </w:r>
            <w:proofErr w:type="spellEnd"/>
          </w:p>
        </w:tc>
        <w:tc>
          <w:tcPr>
            <w:tcW w:w="12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30X</w:t>
            </w:r>
          </w:p>
        </w:tc>
        <w:tc>
          <w:tcPr>
            <w:tcW w:w="16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18K/55K</w:t>
            </w:r>
          </w:p>
        </w:tc>
        <w:tc>
          <w:tcPr>
            <w:tcW w:w="1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PRJNA212908 </w:t>
            </w:r>
          </w:p>
        </w:tc>
        <w:tc>
          <w:tcPr>
            <w:tcW w:w="18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BGI_tauEry_0.0</w:t>
            </w:r>
          </w:p>
        </w:tc>
      </w:tr>
      <w:tr w:rsidR="00AA4F54" w:rsidRPr="00B84F04" w:rsidTr="00DD429E">
        <w:trPr>
          <w:trHeight w:val="284"/>
        </w:trPr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Strigiformes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Barn owl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</w:pPr>
            <w:proofErr w:type="spellStart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>Tyto</w:t>
            </w:r>
            <w:proofErr w:type="spellEnd"/>
            <w:r w:rsidRPr="00B84F04">
              <w:rPr>
                <w:rFonts w:ascii="Times" w:eastAsia="宋体" w:hAnsi="Times" w:cs="Times"/>
                <w:i/>
                <w:iCs/>
                <w:color w:val="000000"/>
                <w:kern w:val="0"/>
                <w:sz w:val="22"/>
              </w:rPr>
              <w:t xml:space="preserve"> alba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27X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13K/51K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>PRJNA212909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4F54" w:rsidRPr="00B84F04" w:rsidRDefault="00AA4F54" w:rsidP="00DD429E">
            <w:pPr>
              <w:widowControl/>
              <w:jc w:val="left"/>
              <w:rPr>
                <w:rFonts w:ascii="Times" w:eastAsia="宋体" w:hAnsi="Times" w:cs="Times"/>
                <w:color w:val="000000"/>
                <w:kern w:val="0"/>
                <w:sz w:val="22"/>
              </w:rPr>
            </w:pPr>
            <w:r w:rsidRPr="00B84F04">
              <w:rPr>
                <w:rFonts w:ascii="Times" w:eastAsia="宋体" w:hAnsi="Times" w:cs="Times"/>
                <w:color w:val="000000"/>
                <w:kern w:val="0"/>
                <w:sz w:val="22"/>
              </w:rPr>
              <w:t xml:space="preserve">BGI_tytAlb_0.0 </w:t>
            </w:r>
          </w:p>
        </w:tc>
      </w:tr>
    </w:tbl>
    <w:p w:rsidR="00AA4F54" w:rsidRPr="00B84F04" w:rsidRDefault="00AA4F54" w:rsidP="00B84F04">
      <w:pPr>
        <w:adjustRightInd w:val="0"/>
        <w:snapToGrid w:val="0"/>
        <w:jc w:val="left"/>
        <w:rPr>
          <w:rFonts w:ascii="Times" w:hAnsi="Times" w:cs="Times"/>
          <w:sz w:val="20"/>
          <w:szCs w:val="20"/>
        </w:rPr>
      </w:pPr>
      <w:r w:rsidRPr="00B84F04">
        <w:rPr>
          <w:rFonts w:ascii="Times" w:hAnsi="Times" w:cs="Times"/>
          <w:sz w:val="22"/>
          <w:vertAlign w:val="superscript"/>
        </w:rPr>
        <w:t>*</w:t>
      </w:r>
      <w:r w:rsidRPr="00B84F04">
        <w:rPr>
          <w:rFonts w:ascii="Times" w:hAnsi="Times" w:cs="Times"/>
        </w:rPr>
        <w:t xml:space="preserve"> </w:t>
      </w:r>
      <w:r w:rsidRPr="00B84F04">
        <w:rPr>
          <w:rFonts w:ascii="Times" w:hAnsi="Times" w:cs="Times"/>
          <w:sz w:val="20"/>
          <w:szCs w:val="20"/>
        </w:rPr>
        <w:t>Data source was derived from “Comparative genomics reveals insights into avian genome evolution and adaptation,” by Zhang et al., 2014, Science 346: 1311-1320.</w:t>
      </w:r>
    </w:p>
    <w:p w:rsidR="00F07139" w:rsidRPr="00B84F04" w:rsidRDefault="00F07139">
      <w:pPr>
        <w:rPr>
          <w:rFonts w:ascii="Times" w:hAnsi="Times" w:cs="Times"/>
        </w:rPr>
      </w:pPr>
    </w:p>
    <w:sectPr w:rsidR="00F07139" w:rsidRPr="00B84F04" w:rsidSect="00AA4F5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94" w:rsidRDefault="00F77594" w:rsidP="00AA4F54">
      <w:r>
        <w:separator/>
      </w:r>
    </w:p>
  </w:endnote>
  <w:endnote w:type="continuationSeparator" w:id="0">
    <w:p w:rsidR="00F77594" w:rsidRDefault="00F77594" w:rsidP="00AA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94" w:rsidRDefault="00F77594" w:rsidP="00AA4F54">
      <w:r>
        <w:separator/>
      </w:r>
    </w:p>
  </w:footnote>
  <w:footnote w:type="continuationSeparator" w:id="0">
    <w:p w:rsidR="00F77594" w:rsidRDefault="00F77594" w:rsidP="00AA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59"/>
    <w:rsid w:val="000056B0"/>
    <w:rsid w:val="001302D8"/>
    <w:rsid w:val="00204D09"/>
    <w:rsid w:val="00262259"/>
    <w:rsid w:val="002A229E"/>
    <w:rsid w:val="003B467A"/>
    <w:rsid w:val="005179EF"/>
    <w:rsid w:val="006826AB"/>
    <w:rsid w:val="00853B1E"/>
    <w:rsid w:val="00991BD9"/>
    <w:rsid w:val="00A41202"/>
    <w:rsid w:val="00AA4F54"/>
    <w:rsid w:val="00B84F04"/>
    <w:rsid w:val="00E774FA"/>
    <w:rsid w:val="00F07139"/>
    <w:rsid w:val="00F674E9"/>
    <w:rsid w:val="00F7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4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F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F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F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F5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74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74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699</Words>
  <Characters>3986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chenyanhong</dc:creator>
  <cp:keywords/>
  <dc:description/>
  <cp:lastModifiedBy>chenyanhong</cp:lastModifiedBy>
  <cp:revision>8</cp:revision>
  <dcterms:created xsi:type="dcterms:W3CDTF">2018-12-01T04:29:00Z</dcterms:created>
  <dcterms:modified xsi:type="dcterms:W3CDTF">2019-02-22T07:43:00Z</dcterms:modified>
</cp:coreProperties>
</file>