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87" w:rsidRDefault="002D0687" w:rsidP="00162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554"/>
        <w:tblW w:w="7800" w:type="dxa"/>
        <w:tblLook w:val="04A0" w:firstRow="1" w:lastRow="0" w:firstColumn="1" w:lastColumn="0" w:noHBand="0" w:noVBand="1"/>
      </w:tblPr>
      <w:tblGrid>
        <w:gridCol w:w="2175"/>
        <w:gridCol w:w="2505"/>
        <w:gridCol w:w="1500"/>
        <w:gridCol w:w="1620"/>
      </w:tblGrid>
      <w:tr w:rsidR="00162BA8" w:rsidRPr="00BD57D3" w:rsidTr="00162BA8">
        <w:trPr>
          <w:trHeight w:val="31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A8" w:rsidRPr="00BD57D3" w:rsidRDefault="00162BA8" w:rsidP="00162B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BA8" w:rsidRPr="00BD57D3" w:rsidRDefault="00162BA8" w:rsidP="00162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Amino 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BD5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 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entity </w:t>
            </w:r>
            <w:r w:rsidRPr="00BD5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 Thai PEDV strains</w:t>
            </w:r>
          </w:p>
        </w:tc>
      </w:tr>
      <w:tr w:rsidR="00162BA8" w:rsidRPr="00BD57D3" w:rsidTr="00162BA8">
        <w:trPr>
          <w:trHeight w:val="315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BA8" w:rsidRPr="00BD57D3" w:rsidRDefault="00162BA8" w:rsidP="00162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Vaccine strains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BA8" w:rsidRPr="00BD57D3" w:rsidRDefault="00162BA8" w:rsidP="00162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gene (COE domain)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BA8" w:rsidRPr="00BD57D3" w:rsidRDefault="00162BA8" w:rsidP="00162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ORF3 gene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BA8" w:rsidRPr="00BD57D3" w:rsidRDefault="00162BA8" w:rsidP="00162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gene</w:t>
            </w:r>
          </w:p>
        </w:tc>
      </w:tr>
      <w:tr w:rsidR="00162BA8" w:rsidRPr="00BD57D3" w:rsidTr="00162BA8">
        <w:trPr>
          <w:trHeight w:val="31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A8" w:rsidRPr="00BD57D3" w:rsidRDefault="00162BA8" w:rsidP="00162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Attenuated DR13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A8" w:rsidRPr="00BD57D3" w:rsidRDefault="00162BA8" w:rsidP="00162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94.8-98.5%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A8" w:rsidRPr="00BD57D3" w:rsidRDefault="00162BA8" w:rsidP="00162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96.7-98.1%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A8" w:rsidRPr="00BD57D3" w:rsidRDefault="00162BA8" w:rsidP="00162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95.1-97%</w:t>
            </w:r>
          </w:p>
        </w:tc>
      </w:tr>
      <w:tr w:rsidR="00162BA8" w:rsidRPr="00BD57D3" w:rsidTr="00162BA8">
        <w:trPr>
          <w:trHeight w:val="31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A8" w:rsidRPr="00BD57D3" w:rsidRDefault="00162BA8" w:rsidP="00162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83P-5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BA8" w:rsidRPr="00BD57D3" w:rsidRDefault="00162BA8" w:rsidP="00162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94.8-98.5%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A8" w:rsidRPr="00BD57D3" w:rsidRDefault="00162BA8" w:rsidP="00162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A8" w:rsidRPr="00BD57D3" w:rsidRDefault="00162BA8" w:rsidP="00162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95.2-97%</w:t>
            </w:r>
          </w:p>
        </w:tc>
      </w:tr>
      <w:tr w:rsidR="00162BA8" w:rsidRPr="00BD57D3" w:rsidTr="00162BA8">
        <w:trPr>
          <w:trHeight w:val="31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A8" w:rsidRPr="00BD57D3" w:rsidRDefault="00162BA8" w:rsidP="00162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P-5V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A8" w:rsidRPr="00BD57D3" w:rsidRDefault="00162BA8" w:rsidP="00162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94.8-98.5%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A8" w:rsidRPr="00BD57D3" w:rsidRDefault="00162BA8" w:rsidP="00162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96.7-98.1%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A8" w:rsidRPr="00BD57D3" w:rsidRDefault="00162BA8" w:rsidP="00162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162BA8" w:rsidRPr="00BD57D3" w:rsidTr="00162BA8">
        <w:trPr>
          <w:trHeight w:val="31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A8" w:rsidRPr="00BD57D3" w:rsidRDefault="00162BA8" w:rsidP="00162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KPEDV-9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A8" w:rsidRPr="00BD57D3" w:rsidRDefault="00162BA8" w:rsidP="00162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93.7-97.2%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A8" w:rsidRPr="00BD57D3" w:rsidRDefault="00162BA8" w:rsidP="00162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A8" w:rsidRPr="00BD57D3" w:rsidRDefault="00162BA8" w:rsidP="00162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162BA8" w:rsidRPr="00BD57D3" w:rsidTr="00162BA8">
        <w:trPr>
          <w:trHeight w:val="31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A8" w:rsidRPr="00BD57D3" w:rsidRDefault="00162BA8" w:rsidP="00162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94P4C6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A8" w:rsidRPr="00BD57D3" w:rsidRDefault="00162BA8" w:rsidP="00162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95.8-97%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A8" w:rsidRPr="00BD57D3" w:rsidRDefault="00162BA8" w:rsidP="00162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95-96.5%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A8" w:rsidRPr="00BD57D3" w:rsidRDefault="00162BA8" w:rsidP="00162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94.5-96.3%</w:t>
            </w:r>
          </w:p>
        </w:tc>
      </w:tr>
      <w:tr w:rsidR="00162BA8" w:rsidRPr="00BD57D3" w:rsidTr="00162BA8">
        <w:trPr>
          <w:trHeight w:val="315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BA8" w:rsidRPr="00BD57D3" w:rsidRDefault="00162BA8" w:rsidP="00162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CV777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BA8" w:rsidRPr="00BD57D3" w:rsidRDefault="00162BA8" w:rsidP="00162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92.8-96.6%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BA8" w:rsidRPr="00BD57D3" w:rsidRDefault="00162BA8" w:rsidP="00162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95.8-97%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BA8" w:rsidRPr="00BD57D3" w:rsidRDefault="00162BA8" w:rsidP="00162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94.3-95.7%</w:t>
            </w:r>
          </w:p>
        </w:tc>
      </w:tr>
    </w:tbl>
    <w:p w:rsidR="00162BA8" w:rsidRPr="00162BA8" w:rsidRDefault="00162BA8" w:rsidP="00162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23DB" w:rsidRDefault="00CD23DB"/>
    <w:p w:rsidR="00CD23DB" w:rsidRDefault="00CD23DB"/>
    <w:p w:rsidR="00CD23DB" w:rsidRDefault="00CD23DB"/>
    <w:p w:rsidR="00CD23DB" w:rsidRDefault="00CD23DB"/>
    <w:p w:rsidR="00CD23DB" w:rsidRDefault="00CD23DB"/>
    <w:p w:rsidR="00CD23DB" w:rsidRDefault="00CD23DB"/>
    <w:p w:rsidR="00CD23DB" w:rsidRDefault="00CD23DB"/>
    <w:p w:rsidR="00CD23DB" w:rsidRDefault="00CD23DB"/>
    <w:p w:rsidR="00CD23DB" w:rsidRPr="00CD23DB" w:rsidRDefault="00CD23DB">
      <w:pPr>
        <w:rPr>
          <w:rFonts w:ascii="Times New Roman" w:hAnsi="Times New Roman" w:cs="Times New Roman"/>
          <w:sz w:val="24"/>
          <w:szCs w:val="32"/>
        </w:rPr>
      </w:pPr>
      <w:r w:rsidRPr="00CD23DB">
        <w:rPr>
          <w:rFonts w:ascii="Times New Roman" w:hAnsi="Times New Roman" w:cs="Times New Roman"/>
          <w:sz w:val="24"/>
          <w:szCs w:val="32"/>
        </w:rPr>
        <w:t xml:space="preserve">n/a </w:t>
      </w:r>
      <w:r>
        <w:rPr>
          <w:rFonts w:ascii="Times New Roman" w:hAnsi="Times New Roman" w:cs="Times New Roman"/>
          <w:sz w:val="24"/>
          <w:szCs w:val="32"/>
        </w:rPr>
        <w:t>= sequence not available</w:t>
      </w:r>
    </w:p>
    <w:sectPr w:rsidR="00CD23DB" w:rsidRPr="00CD2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D3"/>
    <w:rsid w:val="00162BA8"/>
    <w:rsid w:val="001F5587"/>
    <w:rsid w:val="002D0687"/>
    <w:rsid w:val="00345ABB"/>
    <w:rsid w:val="003A501A"/>
    <w:rsid w:val="00784BEF"/>
    <w:rsid w:val="00B335CD"/>
    <w:rsid w:val="00BD57D3"/>
    <w:rsid w:val="00CD23DB"/>
    <w:rsid w:val="00DF7282"/>
    <w:rsid w:val="00E2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B7936-3796-44FE-9041-B61E6D5F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43CE9519-7A8A-460E-8FDD-B4368BCC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2018-10-12T08:16:00Z</dcterms:created>
  <dcterms:modified xsi:type="dcterms:W3CDTF">2019-02-20T03:20:00Z</dcterms:modified>
</cp:coreProperties>
</file>