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40" w:rsidRPr="000C71F0" w:rsidRDefault="00F95440" w:rsidP="00F95440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Supplementary Table S2.</w:t>
      </w:r>
      <w:r w:rsidRPr="000C71F0">
        <w:rPr>
          <w:rFonts w:ascii="Arial" w:hAnsi="Arial" w:cs="Arial"/>
          <w:b/>
          <w:lang w:val="en-GB"/>
        </w:rPr>
        <w:t xml:space="preserve"> </w:t>
      </w:r>
      <w:r w:rsidRPr="000C71F0">
        <w:rPr>
          <w:rFonts w:ascii="Arial" w:hAnsi="Arial" w:cs="Arial"/>
          <w:lang w:val="en-GB"/>
        </w:rPr>
        <w:t>Determination of the MIC ranges</w:t>
      </w:r>
      <w:r>
        <w:rPr>
          <w:rFonts w:ascii="Arial" w:hAnsi="Arial" w:cs="Arial"/>
          <w:lang w:val="en-GB"/>
        </w:rPr>
        <w:t>,</w:t>
      </w:r>
      <w:r w:rsidRPr="000C71F0">
        <w:rPr>
          <w:rFonts w:ascii="Arial" w:hAnsi="Arial" w:cs="Arial"/>
          <w:lang w:val="en-GB"/>
        </w:rPr>
        <w:t xml:space="preserve"> in mg/L</w:t>
      </w:r>
      <w:r>
        <w:rPr>
          <w:rFonts w:ascii="Arial" w:hAnsi="Arial" w:cs="Arial"/>
          <w:lang w:val="en-GB"/>
        </w:rPr>
        <w:t>,</w:t>
      </w:r>
      <w:r w:rsidRPr="000C71F0">
        <w:rPr>
          <w:rFonts w:ascii="Arial" w:hAnsi="Arial" w:cs="Arial"/>
          <w:lang w:val="en-GB"/>
        </w:rPr>
        <w:t xml:space="preserve"> of </w:t>
      </w:r>
      <w:r>
        <w:rPr>
          <w:rFonts w:ascii="Arial" w:hAnsi="Arial" w:cs="Arial"/>
          <w:lang w:val="en-GB"/>
        </w:rPr>
        <w:t>9</w:t>
      </w:r>
      <w:r w:rsidRPr="000C71F0">
        <w:rPr>
          <w:rFonts w:ascii="Arial" w:hAnsi="Arial" w:cs="Arial"/>
          <w:lang w:val="en-GB"/>
        </w:rPr>
        <w:t xml:space="preserve"> antibiotics against</w:t>
      </w:r>
      <w:r>
        <w:rPr>
          <w:rFonts w:ascii="Arial" w:hAnsi="Arial" w:cs="Arial"/>
          <w:lang w:val="en-GB"/>
        </w:rPr>
        <w:t xml:space="preserve"> a planktonic population of</w:t>
      </w:r>
      <w:r w:rsidRPr="000C71F0">
        <w:rPr>
          <w:rFonts w:ascii="Arial" w:hAnsi="Arial" w:cs="Arial"/>
          <w:lang w:val="en-GB"/>
        </w:rPr>
        <w:t xml:space="preserve"> </w:t>
      </w:r>
      <w:r w:rsidRPr="000C71F0">
        <w:rPr>
          <w:rFonts w:ascii="Arial" w:hAnsi="Arial" w:cs="Arial"/>
          <w:i/>
          <w:lang w:val="en-GB"/>
        </w:rPr>
        <w:t xml:space="preserve">S. epidermidis </w:t>
      </w:r>
      <w:r w:rsidRPr="000C71F0">
        <w:rPr>
          <w:rFonts w:ascii="Arial" w:hAnsi="Arial" w:cs="Arial"/>
          <w:lang w:val="en-GB"/>
        </w:rPr>
        <w:t>9142 and evaluation, by EUCAST, CLSI, and BSAC standards, of the susceptibility to the antibiotics tested</w:t>
      </w:r>
    </w:p>
    <w:p w:rsidR="00F95440" w:rsidRPr="00C41FE6" w:rsidRDefault="00F95440" w:rsidP="00F95440">
      <w:pPr>
        <w:spacing w:line="360" w:lineRule="auto"/>
        <w:jc w:val="both"/>
        <w:rPr>
          <w:rFonts w:ascii="Arial" w:hAnsi="Arial" w:cs="Arial"/>
          <w:color w:val="1C4A89"/>
          <w:sz w:val="20"/>
          <w:szCs w:val="20"/>
          <w:lang w:val="en-GB"/>
        </w:rPr>
      </w:pPr>
    </w:p>
    <w:tbl>
      <w:tblPr>
        <w:tblStyle w:val="TabelaSimples41"/>
        <w:tblW w:w="7919" w:type="dxa"/>
        <w:jc w:val="center"/>
        <w:tblLayout w:type="fixed"/>
        <w:tblLook w:val="04A0" w:firstRow="1" w:lastRow="0" w:firstColumn="1" w:lastColumn="0" w:noHBand="0" w:noVBand="1"/>
      </w:tblPr>
      <w:tblGrid>
        <w:gridCol w:w="2067"/>
        <w:gridCol w:w="1395"/>
        <w:gridCol w:w="1269"/>
        <w:gridCol w:w="1143"/>
        <w:gridCol w:w="2045"/>
      </w:tblGrid>
      <w:tr w:rsidR="00F95440" w:rsidRPr="00D80908" w:rsidTr="00BA6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vMerge w:val="restart"/>
            <w:tcBorders>
              <w:right w:val="single" w:sz="4" w:space="0" w:color="808080"/>
            </w:tcBorders>
            <w:noWrap/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Antibiotic</w:t>
            </w:r>
          </w:p>
        </w:tc>
        <w:tc>
          <w:tcPr>
            <w:tcW w:w="1395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MIC range</w:t>
            </w:r>
          </w:p>
          <w:p w:rsidR="00F95440" w:rsidRPr="009C0BF1" w:rsidRDefault="00F95440" w:rsidP="00BA67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(mg/L)</w:t>
            </w:r>
          </w:p>
        </w:tc>
        <w:tc>
          <w:tcPr>
            <w:tcW w:w="241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Clinical breakpoint (mg/L)</w:t>
            </w:r>
          </w:p>
        </w:tc>
        <w:tc>
          <w:tcPr>
            <w:tcW w:w="2045" w:type="dxa"/>
            <w:vMerge w:val="restart"/>
            <w:tcBorders>
              <w:left w:val="single" w:sz="4" w:space="0" w:color="808080"/>
            </w:tcBorders>
            <w:noWrap/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Evaluation</w:t>
            </w:r>
          </w:p>
        </w:tc>
      </w:tr>
      <w:tr w:rsidR="00F95440" w:rsidRPr="00D80908" w:rsidTr="00BA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vMerge/>
            <w:tcBorders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S </w:t>
            </w:r>
            <w:r w:rsidRPr="009C0B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sym w:font="Symbol" w:char="F0A3"/>
            </w:r>
          </w:p>
        </w:tc>
        <w:tc>
          <w:tcPr>
            <w:tcW w:w="1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R </w:t>
            </w:r>
            <w:r w:rsidRPr="009C0B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sym w:font="Symbol" w:char="F03E"/>
            </w:r>
          </w:p>
        </w:tc>
        <w:tc>
          <w:tcPr>
            <w:tcW w:w="2045" w:type="dxa"/>
            <w:vMerge/>
            <w:tcBorders>
              <w:left w:val="single" w:sz="4" w:space="0" w:color="808080"/>
              <w:bottom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F95440" w:rsidRPr="00D80908" w:rsidTr="00BA6789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Dicloxacillin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0.125-0.25</w:t>
            </w:r>
          </w:p>
        </w:tc>
        <w:tc>
          <w:tcPr>
            <w:tcW w:w="126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Susceptible</w:t>
            </w:r>
          </w:p>
        </w:tc>
      </w:tr>
      <w:tr w:rsidR="00F95440" w:rsidRPr="00D80908" w:rsidTr="00BA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Teicoplanin</w:t>
            </w:r>
          </w:p>
        </w:tc>
        <w:tc>
          <w:tcPr>
            <w:tcW w:w="1395" w:type="dxa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2-4</w:t>
            </w:r>
          </w:p>
        </w:tc>
        <w:tc>
          <w:tcPr>
            <w:tcW w:w="12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14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045" w:type="dxa"/>
            <w:tcBorders>
              <w:lef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Susceptible</w:t>
            </w:r>
          </w:p>
        </w:tc>
      </w:tr>
      <w:tr w:rsidR="00F95440" w:rsidRPr="00D80908" w:rsidTr="00BA6789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Vancomycin</w:t>
            </w:r>
          </w:p>
        </w:tc>
        <w:tc>
          <w:tcPr>
            <w:tcW w:w="1395" w:type="dxa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1-2</w:t>
            </w:r>
          </w:p>
        </w:tc>
        <w:tc>
          <w:tcPr>
            <w:tcW w:w="12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14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045" w:type="dxa"/>
            <w:tcBorders>
              <w:left w:val="single" w:sz="4" w:space="0" w:color="808080"/>
            </w:tcBorders>
            <w:noWrap/>
            <w:vAlign w:val="center"/>
            <w:hideMark/>
          </w:tcPr>
          <w:p w:rsidR="00F95440" w:rsidRPr="00420679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0679">
              <w:rPr>
                <w:rFonts w:ascii="Arial" w:hAnsi="Arial" w:cs="Arial"/>
                <w:sz w:val="20"/>
                <w:szCs w:val="20"/>
                <w:lang w:val="en-GB"/>
              </w:rPr>
              <w:t>Susceptible</w:t>
            </w:r>
          </w:p>
        </w:tc>
      </w:tr>
      <w:tr w:rsidR="00F95440" w:rsidRPr="00D80908" w:rsidTr="00BA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Ciprofloxacin</w:t>
            </w:r>
          </w:p>
        </w:tc>
        <w:tc>
          <w:tcPr>
            <w:tcW w:w="1395" w:type="dxa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8-16</w:t>
            </w:r>
          </w:p>
        </w:tc>
        <w:tc>
          <w:tcPr>
            <w:tcW w:w="12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4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045" w:type="dxa"/>
            <w:tcBorders>
              <w:left w:val="single" w:sz="4" w:space="0" w:color="808080"/>
            </w:tcBorders>
            <w:noWrap/>
            <w:vAlign w:val="center"/>
            <w:hideMark/>
          </w:tcPr>
          <w:p w:rsidR="00F95440" w:rsidRPr="00420679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0679">
              <w:rPr>
                <w:rFonts w:ascii="Arial" w:hAnsi="Arial" w:cs="Arial"/>
                <w:b/>
                <w:sz w:val="20"/>
                <w:szCs w:val="20"/>
                <w:lang w:val="en-GB"/>
              </w:rPr>
              <w:t>Resistant</w:t>
            </w:r>
          </w:p>
        </w:tc>
      </w:tr>
      <w:tr w:rsidR="00F95440" w:rsidRPr="00D80908" w:rsidTr="00BA6789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Rifampicin</w:t>
            </w:r>
          </w:p>
        </w:tc>
        <w:tc>
          <w:tcPr>
            <w:tcW w:w="1395" w:type="dxa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0.004-0.008</w:t>
            </w:r>
          </w:p>
        </w:tc>
        <w:tc>
          <w:tcPr>
            <w:tcW w:w="12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114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2045" w:type="dxa"/>
            <w:tcBorders>
              <w:lef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Susceptible</w:t>
            </w:r>
          </w:p>
        </w:tc>
      </w:tr>
      <w:tr w:rsidR="00F95440" w:rsidRPr="00D80908" w:rsidTr="00BA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Erythromycin</w:t>
            </w:r>
          </w:p>
        </w:tc>
        <w:tc>
          <w:tcPr>
            <w:tcW w:w="1395" w:type="dxa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4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045" w:type="dxa"/>
            <w:tcBorders>
              <w:lef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Susceptible</w:t>
            </w:r>
          </w:p>
        </w:tc>
      </w:tr>
      <w:tr w:rsidR="00F95440" w:rsidRPr="00D80908" w:rsidTr="00BA6789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Gentamicin</w:t>
            </w:r>
          </w:p>
        </w:tc>
        <w:tc>
          <w:tcPr>
            <w:tcW w:w="1395" w:type="dxa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1-2</w:t>
            </w:r>
          </w:p>
        </w:tc>
        <w:tc>
          <w:tcPr>
            <w:tcW w:w="12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Del="00193B85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4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Del="00193B85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045" w:type="dxa"/>
            <w:tcBorders>
              <w:lef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Intermediate</w:t>
            </w:r>
          </w:p>
        </w:tc>
      </w:tr>
      <w:tr w:rsidR="00F95440" w:rsidRPr="00D80908" w:rsidTr="00BA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Linezolid</w:t>
            </w:r>
          </w:p>
        </w:tc>
        <w:tc>
          <w:tcPr>
            <w:tcW w:w="1395" w:type="dxa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2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Del="00193B85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14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Del="00193B85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045" w:type="dxa"/>
            <w:tcBorders>
              <w:lef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Resistant</w:t>
            </w:r>
          </w:p>
        </w:tc>
      </w:tr>
      <w:tr w:rsidR="00F95440" w:rsidRPr="00D80908" w:rsidTr="00BA6789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Tetracycline</w:t>
            </w:r>
          </w:p>
        </w:tc>
        <w:tc>
          <w:tcPr>
            <w:tcW w:w="1395" w:type="dxa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12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43" w:type="dxa"/>
            <w:tcBorders>
              <w:left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045" w:type="dxa"/>
            <w:tcBorders>
              <w:left w:val="single" w:sz="4" w:space="0" w:color="808080" w:themeColor="background1" w:themeShade="80"/>
            </w:tcBorders>
            <w:noWrap/>
            <w:vAlign w:val="center"/>
            <w:hideMark/>
          </w:tcPr>
          <w:p w:rsidR="00F95440" w:rsidRPr="009C0BF1" w:rsidRDefault="00F95440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C0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Susceptible</w:t>
            </w:r>
          </w:p>
        </w:tc>
      </w:tr>
    </w:tbl>
    <w:p w:rsidR="00F95440" w:rsidRDefault="00F95440" w:rsidP="00F95440">
      <w:pPr>
        <w:rPr>
          <w:lang w:val="en-GB"/>
        </w:rPr>
      </w:pPr>
    </w:p>
    <w:p w:rsidR="00F95440" w:rsidRDefault="00F95440" w:rsidP="00F95440">
      <w:pPr>
        <w:rPr>
          <w:lang w:val="en-GB"/>
        </w:rPr>
      </w:pPr>
    </w:p>
    <w:p w:rsidR="00745352" w:rsidRPr="00F95440" w:rsidRDefault="00745352" w:rsidP="00F95440">
      <w:bookmarkStart w:id="0" w:name="_GoBack"/>
      <w:bookmarkEnd w:id="0"/>
    </w:p>
    <w:sectPr w:rsidR="00745352" w:rsidRPr="00F95440" w:rsidSect="009563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40"/>
    <w:rsid w:val="006C5A53"/>
    <w:rsid w:val="00745352"/>
    <w:rsid w:val="009563FB"/>
    <w:rsid w:val="00A25D40"/>
    <w:rsid w:val="00F9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DA8D"/>
  <w15:chartTrackingRefBased/>
  <w15:docId w15:val="{9B5EDC67-84CA-FC4A-AAB8-CA5BD205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D40"/>
    <w:rPr>
      <w:rFonts w:ascii="Cambria" w:eastAsia="Cambria" w:hAnsi="Cambria" w:cs="Times New Roman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31">
    <w:name w:val="Tabela Simples 31"/>
    <w:basedOn w:val="Tabelanormal"/>
    <w:uiPriority w:val="43"/>
    <w:rsid w:val="00A25D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ps">
    <w:name w:val="hps"/>
    <w:rsid w:val="00A25D40"/>
    <w:rPr>
      <w:rFonts w:cs="Times New Roman"/>
    </w:rPr>
  </w:style>
  <w:style w:type="table" w:customStyle="1" w:styleId="TabelaSimples41">
    <w:name w:val="Tabela Simples 41"/>
    <w:basedOn w:val="Tabelanormal"/>
    <w:uiPriority w:val="44"/>
    <w:rsid w:val="00745352"/>
    <w:rPr>
      <w:rFonts w:ascii="Cambria" w:eastAsia="Cambria" w:hAnsi="Cambria" w:cs="Times New Roman"/>
      <w:lang w:eastAsia="pt-P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Gaio</dc:creator>
  <cp:keywords/>
  <dc:description/>
  <cp:lastModifiedBy>Vânia Gaio</cp:lastModifiedBy>
  <cp:revision>2</cp:revision>
  <dcterms:created xsi:type="dcterms:W3CDTF">2019-02-07T18:15:00Z</dcterms:created>
  <dcterms:modified xsi:type="dcterms:W3CDTF">2019-02-07T18:15:00Z</dcterms:modified>
</cp:coreProperties>
</file>