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CE" w:rsidRDefault="00CD74CE" w:rsidP="00CD74CE">
      <w:pPr>
        <w:spacing w:line="360" w:lineRule="auto"/>
        <w:jc w:val="both"/>
      </w:pPr>
      <w:bookmarkStart w:id="0" w:name="_GoBack"/>
      <w:bookmarkEnd w:id="0"/>
      <w:r>
        <w:rPr>
          <w:b/>
        </w:rPr>
        <w:t>Time series of candidate driver gene data</w:t>
      </w:r>
    </w:p>
    <w:tbl>
      <w:tblPr>
        <w:tblStyle w:val="TableGrid"/>
        <w:tblW w:w="1015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61"/>
        <w:gridCol w:w="1248"/>
        <w:gridCol w:w="1260"/>
        <w:gridCol w:w="1292"/>
        <w:gridCol w:w="1540"/>
        <w:gridCol w:w="1211"/>
        <w:gridCol w:w="1212"/>
        <w:gridCol w:w="1428"/>
      </w:tblGrid>
      <w:tr w:rsidR="00CD74CE" w:rsidTr="0074229F">
        <w:trPr>
          <w:trHeight w:val="447"/>
        </w:trPr>
        <w:tc>
          <w:tcPr>
            <w:tcW w:w="960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  <w:lang w:eastAsia="en-US"/>
              </w:rPr>
              <w:t>Gene</w:t>
            </w:r>
          </w:p>
        </w:tc>
        <w:tc>
          <w:tcPr>
            <w:tcW w:w="124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  <w:lang w:eastAsia="en-US"/>
              </w:rPr>
              <w:t>2018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  <w:lang w:eastAsia="en-US"/>
              </w:rPr>
              <w:t>PMID</w:t>
            </w:r>
          </w:p>
        </w:tc>
        <w:tc>
          <w:tcPr>
            <w:tcW w:w="1260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2017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PMID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2016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PMID</w:t>
            </w:r>
          </w:p>
        </w:tc>
        <w:tc>
          <w:tcPr>
            <w:tcW w:w="1540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  <w:lang w:eastAsia="en-US"/>
              </w:rPr>
              <w:t>Gene</w:t>
            </w:r>
          </w:p>
        </w:tc>
        <w:tc>
          <w:tcPr>
            <w:tcW w:w="1211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  <w:lang w:eastAsia="en-US"/>
              </w:rPr>
              <w:t>2018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  <w:lang w:eastAsia="en-US"/>
              </w:rPr>
              <w:t>PMID</w:t>
            </w:r>
          </w:p>
        </w:tc>
        <w:tc>
          <w:tcPr>
            <w:tcW w:w="121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2017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PMID</w:t>
            </w:r>
          </w:p>
        </w:tc>
        <w:tc>
          <w:tcPr>
            <w:tcW w:w="14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2016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b/>
                <w:szCs w:val="20"/>
              </w:rPr>
              <w:t>PMID</w:t>
            </w:r>
          </w:p>
        </w:tc>
      </w:tr>
      <w:tr w:rsidR="00CD74CE" w:rsidTr="0074229F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HGF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30059715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29939324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29785126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29435981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29371783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29209570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29050231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28938541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28836864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28831645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28751311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28673936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28644771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28595915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28545495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28416482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28341789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28286925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28280216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28096505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25068470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27843623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27016342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27706656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27528224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27139908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27087375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26934743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26750997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26676563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26667487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26503729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26219898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SRC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29940643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29937990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29739791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29726962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29553850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29435137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29315500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29190494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29435137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29212027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29192740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29190494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28272410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28049763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29511478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27861374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27835901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27756880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27439479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27438149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27418135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26936507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26848862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26676753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25618371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25444439</w:t>
            </w:r>
          </w:p>
        </w:tc>
      </w:tr>
      <w:tr w:rsidR="00CD74CE" w:rsidTr="0074229F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E2F1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30036377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29950445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29633513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29596435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29547938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29448242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29217453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29217453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29108454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28944330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28753861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28716024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28104681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28074012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28068326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27223087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26959119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26856934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29034103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26623722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26575952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26475334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26350215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26349752</w:t>
            </w:r>
          </w:p>
          <w:p w:rsidR="00CD74CE" w:rsidRDefault="00CD74CE" w:rsidP="0074229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MIF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29864117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29059216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28769740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28542626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28218903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27721403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27721403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27197190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27145382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26981417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26980748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26941846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26783288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26719579</w:t>
            </w:r>
          </w:p>
        </w:tc>
      </w:tr>
      <w:tr w:rsidR="00CD74CE" w:rsidTr="0074229F">
        <w:tc>
          <w:tcPr>
            <w:tcW w:w="960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CDK2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i/>
                <w:szCs w:val="20"/>
                <w:lang w:eastAsia="en-US"/>
              </w:rPr>
              <w:t>29360538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28753861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28595260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27983933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27983933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27569395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27337954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27486754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27020857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26935528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  <w:lang w:eastAsia="en-US"/>
              </w:rPr>
              <w:t>26890070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C6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29540297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29369202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28887680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28887680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28053744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27680947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27379390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27198662</w:t>
            </w:r>
          </w:p>
          <w:p w:rsidR="00CD74CE" w:rsidRDefault="00CD74CE" w:rsidP="0074229F">
            <w:pPr>
              <w:snapToGrid w:val="0"/>
              <w:jc w:val="both"/>
            </w:pPr>
            <w:r>
              <w:rPr>
                <w:szCs w:val="20"/>
              </w:rPr>
              <w:t>27081081</w:t>
            </w:r>
          </w:p>
        </w:tc>
      </w:tr>
    </w:tbl>
    <w:p w:rsidR="00CD74CE" w:rsidRDefault="00CD74CE" w:rsidP="00CD74CE">
      <w:pPr>
        <w:snapToGrid w:val="0"/>
        <w:spacing w:after="120"/>
        <w:jc w:val="both"/>
      </w:pPr>
    </w:p>
    <w:p w:rsidR="00076A97" w:rsidRDefault="00076A97"/>
    <w:sectPr w:rsidR="0007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E"/>
    <w:rsid w:val="00014F83"/>
    <w:rsid w:val="000160A4"/>
    <w:rsid w:val="00076A97"/>
    <w:rsid w:val="00C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3FC74-5091-4FF0-9A84-BD01E540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CE"/>
    <w:pPr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4CE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Koffka Khan</dc:creator>
  <cp:keywords/>
  <dc:description/>
  <cp:lastModifiedBy>Koffka Khan</cp:lastModifiedBy>
  <cp:revision>4</cp:revision>
  <dcterms:created xsi:type="dcterms:W3CDTF">2019-04-08T22:37:00Z</dcterms:created>
  <dcterms:modified xsi:type="dcterms:W3CDTF">2019-04-08T22:38:00Z</dcterms:modified>
</cp:coreProperties>
</file>