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727FE" w14:textId="77777777" w:rsidR="005F3DD7" w:rsidRPr="005F3DD7" w:rsidRDefault="005F3DD7" w:rsidP="00410628">
      <w:pPr>
        <w:rPr>
          <w:rFonts w:ascii="Times" w:eastAsia="Calibri" w:hAnsi="Times" w:cs="Times New Roman"/>
          <w:lang w:val="en-US"/>
        </w:rPr>
      </w:pPr>
      <w:bookmarkStart w:id="0" w:name="_GoBack"/>
      <w:bookmarkEnd w:id="0"/>
    </w:p>
    <w:tbl>
      <w:tblPr>
        <w:tblStyle w:val="TableGrid"/>
        <w:tblW w:w="12906" w:type="dxa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2161"/>
        <w:gridCol w:w="2693"/>
        <w:gridCol w:w="2233"/>
        <w:gridCol w:w="3841"/>
      </w:tblGrid>
      <w:tr w:rsidR="005F3DD7" w:rsidRPr="005F3DD7" w14:paraId="2E2A059C" w14:textId="77777777" w:rsidTr="005F3DD7"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62F6EF9D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14:paraId="36534350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b/>
                <w:sz w:val="20"/>
                <w:szCs w:val="20"/>
              </w:rPr>
            </w:pPr>
            <w:r w:rsidRPr="005F3DD7">
              <w:rPr>
                <w:rFonts w:ascii="Times" w:hAnsi="Times" w:cstheme="minorHAnsi"/>
                <w:b/>
                <w:sz w:val="20"/>
                <w:szCs w:val="20"/>
              </w:rPr>
              <w:t>Tissue homogenisation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34A1ADF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b/>
                <w:sz w:val="20"/>
                <w:szCs w:val="20"/>
              </w:rPr>
            </w:pPr>
            <w:r w:rsidRPr="005F3DD7">
              <w:rPr>
                <w:rFonts w:ascii="Times" w:hAnsi="Times" w:cstheme="minorHAnsi"/>
                <w:b/>
                <w:sz w:val="20"/>
                <w:szCs w:val="20"/>
              </w:rPr>
              <w:t>RNA extraction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14:paraId="3CF5A970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b/>
                <w:sz w:val="20"/>
                <w:szCs w:val="20"/>
              </w:rPr>
            </w:pPr>
            <w:r w:rsidRPr="005F3DD7">
              <w:rPr>
                <w:rFonts w:ascii="Times" w:hAnsi="Times" w:cstheme="minorHAnsi"/>
                <w:b/>
                <w:sz w:val="20"/>
                <w:szCs w:val="20"/>
              </w:rPr>
              <w:t>DNase treatment</w:t>
            </w: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</w:tcPr>
          <w:p w14:paraId="37721204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b/>
                <w:sz w:val="20"/>
                <w:szCs w:val="20"/>
              </w:rPr>
            </w:pPr>
            <w:r w:rsidRPr="005F3DD7">
              <w:rPr>
                <w:rFonts w:ascii="Times" w:hAnsi="Times" w:cstheme="minorHAnsi"/>
                <w:b/>
                <w:sz w:val="20"/>
                <w:szCs w:val="20"/>
              </w:rPr>
              <w:t>Reverse Transcription</w:t>
            </w:r>
          </w:p>
        </w:tc>
      </w:tr>
      <w:tr w:rsidR="005F3DD7" w:rsidRPr="005F3DD7" w14:paraId="05B005CB" w14:textId="77777777" w:rsidTr="005F3DD7"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1D260991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  <w:r w:rsidRPr="005F3DD7">
              <w:rPr>
                <w:rFonts w:ascii="Times" w:hAnsi="Times" w:cstheme="minorHAnsi"/>
                <w:i/>
                <w:sz w:val="20"/>
                <w:szCs w:val="20"/>
              </w:rPr>
              <w:t>Bluehead Wrasse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9B5A0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98C93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14:paraId="6C22A7E2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</w:tcPr>
          <w:p w14:paraId="088F8A0F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</w:p>
        </w:tc>
      </w:tr>
      <w:tr w:rsidR="005F3DD7" w:rsidRPr="005F3DD7" w14:paraId="53879250" w14:textId="77777777" w:rsidTr="005F3DD7"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4CDAF3E5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  <w:r w:rsidRPr="005F3DD7">
              <w:rPr>
                <w:rFonts w:ascii="Times" w:hAnsi="Times" w:cstheme="minorHAnsi"/>
                <w:sz w:val="20"/>
                <w:szCs w:val="20"/>
              </w:rPr>
              <w:t>Gonad and</w:t>
            </w:r>
          </w:p>
          <w:p w14:paraId="06CB660C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  <w:r w:rsidRPr="005F3DD7">
              <w:rPr>
                <w:rFonts w:ascii="Times" w:hAnsi="Times" w:cstheme="minorHAnsi"/>
                <w:sz w:val="20"/>
                <w:szCs w:val="20"/>
              </w:rPr>
              <w:t>Brain (fore/midbrain)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68345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  <w:proofErr w:type="spellStart"/>
            <w:r w:rsidRPr="005F3DD7">
              <w:rPr>
                <w:rFonts w:ascii="Times" w:hAnsi="Times" w:cstheme="minorHAnsi"/>
                <w:sz w:val="20"/>
                <w:szCs w:val="20"/>
              </w:rPr>
              <w:t>TissueLyser</w:t>
            </w:r>
            <w:proofErr w:type="spellEnd"/>
            <w:r w:rsidRPr="005F3DD7">
              <w:rPr>
                <w:rFonts w:ascii="Times" w:hAnsi="Times" w:cstheme="minorHAnsi"/>
                <w:sz w:val="20"/>
                <w:szCs w:val="20"/>
              </w:rPr>
              <w:t xml:space="preserve"> II (</w:t>
            </w:r>
            <w:proofErr w:type="spellStart"/>
            <w:r w:rsidRPr="005F3DD7">
              <w:rPr>
                <w:rFonts w:ascii="Times" w:hAnsi="Times" w:cstheme="minorHAnsi"/>
                <w:sz w:val="20"/>
                <w:szCs w:val="20"/>
              </w:rPr>
              <w:t>Qiagen</w:t>
            </w:r>
            <w:proofErr w:type="spellEnd"/>
            <w:r w:rsidRPr="005F3DD7">
              <w:rPr>
                <w:rFonts w:ascii="Times" w:hAnsi="Times" w:cstheme="minorHAnsi"/>
                <w:sz w:val="20"/>
                <w:szCs w:val="20"/>
              </w:rPr>
              <w:t>).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6CEA6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  <w:proofErr w:type="spellStart"/>
            <w:r w:rsidRPr="005F3DD7">
              <w:rPr>
                <w:rFonts w:ascii="Times" w:hAnsi="Times" w:cstheme="minorHAnsi"/>
                <w:sz w:val="20"/>
                <w:szCs w:val="20"/>
              </w:rPr>
              <w:t>TRIzol</w:t>
            </w:r>
            <w:proofErr w:type="spellEnd"/>
            <w:r w:rsidRPr="005F3DD7">
              <w:rPr>
                <w:rFonts w:ascii="Times" w:hAnsi="Times" w:cstheme="minorHAnsi"/>
                <w:sz w:val="20"/>
                <w:szCs w:val="20"/>
              </w:rPr>
              <w:t xml:space="preserve"> reagent (Invitrogen).</w:t>
            </w:r>
          </w:p>
          <w:p w14:paraId="36229551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  <w:proofErr w:type="spellStart"/>
            <w:r w:rsidRPr="005F3DD7">
              <w:rPr>
                <w:rFonts w:ascii="Times" w:hAnsi="Times" w:cstheme="minorHAnsi"/>
                <w:sz w:val="20"/>
                <w:szCs w:val="20"/>
              </w:rPr>
              <w:t>Bromo-chloropropane</w:t>
            </w:r>
            <w:proofErr w:type="spellEnd"/>
            <w:r w:rsidRPr="005F3DD7">
              <w:rPr>
                <w:rFonts w:ascii="Times" w:hAnsi="Times" w:cstheme="minorHAnsi"/>
                <w:sz w:val="20"/>
                <w:szCs w:val="20"/>
              </w:rPr>
              <w:t xml:space="preserve"> (gonad) and chloroform (brain) for phase separation. Clean-up through </w:t>
            </w:r>
            <w:proofErr w:type="spellStart"/>
            <w:r w:rsidRPr="005F3DD7">
              <w:rPr>
                <w:rFonts w:ascii="Times" w:hAnsi="Times" w:cstheme="minorHAnsi"/>
                <w:sz w:val="20"/>
                <w:szCs w:val="20"/>
              </w:rPr>
              <w:t>NucleoSpin</w:t>
            </w:r>
            <w:proofErr w:type="spellEnd"/>
            <w:r w:rsidRPr="005F3DD7">
              <w:rPr>
                <w:rFonts w:ascii="Times" w:hAnsi="Times" w:cstheme="minorHAnsi"/>
                <w:sz w:val="20"/>
                <w:szCs w:val="20"/>
              </w:rPr>
              <w:t xml:space="preserve"> RNA XS columns (</w:t>
            </w:r>
            <w:proofErr w:type="spellStart"/>
            <w:r w:rsidRPr="005F3DD7">
              <w:rPr>
                <w:rFonts w:ascii="Times" w:hAnsi="Times" w:cstheme="minorHAnsi"/>
                <w:sz w:val="20"/>
                <w:szCs w:val="20"/>
              </w:rPr>
              <w:t>Macherey</w:t>
            </w:r>
            <w:proofErr w:type="spellEnd"/>
            <w:r w:rsidRPr="005F3DD7">
              <w:rPr>
                <w:rFonts w:ascii="Times" w:hAnsi="Times" w:cstheme="minorHAnsi"/>
                <w:sz w:val="20"/>
                <w:szCs w:val="20"/>
              </w:rPr>
              <w:t>-Nagel).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70430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  <w:r w:rsidRPr="005F3DD7">
              <w:rPr>
                <w:rFonts w:ascii="Times" w:hAnsi="Times" w:cstheme="minorHAnsi"/>
                <w:sz w:val="20"/>
                <w:szCs w:val="20"/>
              </w:rPr>
              <w:t>TURBO DNA-free kit (</w:t>
            </w:r>
            <w:proofErr w:type="spellStart"/>
            <w:r w:rsidRPr="005F3DD7">
              <w:rPr>
                <w:rFonts w:ascii="Times" w:hAnsi="Times" w:cstheme="minorHAnsi"/>
                <w:sz w:val="20"/>
                <w:szCs w:val="20"/>
              </w:rPr>
              <w:t>Ambion</w:t>
            </w:r>
            <w:proofErr w:type="spellEnd"/>
            <w:r w:rsidRPr="005F3DD7">
              <w:rPr>
                <w:rFonts w:ascii="Times" w:hAnsi="Times" w:cstheme="minorHAnsi"/>
                <w:sz w:val="20"/>
                <w:szCs w:val="20"/>
              </w:rPr>
              <w:t>)</w:t>
            </w: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</w:tcPr>
          <w:p w14:paraId="58F89561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  <w:r w:rsidRPr="005F3DD7">
              <w:rPr>
                <w:rFonts w:ascii="Times" w:hAnsi="Times" w:cstheme="minorHAnsi"/>
                <w:sz w:val="20"/>
                <w:szCs w:val="20"/>
              </w:rPr>
              <w:t xml:space="preserve">500 ng - </w:t>
            </w:r>
            <w:proofErr w:type="spellStart"/>
            <w:r w:rsidRPr="005F3DD7">
              <w:rPr>
                <w:rFonts w:ascii="Times" w:hAnsi="Times" w:cstheme="minorHAnsi"/>
                <w:sz w:val="20"/>
                <w:szCs w:val="20"/>
              </w:rPr>
              <w:t>PrimeScript</w:t>
            </w:r>
            <w:proofErr w:type="spellEnd"/>
            <w:r w:rsidRPr="005F3DD7">
              <w:rPr>
                <w:rFonts w:ascii="Times" w:hAnsi="Times" w:cstheme="minorHAnsi"/>
                <w:sz w:val="20"/>
                <w:szCs w:val="20"/>
              </w:rPr>
              <w:t xml:space="preserve"> RT reagent kit (Perfect Real Time) (Takara) with Oligo </w:t>
            </w:r>
            <w:proofErr w:type="spellStart"/>
            <w:r w:rsidRPr="005F3DD7">
              <w:rPr>
                <w:rFonts w:ascii="Times" w:hAnsi="Times" w:cstheme="minorHAnsi"/>
                <w:sz w:val="20"/>
                <w:szCs w:val="20"/>
              </w:rPr>
              <w:t>dT</w:t>
            </w:r>
            <w:proofErr w:type="spellEnd"/>
            <w:r w:rsidRPr="005F3DD7">
              <w:rPr>
                <w:rFonts w:ascii="Times" w:hAnsi="Times" w:cstheme="minorHAnsi"/>
                <w:sz w:val="20"/>
                <w:szCs w:val="20"/>
              </w:rPr>
              <w:t xml:space="preserve"> and random hexamer primers.</w:t>
            </w:r>
          </w:p>
        </w:tc>
      </w:tr>
      <w:tr w:rsidR="005F3DD7" w:rsidRPr="005F3DD7" w14:paraId="5729CB8B" w14:textId="77777777" w:rsidTr="005F3DD7"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1304EC5E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  <w:r w:rsidRPr="005F3DD7">
              <w:rPr>
                <w:rFonts w:ascii="Times" w:hAnsi="Times" w:cstheme="minorHAnsi"/>
                <w:i/>
                <w:sz w:val="20"/>
                <w:szCs w:val="20"/>
              </w:rPr>
              <w:t>Spotty Wrasse: Socially induced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14:paraId="3EEC9BCE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621F685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14:paraId="2FFB0723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</w:tcPr>
          <w:p w14:paraId="4C4D93BE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</w:p>
        </w:tc>
      </w:tr>
      <w:tr w:rsidR="005F3DD7" w:rsidRPr="005F3DD7" w14:paraId="6D4BE0C1" w14:textId="77777777" w:rsidTr="005F3DD7">
        <w:trPr>
          <w:trHeight w:val="680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7972866F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  <w:r w:rsidRPr="005F3DD7">
              <w:rPr>
                <w:rFonts w:ascii="Times" w:hAnsi="Times" w:cstheme="minorHAnsi"/>
                <w:sz w:val="20"/>
                <w:szCs w:val="20"/>
              </w:rPr>
              <w:t>Gonad</w:t>
            </w:r>
          </w:p>
          <w:p w14:paraId="399C4297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</w:tcBorders>
            <w:vAlign w:val="center"/>
          </w:tcPr>
          <w:p w14:paraId="3AB374D8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  <w:r w:rsidRPr="005F3DD7">
              <w:rPr>
                <w:rFonts w:ascii="Times" w:hAnsi="Times" w:cstheme="minorHAnsi"/>
                <w:sz w:val="20"/>
                <w:szCs w:val="20"/>
              </w:rPr>
              <w:t>Pestle mixer (Argos Technologies).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14:paraId="11966215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  <w:proofErr w:type="spellStart"/>
            <w:r w:rsidRPr="005F3DD7">
              <w:rPr>
                <w:rFonts w:ascii="Times" w:hAnsi="Times" w:cstheme="minorHAnsi"/>
                <w:sz w:val="20"/>
                <w:szCs w:val="20"/>
              </w:rPr>
              <w:t>TRIzol</w:t>
            </w:r>
            <w:proofErr w:type="spellEnd"/>
            <w:r w:rsidRPr="005F3DD7">
              <w:rPr>
                <w:rFonts w:ascii="Times" w:hAnsi="Times" w:cstheme="minorHAnsi"/>
                <w:sz w:val="20"/>
                <w:szCs w:val="20"/>
              </w:rPr>
              <w:t xml:space="preserve"> (Invitrogen)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</w:tcBorders>
            <w:vAlign w:val="center"/>
          </w:tcPr>
          <w:p w14:paraId="513D6A6A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  <w:r w:rsidRPr="005F3DD7">
              <w:rPr>
                <w:rFonts w:ascii="Times" w:hAnsi="Times" w:cstheme="minorHAnsi"/>
                <w:sz w:val="20"/>
                <w:szCs w:val="20"/>
              </w:rPr>
              <w:t>TURBO DNA-free kit (</w:t>
            </w:r>
            <w:proofErr w:type="spellStart"/>
            <w:r w:rsidRPr="005F3DD7">
              <w:rPr>
                <w:rFonts w:ascii="Times" w:hAnsi="Times" w:cstheme="minorHAnsi"/>
                <w:sz w:val="20"/>
                <w:szCs w:val="20"/>
              </w:rPr>
              <w:t>Ambion</w:t>
            </w:r>
            <w:proofErr w:type="spellEnd"/>
            <w:r w:rsidRPr="005F3DD7">
              <w:rPr>
                <w:rFonts w:ascii="Times" w:hAnsi="Times" w:cstheme="minorHAnsi"/>
                <w:sz w:val="20"/>
                <w:szCs w:val="20"/>
              </w:rPr>
              <w:t>)</w:t>
            </w: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</w:tcPr>
          <w:p w14:paraId="3C28337C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  <w:r w:rsidRPr="005F3DD7">
              <w:rPr>
                <w:rFonts w:ascii="Times" w:hAnsi="Times" w:cstheme="minorHAnsi"/>
                <w:sz w:val="20"/>
                <w:szCs w:val="20"/>
              </w:rPr>
              <w:t>900 ng - High Capacity cDNA RT kit (Applied Biosystems) with random hexamer primers.</w:t>
            </w:r>
          </w:p>
        </w:tc>
      </w:tr>
      <w:tr w:rsidR="005F3DD7" w:rsidRPr="005F3DD7" w14:paraId="1E1CAFBB" w14:textId="77777777" w:rsidTr="005F3DD7">
        <w:trPr>
          <w:trHeight w:val="691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12FA3B9C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  <w:r w:rsidRPr="005F3DD7">
              <w:rPr>
                <w:rFonts w:ascii="Times" w:hAnsi="Times" w:cstheme="minorHAnsi"/>
                <w:sz w:val="20"/>
                <w:szCs w:val="20"/>
              </w:rPr>
              <w:t>Brain (fore/midbrain)</w:t>
            </w:r>
          </w:p>
        </w:tc>
        <w:tc>
          <w:tcPr>
            <w:tcW w:w="2161" w:type="dxa"/>
            <w:vMerge/>
            <w:tcBorders>
              <w:bottom w:val="single" w:sz="4" w:space="0" w:color="auto"/>
            </w:tcBorders>
            <w:vAlign w:val="center"/>
          </w:tcPr>
          <w:p w14:paraId="24CD8DF0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14:paraId="7CCB07DA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</w:p>
        </w:tc>
        <w:tc>
          <w:tcPr>
            <w:tcW w:w="2233" w:type="dxa"/>
            <w:vMerge/>
            <w:tcBorders>
              <w:bottom w:val="single" w:sz="4" w:space="0" w:color="auto"/>
            </w:tcBorders>
            <w:vAlign w:val="center"/>
          </w:tcPr>
          <w:p w14:paraId="13F923F8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</w:tcPr>
          <w:p w14:paraId="57E5989D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  <w:r w:rsidRPr="005F3DD7">
              <w:rPr>
                <w:rFonts w:ascii="Times" w:hAnsi="Times" w:cstheme="minorHAnsi"/>
                <w:sz w:val="20"/>
                <w:szCs w:val="20"/>
              </w:rPr>
              <w:t>1,000 ng - High Capacity cDNA RT kit (Applied Biosystems) with random hexamer primers.</w:t>
            </w:r>
          </w:p>
        </w:tc>
      </w:tr>
      <w:tr w:rsidR="005F3DD7" w:rsidRPr="005F3DD7" w14:paraId="68ECE53A" w14:textId="77777777" w:rsidTr="005F3DD7"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4D8E539A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i/>
                <w:sz w:val="20"/>
                <w:szCs w:val="20"/>
              </w:rPr>
            </w:pPr>
            <w:r w:rsidRPr="005F3DD7">
              <w:rPr>
                <w:rFonts w:ascii="Times" w:hAnsi="Times" w:cstheme="minorHAnsi"/>
                <w:i/>
                <w:sz w:val="20"/>
                <w:szCs w:val="20"/>
              </w:rPr>
              <w:t>Spotty Wrasse: Opportunistic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A1D66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6C5D2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FD51E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</w:tcPr>
          <w:p w14:paraId="482FB2D8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</w:p>
        </w:tc>
      </w:tr>
      <w:tr w:rsidR="005F3DD7" w:rsidRPr="005F3DD7" w14:paraId="4D1B56C2" w14:textId="77777777" w:rsidTr="005F3DD7"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6322DD53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  <w:r w:rsidRPr="005F3DD7">
              <w:rPr>
                <w:rFonts w:ascii="Times" w:hAnsi="Times" w:cstheme="minorHAnsi"/>
                <w:sz w:val="20"/>
                <w:szCs w:val="20"/>
              </w:rPr>
              <w:t>Gonad and</w:t>
            </w:r>
          </w:p>
          <w:p w14:paraId="4B91B1A3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  <w:r w:rsidRPr="005F3DD7">
              <w:rPr>
                <w:rFonts w:ascii="Times" w:hAnsi="Times" w:cstheme="minorHAnsi"/>
                <w:sz w:val="20"/>
                <w:szCs w:val="20"/>
              </w:rPr>
              <w:t>Brain (fore/midbrain)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8970D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  <w:r w:rsidRPr="005F3DD7">
              <w:rPr>
                <w:rFonts w:ascii="Times" w:hAnsi="Times" w:cstheme="minorHAnsi"/>
                <w:sz w:val="20"/>
                <w:szCs w:val="20"/>
              </w:rPr>
              <w:t>Needle and syringe.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7A995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  <w:proofErr w:type="spellStart"/>
            <w:r w:rsidRPr="005F3DD7">
              <w:rPr>
                <w:rFonts w:ascii="Times" w:hAnsi="Times" w:cstheme="minorHAnsi"/>
                <w:sz w:val="20"/>
                <w:szCs w:val="20"/>
              </w:rPr>
              <w:t>PureLink</w:t>
            </w:r>
            <w:proofErr w:type="spellEnd"/>
            <w:r w:rsidRPr="005F3DD7">
              <w:rPr>
                <w:rFonts w:ascii="Times" w:hAnsi="Times" w:cstheme="minorHAnsi"/>
                <w:sz w:val="20"/>
                <w:szCs w:val="20"/>
              </w:rPr>
              <w:t xml:space="preserve"> RNA Mini Kit (</w:t>
            </w:r>
            <w:proofErr w:type="spellStart"/>
            <w:r w:rsidRPr="005F3DD7">
              <w:rPr>
                <w:rFonts w:ascii="Times" w:hAnsi="Times" w:cstheme="minorHAnsi"/>
                <w:sz w:val="20"/>
                <w:szCs w:val="20"/>
              </w:rPr>
              <w:t>ThermoFisher</w:t>
            </w:r>
            <w:proofErr w:type="spellEnd"/>
            <w:r w:rsidRPr="005F3DD7">
              <w:rPr>
                <w:rFonts w:ascii="Times" w:hAnsi="Times" w:cstheme="minorHAnsi"/>
                <w:sz w:val="20"/>
                <w:szCs w:val="20"/>
              </w:rPr>
              <w:t xml:space="preserve"> </w:t>
            </w:r>
            <w:proofErr w:type="spellStart"/>
            <w:r w:rsidRPr="005F3DD7">
              <w:rPr>
                <w:rFonts w:ascii="Times" w:hAnsi="Times" w:cstheme="minorHAnsi"/>
                <w:sz w:val="20"/>
                <w:szCs w:val="20"/>
              </w:rPr>
              <w:t>Scientic</w:t>
            </w:r>
            <w:proofErr w:type="spellEnd"/>
            <w:r w:rsidRPr="005F3DD7">
              <w:rPr>
                <w:rFonts w:ascii="Times" w:hAnsi="Times" w:cstheme="minorHAnsi"/>
                <w:sz w:val="20"/>
                <w:szCs w:val="20"/>
              </w:rPr>
              <w:t>).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1AD7E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  <w:r w:rsidRPr="005F3DD7">
              <w:rPr>
                <w:rFonts w:ascii="Times" w:hAnsi="Times" w:cstheme="minorHAnsi"/>
                <w:sz w:val="20"/>
                <w:szCs w:val="20"/>
              </w:rPr>
              <w:t>TURBO DNA-free kit (</w:t>
            </w:r>
            <w:proofErr w:type="spellStart"/>
            <w:r w:rsidRPr="005F3DD7">
              <w:rPr>
                <w:rFonts w:ascii="Times" w:hAnsi="Times" w:cstheme="minorHAnsi"/>
                <w:sz w:val="20"/>
                <w:szCs w:val="20"/>
              </w:rPr>
              <w:t>Ambion</w:t>
            </w:r>
            <w:proofErr w:type="spellEnd"/>
            <w:r w:rsidRPr="005F3DD7">
              <w:rPr>
                <w:rFonts w:ascii="Times" w:hAnsi="Times" w:cstheme="minorHAnsi"/>
                <w:sz w:val="20"/>
                <w:szCs w:val="20"/>
              </w:rPr>
              <w:t>).</w:t>
            </w: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</w:tcPr>
          <w:p w14:paraId="2A099810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  <w:r w:rsidRPr="005F3DD7">
              <w:rPr>
                <w:rFonts w:ascii="Times" w:hAnsi="Times" w:cstheme="minorHAnsi"/>
                <w:sz w:val="20"/>
                <w:szCs w:val="20"/>
              </w:rPr>
              <w:t>500 ng - High Capacity cDNA RT kit (Applied Biosystems) with random hexamer primers.</w:t>
            </w:r>
          </w:p>
        </w:tc>
      </w:tr>
      <w:tr w:rsidR="005F3DD7" w:rsidRPr="005F3DD7" w14:paraId="31E6E3C0" w14:textId="77777777" w:rsidTr="005F3DD7"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2CDC2C1E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  <w:proofErr w:type="spellStart"/>
            <w:r w:rsidRPr="005F3DD7">
              <w:rPr>
                <w:rFonts w:ascii="Times" w:hAnsi="Times" w:cstheme="minorHAnsi"/>
                <w:i/>
                <w:sz w:val="20"/>
                <w:szCs w:val="20"/>
              </w:rPr>
              <w:t>Kyusen</w:t>
            </w:r>
            <w:proofErr w:type="spellEnd"/>
            <w:r w:rsidRPr="005F3DD7">
              <w:rPr>
                <w:rFonts w:ascii="Times" w:hAnsi="Times" w:cstheme="minorHAnsi"/>
                <w:i/>
                <w:sz w:val="20"/>
                <w:szCs w:val="20"/>
              </w:rPr>
              <w:t xml:space="preserve"> Wrasse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533FF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880DA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14:paraId="3373DC0D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</w:tcPr>
          <w:p w14:paraId="7ECDA2AE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</w:p>
        </w:tc>
      </w:tr>
      <w:tr w:rsidR="005F3DD7" w:rsidRPr="005F3DD7" w14:paraId="7BECE893" w14:textId="77777777" w:rsidTr="005F3DD7"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01BBFE04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  <w:r w:rsidRPr="005F3DD7">
              <w:rPr>
                <w:rFonts w:ascii="Times" w:hAnsi="Times" w:cstheme="minorHAnsi"/>
                <w:sz w:val="20"/>
                <w:szCs w:val="20"/>
              </w:rPr>
              <w:t>Gonad and</w:t>
            </w:r>
          </w:p>
          <w:p w14:paraId="240C9AF3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  <w:r w:rsidRPr="005F3DD7">
              <w:rPr>
                <w:rFonts w:ascii="Times" w:hAnsi="Times" w:cstheme="minorHAnsi"/>
                <w:sz w:val="20"/>
                <w:szCs w:val="20"/>
              </w:rPr>
              <w:t>Brain (whole)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1184D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  <w:r w:rsidRPr="005F3DD7">
              <w:rPr>
                <w:rFonts w:ascii="Times" w:hAnsi="Times" w:cstheme="minorHAnsi"/>
                <w:sz w:val="20"/>
                <w:szCs w:val="20"/>
              </w:rPr>
              <w:t>Pestle mixer (Argos Technologies).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DF90B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  <w:r w:rsidRPr="005F3DD7">
              <w:rPr>
                <w:rFonts w:ascii="Times" w:hAnsi="Times" w:cstheme="minorHAnsi"/>
                <w:sz w:val="20"/>
                <w:szCs w:val="20"/>
              </w:rPr>
              <w:t xml:space="preserve">DNA/RNA dual extraction ZR-Duet™ DNA/RNA </w:t>
            </w:r>
            <w:proofErr w:type="spellStart"/>
            <w:r w:rsidRPr="005F3DD7">
              <w:rPr>
                <w:rFonts w:ascii="Times" w:hAnsi="Times" w:cstheme="minorHAnsi"/>
                <w:sz w:val="20"/>
                <w:szCs w:val="20"/>
              </w:rPr>
              <w:t>MiniPrep</w:t>
            </w:r>
            <w:proofErr w:type="spellEnd"/>
            <w:r w:rsidRPr="005F3DD7">
              <w:rPr>
                <w:rFonts w:ascii="Times" w:hAnsi="Times" w:cstheme="minorHAnsi"/>
                <w:sz w:val="20"/>
                <w:szCs w:val="20"/>
              </w:rPr>
              <w:t xml:space="preserve"> (</w:t>
            </w:r>
            <w:proofErr w:type="spellStart"/>
            <w:r w:rsidRPr="005F3DD7">
              <w:rPr>
                <w:rFonts w:ascii="Times" w:hAnsi="Times" w:cstheme="minorHAnsi"/>
                <w:sz w:val="20"/>
                <w:szCs w:val="20"/>
              </w:rPr>
              <w:t>Zymo</w:t>
            </w:r>
            <w:proofErr w:type="spellEnd"/>
            <w:r w:rsidRPr="005F3DD7">
              <w:rPr>
                <w:rFonts w:ascii="Times" w:hAnsi="Times" w:cstheme="minorHAnsi"/>
                <w:sz w:val="20"/>
                <w:szCs w:val="20"/>
              </w:rPr>
              <w:t>).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8083F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  <w:r w:rsidRPr="005F3DD7">
              <w:rPr>
                <w:rFonts w:ascii="Times" w:hAnsi="Times" w:cstheme="minorHAnsi"/>
                <w:sz w:val="20"/>
                <w:szCs w:val="20"/>
              </w:rPr>
              <w:t xml:space="preserve">On-column </w:t>
            </w:r>
            <w:proofErr w:type="spellStart"/>
            <w:r w:rsidRPr="005F3DD7">
              <w:rPr>
                <w:rFonts w:ascii="Times" w:hAnsi="Times" w:cstheme="minorHAnsi"/>
                <w:sz w:val="20"/>
                <w:szCs w:val="20"/>
              </w:rPr>
              <w:t>RNAse</w:t>
            </w:r>
            <w:proofErr w:type="spellEnd"/>
            <w:r w:rsidRPr="005F3DD7">
              <w:rPr>
                <w:rFonts w:ascii="Times" w:hAnsi="Times" w:cstheme="minorHAnsi"/>
                <w:sz w:val="20"/>
                <w:szCs w:val="20"/>
              </w:rPr>
              <w:t>-free DNase I Kit (</w:t>
            </w:r>
            <w:proofErr w:type="spellStart"/>
            <w:r w:rsidRPr="005F3DD7">
              <w:rPr>
                <w:rFonts w:ascii="Times" w:hAnsi="Times" w:cstheme="minorHAnsi"/>
                <w:sz w:val="20"/>
                <w:szCs w:val="20"/>
              </w:rPr>
              <w:t>Norgen</w:t>
            </w:r>
            <w:proofErr w:type="spellEnd"/>
            <w:r w:rsidRPr="005F3DD7">
              <w:rPr>
                <w:rFonts w:ascii="Times" w:hAnsi="Times" w:cstheme="minorHAnsi"/>
                <w:sz w:val="20"/>
                <w:szCs w:val="20"/>
              </w:rPr>
              <w:t>).</w:t>
            </w: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</w:tcPr>
          <w:p w14:paraId="462105EB" w14:textId="77777777" w:rsidR="00410628" w:rsidRPr="005F3DD7" w:rsidRDefault="00410628" w:rsidP="006801B2">
            <w:pPr>
              <w:spacing w:line="276" w:lineRule="auto"/>
              <w:rPr>
                <w:rFonts w:ascii="Times" w:hAnsi="Times" w:cstheme="minorHAnsi"/>
                <w:sz w:val="20"/>
                <w:szCs w:val="20"/>
              </w:rPr>
            </w:pPr>
            <w:r w:rsidRPr="005F3DD7">
              <w:rPr>
                <w:rFonts w:ascii="Times" w:hAnsi="Times" w:cstheme="minorHAnsi"/>
                <w:sz w:val="20"/>
                <w:szCs w:val="20"/>
              </w:rPr>
              <w:t>500 ng - High Capacity cDNA RT kit (Applied Biosystems) with random hexamer primers.</w:t>
            </w:r>
          </w:p>
        </w:tc>
      </w:tr>
    </w:tbl>
    <w:p w14:paraId="4AA3584C" w14:textId="77777777" w:rsidR="00141443" w:rsidRPr="005F3DD7" w:rsidRDefault="00141443">
      <w:pPr>
        <w:rPr>
          <w:rFonts w:ascii="Times" w:hAnsi="Times"/>
        </w:rPr>
      </w:pPr>
    </w:p>
    <w:sectPr w:rsidR="00141443" w:rsidRPr="005F3DD7" w:rsidSect="005F3DD7">
      <w:pgSz w:w="15840" w:h="12240" w:orient="landscape" w:code="1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28"/>
    <w:rsid w:val="0002529C"/>
    <w:rsid w:val="00035343"/>
    <w:rsid w:val="00096557"/>
    <w:rsid w:val="00141443"/>
    <w:rsid w:val="001F642F"/>
    <w:rsid w:val="002330F4"/>
    <w:rsid w:val="002E6955"/>
    <w:rsid w:val="002F5025"/>
    <w:rsid w:val="00330D9A"/>
    <w:rsid w:val="00353CE4"/>
    <w:rsid w:val="0036675A"/>
    <w:rsid w:val="003705D0"/>
    <w:rsid w:val="003902B6"/>
    <w:rsid w:val="003D3713"/>
    <w:rsid w:val="003F4489"/>
    <w:rsid w:val="00410628"/>
    <w:rsid w:val="00523F9B"/>
    <w:rsid w:val="00570B9B"/>
    <w:rsid w:val="005B757C"/>
    <w:rsid w:val="005C5D30"/>
    <w:rsid w:val="005D6DDF"/>
    <w:rsid w:val="005E1A77"/>
    <w:rsid w:val="005F3DD7"/>
    <w:rsid w:val="00644656"/>
    <w:rsid w:val="00657F53"/>
    <w:rsid w:val="006E1AE9"/>
    <w:rsid w:val="007055B3"/>
    <w:rsid w:val="00741712"/>
    <w:rsid w:val="00765C73"/>
    <w:rsid w:val="007B46C3"/>
    <w:rsid w:val="0080570C"/>
    <w:rsid w:val="00821B8A"/>
    <w:rsid w:val="00977D3A"/>
    <w:rsid w:val="009A178F"/>
    <w:rsid w:val="009C7084"/>
    <w:rsid w:val="00A060F2"/>
    <w:rsid w:val="00A35ED2"/>
    <w:rsid w:val="00A41FF9"/>
    <w:rsid w:val="00B53FB8"/>
    <w:rsid w:val="00B66ECC"/>
    <w:rsid w:val="00B9548A"/>
    <w:rsid w:val="00B95F6D"/>
    <w:rsid w:val="00C17E32"/>
    <w:rsid w:val="00C5461E"/>
    <w:rsid w:val="00C816E1"/>
    <w:rsid w:val="00C81B3F"/>
    <w:rsid w:val="00C86726"/>
    <w:rsid w:val="00C91DD0"/>
    <w:rsid w:val="00D37A0B"/>
    <w:rsid w:val="00D7302B"/>
    <w:rsid w:val="00DD4430"/>
    <w:rsid w:val="00DF6750"/>
    <w:rsid w:val="00E32850"/>
    <w:rsid w:val="00F22951"/>
    <w:rsid w:val="00F366BB"/>
    <w:rsid w:val="00F42053"/>
    <w:rsid w:val="00F54F11"/>
    <w:rsid w:val="00F84E79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5F3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628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1102</Characters>
  <Application>Microsoft Office Word</Application>
  <DocSecurity>0</DocSecurity>
  <Lines>9</Lines>
  <Paragraphs>2</Paragraphs>
  <ScaleCrop>false</ScaleCrop>
  <Company>James Cook University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Jodi Thomas</cp:lastModifiedBy>
  <cp:revision>4</cp:revision>
  <dcterms:created xsi:type="dcterms:W3CDTF">2018-12-19T04:56:00Z</dcterms:created>
  <dcterms:modified xsi:type="dcterms:W3CDTF">2019-02-27T09:42:00Z</dcterms:modified>
</cp:coreProperties>
</file>