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D2D3" w14:textId="4AE6417A" w:rsidR="000B6742" w:rsidRDefault="00C15187" w:rsidP="00C1518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2C6FDC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>: Species-area relationship of vascular plants</w:t>
      </w:r>
    </w:p>
    <w:p w14:paraId="67C027A7" w14:textId="77777777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results of a power law species-area relationship between area of the </w:t>
      </w:r>
      <w:proofErr w:type="spellStart"/>
      <w:r>
        <w:rPr>
          <w:rFonts w:ascii="Times New Roman" w:hAnsi="Times New Roman" w:cs="Times New Roman"/>
        </w:rPr>
        <w:t>hectad</w:t>
      </w:r>
      <w:proofErr w:type="spellEnd"/>
      <w:r>
        <w:rPr>
          <w:rFonts w:ascii="Times New Roman" w:hAnsi="Times New Roman" w:cs="Times New Roman"/>
        </w:rPr>
        <w:t xml:space="preserve"> that was not pasture and corrected species richness fitted using a non-linear least squares model using the R package </w:t>
      </w:r>
      <w:proofErr w:type="spellStart"/>
      <w:r>
        <w:rPr>
          <w:rFonts w:ascii="Times New Roman" w:hAnsi="Times New Roman" w:cs="Times New Roman"/>
          <w:i/>
        </w:rPr>
        <w:t>nlme</w:t>
      </w:r>
      <w:proofErr w:type="spellEnd"/>
      <w:r>
        <w:rPr>
          <w:rFonts w:ascii="Times New Roman" w:hAnsi="Times New Roman" w:cs="Times New Roman"/>
        </w:rPr>
        <w:t xml:space="preserve"> where:</w:t>
      </w:r>
    </w:p>
    <w:p w14:paraId="5BEB59B5" w14:textId="1A1F2E79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S=c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z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14:paraId="764F6597" w14:textId="1AEFB240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area of non-pasture, S = corrected species richness of the </w:t>
      </w:r>
      <w:proofErr w:type="spellStart"/>
      <w:r>
        <w:rPr>
          <w:rFonts w:ascii="Times New Roman" w:hAnsi="Times New Roman" w:cs="Times New Roman"/>
        </w:rPr>
        <w:t>hectad</w:t>
      </w:r>
      <w:proofErr w:type="spellEnd"/>
      <w:r>
        <w:rPr>
          <w:rFonts w:ascii="Times New Roman" w:hAnsi="Times New Roman" w:cs="Times New Roman"/>
        </w:rPr>
        <w:t xml:space="preserve"> using FRESCALO, and c and z are estimated parameters. Starting values for parameter estimates were extracted from a linear regression in log-log space. </w:t>
      </w:r>
    </w:p>
    <w:p w14:paraId="55FBFC1E" w14:textId="65877881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D311D0" wp14:editId="1E7E120E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C967" w14:textId="7895FA44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Parameter estimates: </w:t>
      </w:r>
    </w:p>
    <w:p w14:paraId="2CAF0BAC" w14:textId="0FD1A294" w:rsid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= 216.82 (standard error = 3.41,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0.001)</w:t>
      </w:r>
    </w:p>
    <w:p w14:paraId="7856B10C" w14:textId="71A95BB5" w:rsidR="00C15187" w:rsidRPr="00C15187" w:rsidRDefault="00C15187" w:rsidP="00C15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= 0.09 (standard error = 0.004,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0.001)</w:t>
      </w:r>
    </w:p>
    <w:sectPr w:rsidR="00C15187" w:rsidRPr="00C1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87"/>
    <w:rsid w:val="000203CC"/>
    <w:rsid w:val="000B6742"/>
    <w:rsid w:val="002C6FDC"/>
    <w:rsid w:val="00C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0109"/>
  <w15:chartTrackingRefBased/>
  <w15:docId w15:val="{C3289799-0EF0-4812-A666-6395F23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3</cp:revision>
  <dcterms:created xsi:type="dcterms:W3CDTF">2018-12-03T15:49:00Z</dcterms:created>
  <dcterms:modified xsi:type="dcterms:W3CDTF">2019-04-17T08:36:00Z</dcterms:modified>
</cp:coreProperties>
</file>