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E639" w14:textId="122AA74E" w:rsidR="00BD09D2" w:rsidRPr="00441DB3" w:rsidRDefault="009E1701" w:rsidP="00223185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41DB3">
        <w:rPr>
          <w:rFonts w:ascii="Arial" w:hAnsi="Arial" w:cs="Arial"/>
          <w:b/>
          <w:sz w:val="24"/>
          <w:szCs w:val="24"/>
        </w:rPr>
        <w:t>Polyp expansion of passive suspension feeders: a red coral case study</w:t>
      </w:r>
    </w:p>
    <w:p w14:paraId="59DBFD2F" w14:textId="77777777" w:rsidR="00BD09D2" w:rsidRPr="00441DB3" w:rsidRDefault="00BD09D2" w:rsidP="00223185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78CE42A" w14:textId="5A242BDB" w:rsidR="00BD09D2" w:rsidRPr="00441DB3" w:rsidRDefault="009E1701" w:rsidP="00223185">
      <w:pPr>
        <w:spacing w:after="0" w:line="480" w:lineRule="auto"/>
        <w:rPr>
          <w:rFonts w:ascii="Arial" w:hAnsi="Arial" w:cs="Arial"/>
          <w:sz w:val="24"/>
          <w:szCs w:val="24"/>
          <w:lang w:val="it-IT"/>
        </w:rPr>
      </w:pPr>
      <w:r w:rsidRPr="00441DB3">
        <w:rPr>
          <w:rFonts w:ascii="Arial" w:hAnsi="Arial" w:cs="Arial"/>
          <w:sz w:val="24"/>
          <w:szCs w:val="24"/>
          <w:lang w:val="it-IT"/>
        </w:rPr>
        <w:t>Sergio Rossi</w:t>
      </w:r>
      <w:r w:rsidRPr="00441DB3">
        <w:rPr>
          <w:rFonts w:ascii="Arial" w:hAnsi="Arial" w:cs="Arial"/>
          <w:sz w:val="24"/>
          <w:szCs w:val="24"/>
          <w:vertAlign w:val="superscript"/>
          <w:lang w:val="it-IT"/>
        </w:rPr>
        <w:t>1,2</w:t>
      </w:r>
      <w:r w:rsidRPr="00441DB3">
        <w:rPr>
          <w:rFonts w:ascii="Arial" w:hAnsi="Arial" w:cs="Arial"/>
          <w:sz w:val="24"/>
          <w:szCs w:val="24"/>
          <w:lang w:val="it-IT"/>
        </w:rPr>
        <w:t>, Lucia Rizzo</w:t>
      </w:r>
      <w:r w:rsidRPr="00441DB3">
        <w:rPr>
          <w:rFonts w:ascii="Arial" w:hAnsi="Arial" w:cs="Arial"/>
          <w:sz w:val="24"/>
          <w:szCs w:val="24"/>
          <w:vertAlign w:val="superscript"/>
          <w:lang w:val="it-IT"/>
        </w:rPr>
        <w:t>3</w:t>
      </w:r>
      <w:r w:rsidRPr="00441DB3">
        <w:rPr>
          <w:rFonts w:ascii="Arial" w:hAnsi="Arial" w:cs="Arial"/>
          <w:sz w:val="24"/>
          <w:szCs w:val="24"/>
          <w:lang w:val="it-IT"/>
        </w:rPr>
        <w:t>, Jean-Claude Duchêne</w:t>
      </w:r>
      <w:r w:rsidRPr="00441DB3">
        <w:rPr>
          <w:rFonts w:ascii="Arial" w:hAnsi="Arial" w:cs="Arial"/>
          <w:sz w:val="24"/>
          <w:szCs w:val="24"/>
          <w:vertAlign w:val="superscript"/>
          <w:lang w:val="it-IT"/>
        </w:rPr>
        <w:t xml:space="preserve">4 </w:t>
      </w:r>
    </w:p>
    <w:p w14:paraId="231A1546" w14:textId="77777777" w:rsidR="00BD09D2" w:rsidRPr="00441DB3" w:rsidRDefault="00BD09D2" w:rsidP="00223185">
      <w:pPr>
        <w:spacing w:after="0" w:line="480" w:lineRule="auto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60331D64" w14:textId="1E26848C" w:rsidR="00BD09D2" w:rsidRPr="00441DB3" w:rsidRDefault="009E1701" w:rsidP="00223185">
      <w:p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441DB3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441DB3">
        <w:rPr>
          <w:rFonts w:ascii="Arial" w:hAnsi="Arial" w:cs="Arial"/>
          <w:sz w:val="24"/>
          <w:szCs w:val="24"/>
          <w:lang w:val="es-ES"/>
        </w:rPr>
        <w:t xml:space="preserve"> DiSTeBA, Campus Ecotekne, University of Salento, 73100 Lecce, Italy</w:t>
      </w:r>
    </w:p>
    <w:p w14:paraId="7F9E0DD9" w14:textId="73EFAA32" w:rsidR="00BD09D2" w:rsidRPr="00441DB3" w:rsidRDefault="009E1701" w:rsidP="00223185">
      <w:pPr>
        <w:spacing w:after="0" w:line="480" w:lineRule="auto"/>
        <w:rPr>
          <w:rFonts w:ascii="Arial" w:hAnsi="Arial" w:cs="Arial"/>
          <w:sz w:val="24"/>
          <w:szCs w:val="24"/>
          <w:lang w:val="es-ES"/>
        </w:rPr>
      </w:pPr>
      <w:r w:rsidRPr="00441DB3">
        <w:rPr>
          <w:rFonts w:ascii="Arial" w:hAnsi="Arial" w:cs="Arial"/>
          <w:sz w:val="24"/>
          <w:szCs w:val="24"/>
          <w:vertAlign w:val="superscript"/>
          <w:lang w:val="es-ES"/>
        </w:rPr>
        <w:t>2</w:t>
      </w:r>
      <w:r w:rsidRPr="00441DB3">
        <w:rPr>
          <w:rFonts w:ascii="Arial" w:hAnsi="Arial" w:cs="Arial"/>
          <w:color w:val="000000"/>
          <w:sz w:val="24"/>
          <w:szCs w:val="24"/>
          <w:lang w:val="es-ES"/>
        </w:rPr>
        <w:t xml:space="preserve"> Institute of Environmental and Technology (ICTA), Universitat Autònoma de Barcelona (UAB), Edifici Z, Passeig de les Columnes, Universitat Autònoma de Barcelona, Cerdanyola del Vallés 08193, Spain</w:t>
      </w:r>
    </w:p>
    <w:p w14:paraId="5037E5E9" w14:textId="55253F22" w:rsidR="00BD09D2" w:rsidRPr="00441DB3" w:rsidRDefault="009E1701" w:rsidP="00223185">
      <w:pPr>
        <w:spacing w:after="0" w:line="480" w:lineRule="auto"/>
        <w:rPr>
          <w:rFonts w:ascii="Arial" w:hAnsi="Arial" w:cs="Arial"/>
          <w:sz w:val="24"/>
          <w:szCs w:val="24"/>
          <w:lang w:val="it-IT"/>
        </w:rPr>
      </w:pPr>
      <w:r w:rsidRPr="00441DB3">
        <w:rPr>
          <w:rFonts w:ascii="Arial" w:hAnsi="Arial" w:cs="Arial"/>
          <w:sz w:val="24"/>
          <w:szCs w:val="24"/>
          <w:vertAlign w:val="superscript"/>
          <w:lang w:val="it-IT"/>
        </w:rPr>
        <w:t>3</w:t>
      </w:r>
      <w:r w:rsidRPr="00441DB3">
        <w:rPr>
          <w:rFonts w:ascii="Arial" w:hAnsi="Arial" w:cs="Arial"/>
          <w:sz w:val="24"/>
          <w:szCs w:val="24"/>
          <w:lang w:val="it-IT"/>
        </w:rPr>
        <w:t xml:space="preserve"> Stazione Zoologica Anton Dohrn, Napoli, Italy</w:t>
      </w:r>
    </w:p>
    <w:p w14:paraId="313FBCC9" w14:textId="5AC9ABD0" w:rsidR="00BD09D2" w:rsidRPr="00950C51" w:rsidRDefault="009E1701" w:rsidP="00223185">
      <w:pPr>
        <w:spacing w:after="0" w:line="480" w:lineRule="auto"/>
        <w:rPr>
          <w:rFonts w:ascii="Arial" w:hAnsi="Arial" w:cs="Arial"/>
          <w:sz w:val="24"/>
          <w:szCs w:val="24"/>
          <w:lang w:val="it-IT"/>
        </w:rPr>
      </w:pPr>
      <w:r w:rsidRPr="00950C51">
        <w:rPr>
          <w:rFonts w:ascii="Arial" w:hAnsi="Arial" w:cs="Arial"/>
          <w:sz w:val="24"/>
          <w:szCs w:val="24"/>
          <w:vertAlign w:val="superscript"/>
          <w:lang w:val="it-IT"/>
        </w:rPr>
        <w:t>4</w:t>
      </w:r>
      <w:r w:rsidRPr="00950C51">
        <w:rPr>
          <w:rFonts w:ascii="Arial" w:hAnsi="Arial" w:cs="Arial"/>
          <w:sz w:val="24"/>
          <w:szCs w:val="24"/>
          <w:lang w:val="it-IT"/>
        </w:rPr>
        <w:t xml:space="preserve"> Station Marine d’Arcachon, Environnements et Paleoenvironnements Océaniques, UMR 5805 (Université Bordeaux 1-CNRS), 2 rue du Professeur Jolyet, 33120 Arcachon, France</w:t>
      </w:r>
    </w:p>
    <w:p w14:paraId="538DEA57" w14:textId="77777777" w:rsidR="00BD09D2" w:rsidRPr="00950C51" w:rsidRDefault="00BD09D2" w:rsidP="00223185">
      <w:pPr>
        <w:spacing w:after="0" w:line="480" w:lineRule="auto"/>
        <w:rPr>
          <w:rFonts w:ascii="Arial" w:hAnsi="Arial" w:cs="Arial"/>
          <w:sz w:val="24"/>
          <w:szCs w:val="24"/>
          <w:lang w:val="it-IT"/>
        </w:rPr>
      </w:pPr>
    </w:p>
    <w:p w14:paraId="0663EB71" w14:textId="77777777" w:rsidR="00BD09D2" w:rsidRPr="00441DB3" w:rsidRDefault="009E1701" w:rsidP="00223185">
      <w:pPr>
        <w:spacing w:after="0" w:line="480" w:lineRule="auto"/>
      </w:pPr>
      <w:r w:rsidRPr="00441DB3">
        <w:rPr>
          <w:rFonts w:ascii="Arial" w:hAnsi="Arial" w:cs="Arial"/>
          <w:sz w:val="24"/>
          <w:szCs w:val="24"/>
        </w:rPr>
        <w:t xml:space="preserve">Corresponding author: </w:t>
      </w:r>
      <w:hyperlink r:id="rId7">
        <w:r w:rsidRPr="00441DB3">
          <w:rPr>
            <w:rStyle w:val="CollegamentoInternet"/>
            <w:rFonts w:ascii="Arial" w:hAnsi="Arial" w:cs="Arial"/>
            <w:sz w:val="24"/>
            <w:szCs w:val="24"/>
          </w:rPr>
          <w:t>sergio.rossi@unisalento.it</w:t>
        </w:r>
      </w:hyperlink>
    </w:p>
    <w:p w14:paraId="424C0DBD" w14:textId="77777777" w:rsidR="00BD09D2" w:rsidRDefault="009E1701" w:rsidP="00223185">
      <w:pPr>
        <w:spacing w:after="0" w:line="480" w:lineRule="auto"/>
      </w:pPr>
      <w:r w:rsidRPr="00441DB3">
        <w:br w:type="page"/>
      </w:r>
    </w:p>
    <w:p w14:paraId="767E08DE" w14:textId="3E299166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bCs/>
          <w:sz w:val="24"/>
          <w:szCs w:val="24"/>
        </w:rPr>
        <w:t>S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441DB3">
        <w:rPr>
          <w:rFonts w:ascii="Arial" w:hAnsi="Arial" w:cs="Arial"/>
          <w:bCs/>
          <w:sz w:val="24"/>
          <w:szCs w:val="24"/>
        </w:rPr>
        <w:t xml:space="preserve">Results of multivariate permutational analyses (PERMANOVA) of variation in </w:t>
      </w:r>
      <w:r w:rsidRPr="00441DB3">
        <w:rPr>
          <w:rFonts w:ascii="Arial" w:eastAsia="AdvTTf27234c6" w:hAnsi="Arial" w:cs="Arial"/>
          <w:i/>
          <w:color w:val="231F20"/>
          <w:sz w:val="24"/>
          <w:szCs w:val="24"/>
        </w:rPr>
        <w:t>C. rubrum</w:t>
      </w:r>
      <w:r w:rsidRPr="00441DB3">
        <w:rPr>
          <w:rFonts w:ascii="Arial" w:eastAsia="AdvTTf27234c6" w:hAnsi="Arial" w:cs="Arial"/>
          <w:color w:val="231F20"/>
          <w:sz w:val="24"/>
          <w:szCs w:val="24"/>
        </w:rPr>
        <w:t xml:space="preserve"> polyp expansion </w:t>
      </w:r>
      <w:r w:rsidRPr="00441DB3">
        <w:rPr>
          <w:rFonts w:ascii="Arial" w:hAnsi="Arial" w:cs="Arial"/>
          <w:bCs/>
          <w:sz w:val="24"/>
          <w:szCs w:val="24"/>
        </w:rPr>
        <w:t xml:space="preserve">and </w:t>
      </w:r>
      <w:proofErr w:type="spellStart"/>
      <w:r w:rsidRPr="00441DB3">
        <w:rPr>
          <w:rFonts w:ascii="Arial" w:hAnsi="Arial" w:cs="Arial"/>
          <w:bCs/>
          <w:sz w:val="24"/>
          <w:szCs w:val="24"/>
        </w:rPr>
        <w:t>seston</w:t>
      </w:r>
      <w:proofErr w:type="spellEnd"/>
      <w:r w:rsidRPr="00441DB3">
        <w:rPr>
          <w:rFonts w:ascii="Arial" w:hAnsi="Arial" w:cs="Arial"/>
          <w:bCs/>
          <w:sz w:val="24"/>
          <w:szCs w:val="24"/>
        </w:rPr>
        <w:t xml:space="preserve"> composition among cycles </w:t>
      </w:r>
      <w:r w:rsidR="0037626B">
        <w:rPr>
          <w:rFonts w:ascii="Arial" w:hAnsi="Arial" w:cs="Arial"/>
          <w:bCs/>
          <w:sz w:val="24"/>
          <w:szCs w:val="24"/>
        </w:rPr>
        <w:t xml:space="preserve">(Cy) </w:t>
      </w:r>
      <w:r w:rsidRPr="00441DB3">
        <w:rPr>
          <w:rFonts w:ascii="Arial" w:hAnsi="Arial" w:cs="Arial"/>
          <w:bCs/>
          <w:sz w:val="24"/>
          <w:szCs w:val="24"/>
        </w:rPr>
        <w:t>and sampling times</w:t>
      </w:r>
      <w:r w:rsidR="0037626B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37626B">
        <w:rPr>
          <w:rFonts w:ascii="Arial" w:hAnsi="Arial" w:cs="Arial"/>
          <w:bCs/>
          <w:sz w:val="24"/>
          <w:szCs w:val="24"/>
        </w:rPr>
        <w:t>Ti(</w:t>
      </w:r>
      <w:proofErr w:type="gramEnd"/>
      <w:r w:rsidR="0037626B">
        <w:rPr>
          <w:rFonts w:ascii="Arial" w:hAnsi="Arial" w:cs="Arial"/>
          <w:bCs/>
          <w:sz w:val="24"/>
          <w:szCs w:val="24"/>
        </w:rPr>
        <w:t>Cy))</w:t>
      </w:r>
      <w:r w:rsidRPr="00441DB3">
        <w:rPr>
          <w:rFonts w:ascii="Arial" w:hAnsi="Arial" w:cs="Arial"/>
          <w:bCs/>
          <w:sz w:val="24"/>
          <w:szCs w:val="24"/>
        </w:rPr>
        <w:t>.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DB3">
        <w:rPr>
          <w:rFonts w:ascii="Arial" w:hAnsi="Arial" w:cs="Arial"/>
          <w:bCs/>
          <w:sz w:val="24"/>
          <w:szCs w:val="24"/>
        </w:rPr>
        <w:t>df = degree of freedom; MS = mean sum of squares; F = F value by permutation.</w:t>
      </w:r>
      <w:r w:rsidRPr="00441DB3">
        <w:rPr>
          <w:rFonts w:ascii="Arial" w:hAnsi="Arial" w:cs="Arial"/>
          <w:sz w:val="24"/>
          <w:szCs w:val="24"/>
        </w:rPr>
        <w:t xml:space="preserve"> *** = P&lt; 0.001.</w:t>
      </w:r>
    </w:p>
    <w:tbl>
      <w:tblPr>
        <w:tblW w:w="8220" w:type="dxa"/>
        <w:tblBorders>
          <w:top w:val="single" w:sz="4" w:space="0" w:color="00000A"/>
        </w:tblBorders>
        <w:tblLook w:val="04A0" w:firstRow="1" w:lastRow="0" w:firstColumn="1" w:lastColumn="0" w:noHBand="0" w:noVBand="1"/>
      </w:tblPr>
      <w:tblGrid>
        <w:gridCol w:w="977"/>
        <w:gridCol w:w="483"/>
        <w:gridCol w:w="283"/>
        <w:gridCol w:w="951"/>
        <w:gridCol w:w="1110"/>
        <w:gridCol w:w="1083"/>
        <w:gridCol w:w="283"/>
        <w:gridCol w:w="951"/>
        <w:gridCol w:w="1110"/>
        <w:gridCol w:w="1083"/>
      </w:tblGrid>
      <w:tr w:rsidR="00E9672A" w:rsidRPr="00441DB3" w14:paraId="5EC020DB" w14:textId="77777777" w:rsidTr="00F9225A">
        <w:trPr>
          <w:trHeight w:val="315"/>
        </w:trPr>
        <w:tc>
          <w:tcPr>
            <w:tcW w:w="102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C27164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28F3FF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2C94F4B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697BF29B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AdvTTf27234c6" w:hAnsi="Arial" w:cs="Arial"/>
                <w:color w:val="231F20"/>
                <w:sz w:val="24"/>
                <w:szCs w:val="24"/>
              </w:rPr>
              <w:t>Polyp Expansion</w:t>
            </w:r>
          </w:p>
        </w:tc>
        <w:tc>
          <w:tcPr>
            <w:tcW w:w="2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317090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02" w:type="dxa"/>
            <w:gridSpan w:val="3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5C196BA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Seston</w:t>
            </w:r>
            <w:proofErr w:type="spellEnd"/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composition</w:t>
            </w:r>
          </w:p>
        </w:tc>
      </w:tr>
      <w:tr w:rsidR="00E9672A" w:rsidRPr="00441DB3" w14:paraId="6201FFEC" w14:textId="77777777" w:rsidTr="00F9225A">
        <w:trPr>
          <w:trHeight w:val="315"/>
        </w:trPr>
        <w:tc>
          <w:tcPr>
            <w:tcW w:w="10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B94FB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351239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090B9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0F905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021B25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Pseudo-F</w:t>
            </w: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7C4D30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P(perm)</w:t>
            </w:r>
          </w:p>
        </w:tc>
        <w:tc>
          <w:tcPr>
            <w:tcW w:w="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4DFDBF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05EC8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D4F6BB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Pseudo-F</w:t>
            </w:r>
          </w:p>
        </w:tc>
        <w:tc>
          <w:tcPr>
            <w:tcW w:w="10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AE4AE5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P(perm)</w:t>
            </w:r>
          </w:p>
        </w:tc>
      </w:tr>
      <w:tr w:rsidR="00E9672A" w:rsidRPr="00441DB3" w14:paraId="468E634C" w14:textId="77777777" w:rsidTr="00F9225A">
        <w:trPr>
          <w:trHeight w:val="315"/>
        </w:trPr>
        <w:tc>
          <w:tcPr>
            <w:tcW w:w="102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1C3EE5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</w:t>
            </w:r>
          </w:p>
        </w:tc>
        <w:tc>
          <w:tcPr>
            <w:tcW w:w="457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49BE8E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C43E46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539F250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92.929</w:t>
            </w:r>
          </w:p>
        </w:tc>
        <w:tc>
          <w:tcPr>
            <w:tcW w:w="117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B5B778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18.296</w:t>
            </w:r>
          </w:p>
        </w:tc>
        <w:tc>
          <w:tcPr>
            <w:tcW w:w="1025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1F041EB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7C1A918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224D62A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32.743</w:t>
            </w:r>
          </w:p>
        </w:tc>
        <w:tc>
          <w:tcPr>
            <w:tcW w:w="117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0DCE512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16.945</w:t>
            </w:r>
          </w:p>
        </w:tc>
        <w:tc>
          <w:tcPr>
            <w:tcW w:w="1026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14:paraId="3F0BE64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9672A" w:rsidRPr="00441DB3" w14:paraId="0D2DA5EA" w14:textId="77777777" w:rsidTr="00F9225A">
        <w:trPr>
          <w:trHeight w:val="315"/>
        </w:trPr>
        <w:tc>
          <w:tcPr>
            <w:tcW w:w="1022" w:type="dxa"/>
            <w:shd w:val="clear" w:color="auto" w:fill="auto"/>
            <w:vAlign w:val="bottom"/>
          </w:tcPr>
          <w:p w14:paraId="5F84403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</w:t>
            </w:r>
            <w:proofErr w:type="spellEnd"/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(Cy)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6FA03D2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7156930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15249D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81.599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6CE73A5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16.065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DB5B36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3EB17A2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14:paraId="39A8C38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13.4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1A61C7D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6.9347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3C6CF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hAnsi="Arial" w:cs="Arial"/>
                <w:sz w:val="24"/>
                <w:szCs w:val="24"/>
              </w:rPr>
              <w:t>***</w:t>
            </w:r>
          </w:p>
        </w:tc>
      </w:tr>
      <w:tr w:rsidR="00E9672A" w:rsidRPr="00441DB3" w14:paraId="52E46EB2" w14:textId="77777777" w:rsidTr="00F9225A">
        <w:trPr>
          <w:trHeight w:val="315"/>
        </w:trPr>
        <w:tc>
          <w:tcPr>
            <w:tcW w:w="1022" w:type="dxa"/>
            <w:shd w:val="clear" w:color="auto" w:fill="auto"/>
            <w:vAlign w:val="bottom"/>
          </w:tcPr>
          <w:p w14:paraId="2B42B57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457" w:type="dxa"/>
            <w:shd w:val="clear" w:color="auto" w:fill="auto"/>
            <w:vAlign w:val="bottom"/>
          </w:tcPr>
          <w:p w14:paraId="393927B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268" w:type="dxa"/>
            <w:shd w:val="clear" w:color="auto" w:fill="auto"/>
            <w:vAlign w:val="bottom"/>
          </w:tcPr>
          <w:p w14:paraId="60B5973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177A70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5.0792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564F5CE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shd w:val="clear" w:color="auto" w:fill="auto"/>
            <w:vAlign w:val="bottom"/>
          </w:tcPr>
          <w:p w14:paraId="3DAD08C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14:paraId="3237815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14:paraId="166A549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1.9323</w:t>
            </w:r>
          </w:p>
        </w:tc>
        <w:tc>
          <w:tcPr>
            <w:tcW w:w="1176" w:type="dxa"/>
            <w:shd w:val="clear" w:color="auto" w:fill="auto"/>
            <w:vAlign w:val="bottom"/>
          </w:tcPr>
          <w:p w14:paraId="083B876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EC6923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9672A" w:rsidRPr="00441DB3" w14:paraId="76773022" w14:textId="77777777" w:rsidTr="00F9225A">
        <w:trPr>
          <w:trHeight w:val="315"/>
        </w:trPr>
        <w:tc>
          <w:tcPr>
            <w:tcW w:w="10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077825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D0687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D43CEA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D5AE1E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9A79C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B3F573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8016CC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B64CE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7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1B03DF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46DC1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57E72E6" w14:textId="77777777" w:rsidR="00E9672A" w:rsidRPr="00E71341" w:rsidRDefault="00E9672A" w:rsidP="00E9672A">
      <w:pPr>
        <w:spacing w:after="0" w:line="480" w:lineRule="auto"/>
        <w:rPr>
          <w:sz w:val="24"/>
          <w:szCs w:val="24"/>
        </w:rPr>
      </w:pPr>
    </w:p>
    <w:p w14:paraId="6A61D089" w14:textId="31A168A6" w:rsidR="00E9672A" w:rsidRDefault="00E9672A">
      <w:pPr>
        <w:spacing w:after="0" w:line="240" w:lineRule="auto"/>
      </w:pPr>
      <w:r>
        <w:br w:type="page"/>
      </w:r>
    </w:p>
    <w:p w14:paraId="2492C9C5" w14:textId="6FE8035F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sz w:val="24"/>
          <w:szCs w:val="24"/>
        </w:rPr>
        <w:t>S</w:t>
      </w:r>
      <w:r w:rsidRPr="00441DB3">
        <w:rPr>
          <w:rFonts w:ascii="Arial" w:hAnsi="Arial" w:cs="Arial"/>
          <w:b/>
          <w:sz w:val="24"/>
          <w:szCs w:val="24"/>
        </w:rPr>
        <w:t>2.</w:t>
      </w:r>
      <w:r w:rsidRPr="00441DB3">
        <w:rPr>
          <w:rFonts w:ascii="Arial" w:hAnsi="Arial" w:cs="Arial"/>
          <w:sz w:val="24"/>
          <w:szCs w:val="24"/>
        </w:rPr>
        <w:t xml:space="preserve"> Results of pairwise tests contrasting different factor levels. df = degree of freedom; MS = mean sum of squares; T = T value; P = probability level. ns = not significant; * = P&lt;0.05; ** = P &lt; 0.01; *** = P&lt; 0.001.</w:t>
      </w:r>
    </w:p>
    <w:tbl>
      <w:tblPr>
        <w:tblW w:w="0" w:type="auto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39"/>
        <w:gridCol w:w="706"/>
        <w:gridCol w:w="723"/>
        <w:gridCol w:w="261"/>
        <w:gridCol w:w="795"/>
        <w:gridCol w:w="723"/>
        <w:gridCol w:w="261"/>
        <w:gridCol w:w="706"/>
        <w:gridCol w:w="723"/>
        <w:gridCol w:w="261"/>
        <w:gridCol w:w="706"/>
        <w:gridCol w:w="723"/>
        <w:gridCol w:w="261"/>
        <w:gridCol w:w="795"/>
        <w:gridCol w:w="723"/>
      </w:tblGrid>
      <w:tr w:rsidR="00E9672A" w:rsidRPr="00441DB3" w14:paraId="2C8FCA78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53583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E6B308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131BE5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P(MC)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C60609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65FE7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BDFBB1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P(MC)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118A95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241AA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1E980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P(MC)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BA78C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B8C51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6D9F7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P(MC)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8B036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0E4D3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B5767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P(MC)</w:t>
            </w:r>
          </w:p>
        </w:tc>
      </w:tr>
      <w:tr w:rsidR="00E9672A" w:rsidRPr="00441DB3" w14:paraId="7225D35E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57196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75C2DB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C127D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23677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44DE5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12FD49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18BA42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251C5A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BBD546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95AE31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C762C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E9672A" w:rsidRPr="00441DB3" w14:paraId="5EA59859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02AC43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3B76B8B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Polyp Expansion</w:t>
            </w:r>
          </w:p>
        </w:tc>
      </w:tr>
      <w:tr w:rsidR="00E9672A" w:rsidRPr="00441DB3" w14:paraId="7838E981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D27B0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2C7911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5.3712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D150FD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C0E978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D90F9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1.4124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038922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4C1B7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C685A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5.1708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2019D2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2F699F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7D666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ACF71A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48603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A0400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9.9367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0C6084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E9672A" w:rsidRPr="00441DB3" w14:paraId="1DE79672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A62E5F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F1DD29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2.5328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24766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DED9A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4FE6A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2.3306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B4F92F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C5FDD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A7574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2CD020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DD3DDA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EBF77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1.5695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82456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ACABA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42D4F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10.332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F15F7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***</w:t>
            </w:r>
          </w:p>
        </w:tc>
      </w:tr>
      <w:tr w:rsidR="00E9672A" w:rsidRPr="00441DB3" w14:paraId="388C9BE4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835AD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240081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2.9011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8390C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5713F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A6B2F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3.0772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2D8B3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241DD9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DF07A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3.0102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E35800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7DC87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8045F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6.2224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509BCB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98E4F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9390C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0.88548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26B22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E9672A" w:rsidRPr="00441DB3" w14:paraId="7CE5ACEE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4555F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T2 vsT3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000B4C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90.254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244FB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142C3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F17EB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0.53199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98189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6F3288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96773B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0CE88F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6A78D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5AB115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1.642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C5481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16C76F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1DF52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52647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E9672A" w:rsidRPr="00441DB3" w14:paraId="37718AD2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28160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T2 vsT4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6E1F63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6.9985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5AF767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761A9C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BBD1C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4.1082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6B6AA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E84F4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364E3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1.6991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63F57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5CBB8E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807EDC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6.3454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38F7FC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3260EE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6164EF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3.7026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E0498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67BF3E48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E77EC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T3 vs 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F720C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6.6688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3B0A07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A090E5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876CA1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10.119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3287B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D8DC21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5BA5D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F575C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B4435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871CB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3.7404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66863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737694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CEDAA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3.7495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1A811C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69FEFAFF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C5506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2AB8AF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41D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Seston</w:t>
            </w:r>
            <w:proofErr w:type="spellEnd"/>
            <w:r w:rsidRPr="00441DB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 xml:space="preserve"> Composition</w:t>
            </w:r>
          </w:p>
        </w:tc>
      </w:tr>
      <w:tr w:rsidR="00E9672A" w:rsidRPr="00441DB3" w14:paraId="2DFCDBD4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5EFFD99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E0C52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5.9206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F92D1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43616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FBD5E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2.0901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48D41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FCFE1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ABED9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2.3717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6C6245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A6CDB9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30524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2.3458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1D0FFE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9F6FF4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AC8BB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1.9988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785FB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</w:tr>
      <w:tr w:rsidR="00E9672A" w:rsidRPr="00441DB3" w14:paraId="3B3DEA78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8A208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0E534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3.3612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9C9C4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2474C9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A11BD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1.6031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B4B76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ECD72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106491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92D9B2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5A593F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C2B179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2.4643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C33FA8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11EF99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5ADD8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3.0539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F0F6E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538D4F9B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158C78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T1 vs 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EC2A6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4.2089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23F53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E82BDC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B77F1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1.7729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293829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06215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639E6D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2.0148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6589C1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69191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AF44F0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2.2335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89EC2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B34BBF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1C47AD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3.1312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F69A62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74B95DC4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F33DB6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T2 vsT3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73EB8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4.8647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120A63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C94661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41D545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2.5371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439D76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A08D0E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41E809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E6F5FC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B9820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4BEE7C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2.8007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ACE292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20D02D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34191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2.661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1B2D59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1932A6BF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64F2CE8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T2 vsT4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67A67C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4.5115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EBBFD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2B7BB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234EDF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1.9588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99430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9ADC69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AA7DD7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1.6917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E8769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51BA1C7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1A3E56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1.5277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D64A93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CF7C15E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C2166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2.561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E3474A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  <w:tr w:rsidR="00E9672A" w:rsidRPr="00441DB3" w14:paraId="7C6D3DB5" w14:textId="77777777" w:rsidTr="00F9225A">
        <w:trPr>
          <w:trHeight w:val="315"/>
        </w:trPr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7339E17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T3 vs T4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44B4B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2.7498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0D6B570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FB706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146D78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1.0386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EB88211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ns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762881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A0C946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FA530F7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F546AD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94994B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2.7262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C9B97F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DE228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DEF295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3.0224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0CDC54" w14:textId="77777777" w:rsidR="00E9672A" w:rsidRPr="00441DB3" w:rsidRDefault="00E9672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*</w:t>
            </w:r>
          </w:p>
        </w:tc>
      </w:tr>
    </w:tbl>
    <w:p w14:paraId="1B040E6A" w14:textId="5398703E" w:rsidR="00897FBA" w:rsidRDefault="00897FBA" w:rsidP="00897FBA">
      <w:pPr>
        <w:spacing w:after="0" w:line="240" w:lineRule="auto"/>
      </w:pPr>
    </w:p>
    <w:p w14:paraId="1A16D1D2" w14:textId="77777777" w:rsidR="00897FBA" w:rsidRDefault="00897FBA">
      <w:pPr>
        <w:spacing w:after="0" w:line="240" w:lineRule="auto"/>
      </w:pPr>
      <w:r>
        <w:br w:type="page"/>
      </w:r>
    </w:p>
    <w:p w14:paraId="05A9C670" w14:textId="764CE72C" w:rsidR="00897FBA" w:rsidRPr="00441DB3" w:rsidRDefault="00897FBA" w:rsidP="00897FBA">
      <w:pPr>
        <w:spacing w:after="0" w:line="480" w:lineRule="auto"/>
        <w:jc w:val="both"/>
      </w:pPr>
      <w:r w:rsidRPr="00441DB3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S4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41DB3">
        <w:rPr>
          <w:rFonts w:ascii="Arial" w:hAnsi="Arial" w:cs="Arial"/>
          <w:bCs/>
          <w:sz w:val="24"/>
          <w:szCs w:val="24"/>
        </w:rPr>
        <w:t xml:space="preserve">Results of multivariate permutational analyses (PERMANOVA) of variation in </w:t>
      </w:r>
      <w:r w:rsidRPr="00441DB3">
        <w:rPr>
          <w:rFonts w:ascii="Arial" w:hAnsi="Arial"/>
          <w:bCs/>
          <w:sz w:val="24"/>
          <w:szCs w:val="24"/>
        </w:rPr>
        <w:t>the</w:t>
      </w:r>
      <w:r w:rsidRPr="00441DB3">
        <w:rPr>
          <w:rFonts w:ascii="Arial" w:hAnsi="Arial" w:cs="Arial"/>
          <w:bCs/>
          <w:sz w:val="24"/>
          <w:szCs w:val="24"/>
        </w:rPr>
        <w:t xml:space="preserve"> zooplankton community among cycles </w:t>
      </w:r>
      <w:r w:rsidR="0037626B">
        <w:rPr>
          <w:rFonts w:ascii="Arial" w:hAnsi="Arial" w:cs="Arial"/>
          <w:bCs/>
          <w:sz w:val="24"/>
          <w:szCs w:val="24"/>
        </w:rPr>
        <w:t>(Cy)</w:t>
      </w:r>
      <w:r w:rsidRPr="00441DB3">
        <w:rPr>
          <w:rFonts w:ascii="Arial" w:hAnsi="Arial" w:cs="Arial"/>
          <w:bCs/>
          <w:sz w:val="24"/>
          <w:szCs w:val="24"/>
        </w:rPr>
        <w:t>.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DB3">
        <w:rPr>
          <w:rFonts w:ascii="Arial" w:hAnsi="Arial" w:cs="Arial"/>
          <w:bCs/>
          <w:sz w:val="24"/>
          <w:szCs w:val="24"/>
        </w:rPr>
        <w:t>df = degree of freedom; MS = mean sum of squares; Pseudo-F = F value by permutation.</w:t>
      </w:r>
      <w:r w:rsidRPr="00441DB3">
        <w:rPr>
          <w:rFonts w:ascii="Arial" w:hAnsi="Arial" w:cs="Arial"/>
          <w:sz w:val="24"/>
          <w:szCs w:val="24"/>
        </w:rPr>
        <w:t xml:space="preserve"> *** = P&lt; 0.001.</w:t>
      </w:r>
    </w:p>
    <w:tbl>
      <w:tblPr>
        <w:tblW w:w="466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000"/>
        <w:gridCol w:w="483"/>
        <w:gridCol w:w="951"/>
        <w:gridCol w:w="1143"/>
        <w:gridCol w:w="1083"/>
      </w:tblGrid>
      <w:tr w:rsidR="00897FBA" w:rsidRPr="00441DB3" w14:paraId="455514B0" w14:textId="77777777" w:rsidTr="00F9225A">
        <w:trPr>
          <w:trHeight w:val="315"/>
        </w:trPr>
        <w:tc>
          <w:tcPr>
            <w:tcW w:w="1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2E6691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21A523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56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C90F1A" w14:textId="77777777" w:rsidR="00897FBA" w:rsidRPr="00441DB3" w:rsidRDefault="00897FB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Zooplankton community</w:t>
            </w:r>
          </w:p>
        </w:tc>
      </w:tr>
      <w:tr w:rsidR="00897FBA" w:rsidRPr="00441DB3" w14:paraId="01C7CEAA" w14:textId="77777777" w:rsidTr="00F9225A">
        <w:trPr>
          <w:trHeight w:val="315"/>
        </w:trPr>
        <w:tc>
          <w:tcPr>
            <w:tcW w:w="1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C077F46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4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6AA8A60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8B7F16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D972C5D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Pseudo-F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B8D9631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P(perm)</w:t>
            </w:r>
          </w:p>
        </w:tc>
      </w:tr>
      <w:tr w:rsidR="00897FBA" w:rsidRPr="00441DB3" w14:paraId="4FB5A05D" w14:textId="77777777" w:rsidTr="00F9225A">
        <w:trPr>
          <w:trHeight w:val="315"/>
        </w:trPr>
        <w:tc>
          <w:tcPr>
            <w:tcW w:w="1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5002C8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</w:t>
            </w:r>
          </w:p>
        </w:tc>
        <w:tc>
          <w:tcPr>
            <w:tcW w:w="4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D87A73F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827FEA5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703.58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160C2DA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3.9485</w:t>
            </w: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82006E8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***</w:t>
            </w:r>
          </w:p>
        </w:tc>
      </w:tr>
      <w:tr w:rsidR="00897FBA" w:rsidRPr="00441DB3" w14:paraId="2331CD12" w14:textId="77777777" w:rsidTr="00F9225A">
        <w:trPr>
          <w:trHeight w:val="315"/>
        </w:trPr>
        <w:tc>
          <w:tcPr>
            <w:tcW w:w="103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5D5DE77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4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8C42410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A879CB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178.19</w:t>
            </w: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5551D84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5A1058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97FBA" w:rsidRPr="00441DB3" w14:paraId="7D6CEEB3" w14:textId="77777777" w:rsidTr="00F9225A">
        <w:trPr>
          <w:trHeight w:val="315"/>
        </w:trPr>
        <w:tc>
          <w:tcPr>
            <w:tcW w:w="1039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489501DB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46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177511FE" w14:textId="77777777" w:rsidR="00897FBA" w:rsidRPr="00441DB3" w:rsidRDefault="00897FBA" w:rsidP="00F9225A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013FF22D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97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0D3A64F8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44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bottom"/>
          </w:tcPr>
          <w:p w14:paraId="14402F8D" w14:textId="77777777" w:rsidR="00897FBA" w:rsidRPr="00441DB3" w:rsidRDefault="00897FBA" w:rsidP="00F9225A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5E54120" w14:textId="77777777" w:rsidR="00E9672A" w:rsidRPr="00441DB3" w:rsidRDefault="00E9672A" w:rsidP="00E9672A">
      <w:pPr>
        <w:pStyle w:val="Nessunaspaziatura1"/>
        <w:spacing w:line="480" w:lineRule="auto"/>
        <w:jc w:val="both"/>
        <w:rPr>
          <w:rStyle w:val="hps"/>
          <w:rFonts w:ascii="Arial" w:hAnsi="Arial" w:cs="Arial"/>
          <w:sz w:val="24"/>
          <w:szCs w:val="24"/>
          <w:lang w:val="en-GB"/>
        </w:rPr>
      </w:pPr>
    </w:p>
    <w:p w14:paraId="50C75ABF" w14:textId="77777777" w:rsidR="0026765A" w:rsidRDefault="00E9672A">
      <w:pPr>
        <w:spacing w:after="0" w:line="240" w:lineRule="auto"/>
        <w:sectPr w:rsidR="0026765A" w:rsidSect="00D176A2">
          <w:footerReference w:type="default" r:id="rId8"/>
          <w:pgSz w:w="11906" w:h="16838"/>
          <w:pgMar w:top="1417" w:right="1134" w:bottom="1134" w:left="1134" w:header="0" w:footer="708" w:gutter="0"/>
          <w:lnNumType w:countBy="1" w:restart="continuous"/>
          <w:cols w:space="720"/>
          <w:formProt w:val="0"/>
          <w:docGrid w:linePitch="360" w:charSpace="-2049"/>
        </w:sectPr>
      </w:pPr>
      <w:r>
        <w:br w:type="page"/>
      </w:r>
    </w:p>
    <w:p w14:paraId="358F7D58" w14:textId="7AD28645" w:rsidR="0026765A" w:rsidRDefault="0026765A" w:rsidP="0026765A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441DB3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897FBA">
        <w:rPr>
          <w:rFonts w:ascii="Arial" w:hAnsi="Arial" w:cs="Arial"/>
          <w:b/>
          <w:sz w:val="24"/>
          <w:szCs w:val="24"/>
        </w:rPr>
        <w:t>S4</w:t>
      </w:r>
      <w:r w:rsidRPr="00441DB3">
        <w:rPr>
          <w:rFonts w:ascii="Arial" w:hAnsi="Arial" w:cs="Arial"/>
          <w:b/>
          <w:sz w:val="24"/>
          <w:szCs w:val="24"/>
        </w:rPr>
        <w:t>.</w:t>
      </w:r>
      <w:r w:rsidRPr="00441DB3">
        <w:rPr>
          <w:rFonts w:ascii="Arial" w:hAnsi="Arial" w:cs="Arial"/>
          <w:sz w:val="24"/>
          <w:szCs w:val="24"/>
        </w:rPr>
        <w:t xml:space="preserve"> Results </w:t>
      </w:r>
      <w:r w:rsidRPr="0026765A">
        <w:rPr>
          <w:rFonts w:ascii="Arial" w:hAnsi="Arial" w:cs="Arial"/>
          <w:sz w:val="24"/>
          <w:szCs w:val="24"/>
        </w:rPr>
        <w:t xml:space="preserve">of SIMPER analysis showing the percentage contribution of </w:t>
      </w:r>
      <w:r>
        <w:rPr>
          <w:rFonts w:ascii="Arial" w:hAnsi="Arial" w:cs="Arial"/>
          <w:sz w:val="24"/>
          <w:szCs w:val="24"/>
        </w:rPr>
        <w:t>the species to the dissimilarity among cycles.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3"/>
        <w:gridCol w:w="540"/>
        <w:gridCol w:w="540"/>
        <w:gridCol w:w="540"/>
        <w:gridCol w:w="540"/>
        <w:gridCol w:w="540"/>
        <w:gridCol w:w="560"/>
        <w:gridCol w:w="474"/>
        <w:gridCol w:w="560"/>
        <w:gridCol w:w="501"/>
        <w:gridCol w:w="560"/>
        <w:gridCol w:w="501"/>
        <w:gridCol w:w="560"/>
        <w:gridCol w:w="501"/>
        <w:gridCol w:w="560"/>
        <w:gridCol w:w="502"/>
        <w:gridCol w:w="560"/>
        <w:gridCol w:w="502"/>
        <w:gridCol w:w="560"/>
        <w:gridCol w:w="502"/>
        <w:gridCol w:w="560"/>
        <w:gridCol w:w="502"/>
        <w:gridCol w:w="560"/>
        <w:gridCol w:w="502"/>
        <w:gridCol w:w="560"/>
        <w:gridCol w:w="497"/>
      </w:tblGrid>
      <w:tr w:rsidR="0026765A" w:rsidRPr="0026765A" w14:paraId="50BF9703" w14:textId="77777777" w:rsidTr="00F9225A">
        <w:trPr>
          <w:trHeight w:val="285"/>
        </w:trPr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7F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3A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8A4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C43E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563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5D36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9823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C1  vs  C2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6768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C1  vs  C3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1D1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C2  vs  C3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CB04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C1  vs  C4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C38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C2  vs  C4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CC2C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C3  vs  C4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86EE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C1  vs  C5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538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C2  vs  C5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A099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C3  vs  C5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0611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C4  vs  C5</w:t>
            </w:r>
          </w:p>
        </w:tc>
      </w:tr>
      <w:tr w:rsidR="0026765A" w:rsidRPr="0026765A" w14:paraId="7D769175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129F3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43A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6C7CA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68BA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D60F7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DC2D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C5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92A8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18,03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222DB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25,09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FEDB9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22,09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F9498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27,02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46282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25,06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0685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18,32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AE85E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30,74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14600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30,12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73E65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21,31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1A512" w14:textId="77777777" w:rsidR="0026765A" w:rsidRPr="0026765A" w:rsidRDefault="0026765A" w:rsidP="00F9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 xml:space="preserve"> Dis. = 18,85</w:t>
            </w:r>
          </w:p>
        </w:tc>
      </w:tr>
      <w:tr w:rsidR="0026765A" w:rsidRPr="0026765A" w14:paraId="6623220C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7214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Taxa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75E2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Av.Ab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E2C9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Av.Ab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0FC8F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Av.Ab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5EF23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Av.Ab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3EEDB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Av.Ab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EF292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888F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F8E4B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2C3D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CF6C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24FC7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B748F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8809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6A54C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415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722DB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289C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FEF0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6085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08FA8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E27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4DA09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523A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557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Av.Dis</w:t>
            </w:r>
            <w:proofErr w:type="spellEnd"/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5F6A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%</w:t>
            </w:r>
          </w:p>
        </w:tc>
      </w:tr>
      <w:tr w:rsidR="0026765A" w:rsidRPr="0026765A" w14:paraId="73AE1B05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D9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Crustacea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438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813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A3D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99C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BF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73F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A7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8,02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96E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8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001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DE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D04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CF7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5,39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31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AE0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FF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FD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7,41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9E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29D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84F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584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F7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99E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5,21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0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C65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6,06</w:t>
            </w:r>
          </w:p>
        </w:tc>
      </w:tr>
      <w:tr w:rsidR="0026765A" w:rsidRPr="0026765A" w14:paraId="54ED40DD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9516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Gastropoda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5A0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A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F1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836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E2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03D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44D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A75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219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4,67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8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8B4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DD3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49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D7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10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2,02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715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AB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3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70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38B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B04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2,93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A8A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A58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C88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AB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3,88</w:t>
            </w:r>
          </w:p>
        </w:tc>
      </w:tr>
      <w:tr w:rsidR="0026765A" w:rsidRPr="0026765A" w14:paraId="55EC5D86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52F3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Syphonophora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6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52D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7CD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2E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FB2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3AA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918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47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AE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566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DD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6,35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86D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EB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8EE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C72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D6F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F3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16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1A7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F7B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EEB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5,61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DEC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85E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D49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919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</w:t>
            </w:r>
          </w:p>
        </w:tc>
      </w:tr>
      <w:tr w:rsidR="0026765A" w:rsidRPr="0026765A" w14:paraId="12E45E44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292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L.Invertebr</w:t>
            </w:r>
            <w:proofErr w:type="spellEnd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.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838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88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0BD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1E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76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9E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1B4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5,67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789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89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1FE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1C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E2A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28E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289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46C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90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0DC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7,08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60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AE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62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47A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C86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F9F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D9B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136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3,74</w:t>
            </w:r>
          </w:p>
        </w:tc>
      </w:tr>
      <w:tr w:rsidR="0026765A" w:rsidRPr="0026765A" w14:paraId="2875C157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163E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Harpacticoida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238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96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CF2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92A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3D8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3F9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5C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5,35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0C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35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1BB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3A1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6F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680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2,91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6EC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B2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9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7BF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5A1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25E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B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E1C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C95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90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2E2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76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2,66</w:t>
            </w:r>
          </w:p>
        </w:tc>
      </w:tr>
      <w:tr w:rsidR="0026765A" w:rsidRPr="0026765A" w14:paraId="0F071122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FCEC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Misidiacea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D2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F8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947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BF2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A1B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C8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541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918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22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1C0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32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5B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FF2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7AA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249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EF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3F4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26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E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92C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A3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2,73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C6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41C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DB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D0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5,35</w:t>
            </w:r>
          </w:p>
        </w:tc>
      </w:tr>
      <w:tr w:rsidR="0026765A" w:rsidRPr="0026765A" w14:paraId="33D33ACC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EE3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Amphipoda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810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B2D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3AF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496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E48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F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17B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AA7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8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36E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B66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FE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B1C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EB1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73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E91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33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795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2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70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D7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06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7A4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16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17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</w:tr>
      <w:tr w:rsidR="0026765A" w:rsidRPr="0026765A" w14:paraId="603B7339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7B8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Salpae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91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9B2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2D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FB4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5F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2,99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C00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E1C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8B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D3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C2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203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8,44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86D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D98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7,34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664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FE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10,15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ABD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D9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B6B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4BE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7FB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74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A3F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D3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E4E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516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4,41</w:t>
            </w:r>
          </w:p>
        </w:tc>
      </w:tr>
      <w:tr w:rsidR="0026765A" w:rsidRPr="0026765A" w14:paraId="3D33EEE9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4D7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Lamellibranchia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0F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7A4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613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A2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7A3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0EF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1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3C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B9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626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2A3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4,59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522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6C2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EBE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18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518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ABF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D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737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E24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277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D51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FEB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23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E0A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2,83</w:t>
            </w:r>
          </w:p>
        </w:tc>
      </w:tr>
      <w:tr w:rsidR="0026765A" w:rsidRPr="0026765A" w14:paraId="53013968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9B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Ostracoda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BA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15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1DF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883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CD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DC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E63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2A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5DF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844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20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6,27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1F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947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6C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0,13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BA5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58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A4D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5,52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A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CB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FBE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463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D8B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22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480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A17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3,31</w:t>
            </w:r>
          </w:p>
        </w:tc>
      </w:tr>
      <w:tr w:rsidR="0026765A" w:rsidRPr="0026765A" w14:paraId="15303DB7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293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L.Misis</w:t>
            </w:r>
            <w:proofErr w:type="spellEnd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-Zoe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118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EC1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6F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E8E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1B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C9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B6A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4,06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63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043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583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82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C4A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FA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5,98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AD7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16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3DD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12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6C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6F6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E4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F40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4F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E6E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A3B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248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5,16</w:t>
            </w:r>
          </w:p>
        </w:tc>
      </w:tr>
      <w:tr w:rsidR="0026765A" w:rsidRPr="0026765A" w14:paraId="4E459673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3D1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Eggs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7D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07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5DA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81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17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5F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F94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475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EA2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6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595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54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82E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88E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7A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E9D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5D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45B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47B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79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78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0A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6E6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6FC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1EC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2,17</w:t>
            </w:r>
          </w:p>
        </w:tc>
      </w:tr>
      <w:tr w:rsidR="0026765A" w:rsidRPr="0026765A" w14:paraId="665E68C4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866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Protozoa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CD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D2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9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3C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A6D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75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2C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3E9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C8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27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DB8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96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771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4AD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A92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9,03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DA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F10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4,57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64F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3B0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6,95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AF6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2,69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60B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BD0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856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11,49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FF6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2F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2,16</w:t>
            </w:r>
          </w:p>
        </w:tc>
      </w:tr>
      <w:tr w:rsidR="0026765A" w:rsidRPr="0026765A" w14:paraId="250C0E13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1BA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Medusae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46C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54B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0C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DA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D37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976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17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BA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2AC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6B2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21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6D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F9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A96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A2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5E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9CE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301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5C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A2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2FD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DF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A72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FFA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6EA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5,57</w:t>
            </w:r>
          </w:p>
        </w:tc>
      </w:tr>
      <w:tr w:rsidR="0026765A" w:rsidRPr="0026765A" w14:paraId="166485D1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4D8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Cyclopoida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796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EDB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C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5,44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4A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5,61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BD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6,35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FA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26F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A66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A0B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6,82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E67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2,09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C6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9,46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9E2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FD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ED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84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8,09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714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B2C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8,45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53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2,64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59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2D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C8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9,57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B5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137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8,4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89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87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11,27</w:t>
            </w:r>
          </w:p>
        </w:tc>
      </w:tr>
      <w:tr w:rsidR="0026765A" w:rsidRPr="0026765A" w14:paraId="2C4C9A42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71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Calanoida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5DE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7C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57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C1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4,21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F08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52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ED6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60A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CC4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589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DC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BDF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BD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D8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71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733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4BD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DC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C2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1C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6C6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6,61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65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FE9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7A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941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7,04</w:t>
            </w:r>
          </w:p>
        </w:tc>
      </w:tr>
      <w:tr w:rsidR="0026765A" w:rsidRPr="0026765A" w14:paraId="5B7DD47A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B66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Nauplii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E3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D6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76B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C8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A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4,71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A8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3E1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3,44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8C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25A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5,04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473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1D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4,72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D56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30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D70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7D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4E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F3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6,36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3D9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9A1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5,41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FC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73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DF4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5E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B97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12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5,67</w:t>
            </w:r>
          </w:p>
        </w:tc>
      </w:tr>
      <w:tr w:rsidR="0026765A" w:rsidRPr="0026765A" w14:paraId="742D830A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27F6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Tintinida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C17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B57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75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05E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49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2,75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662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037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A1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EDE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C0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6A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3E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365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3A8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4A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7,28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75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A7A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D43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E7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49E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9D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4,63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8DC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7A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DB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3E5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2,96</w:t>
            </w:r>
          </w:p>
        </w:tc>
      </w:tr>
      <w:tr w:rsidR="0026765A" w:rsidRPr="0026765A" w14:paraId="2D539834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F9C4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Isopoda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93A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DB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B90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F27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C4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666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F0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AA3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8DD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62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F9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DF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90F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14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12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E99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AA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35F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1F7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72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4E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6E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1A5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9D0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A68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1,52</w:t>
            </w:r>
          </w:p>
        </w:tc>
      </w:tr>
      <w:tr w:rsidR="0026765A" w:rsidRPr="0026765A" w14:paraId="58D6E52C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C799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Polichaeta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281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458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4A1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24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2,06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EE8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AF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816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3,06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3B0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E5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28A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41C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2,77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1DD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20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1E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CB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1,74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A7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2,06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4B9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11,26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48E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C3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38C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7F6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31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93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92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1F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2,29</w:t>
            </w:r>
          </w:p>
        </w:tc>
      </w:tr>
      <w:tr w:rsidR="0026765A" w:rsidRPr="0026765A" w14:paraId="2BF39239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BE06" w14:textId="05F7E3D5" w:rsidR="0026765A" w:rsidRPr="0026765A" w:rsidRDefault="00745C32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Others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B6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51D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B5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4E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856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D6E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8C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BB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0E4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919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0,89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30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4,03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E60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F4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2,42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C54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80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3,28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D1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AE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E70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AD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04F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A9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A9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0,66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45D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2EA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18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5,21</w:t>
            </w:r>
          </w:p>
        </w:tc>
      </w:tr>
      <w:tr w:rsidR="0026765A" w:rsidRPr="0026765A" w14:paraId="12CC8FA5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ED0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proofErr w:type="spellStart"/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Apendicularia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1DB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D7C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2,35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F9C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3,19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378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3,33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A5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D35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0,51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02E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2,81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92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8A9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5D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FD1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1A1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25B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3,98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E31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1,12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10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ACD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B7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F1F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09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93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1E7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4,59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BC1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1D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3,88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630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6E9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4,1</w:t>
            </w:r>
          </w:p>
        </w:tc>
      </w:tr>
      <w:tr w:rsidR="0026765A" w:rsidRPr="0026765A" w14:paraId="16140F0D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58ED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Cladocera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77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1,58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E2D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1,61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17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2,36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D2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2,67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F32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2,79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D5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0,38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B67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2,11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11A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0A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4,02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97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1D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A8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1,26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61A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4,65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CB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2D3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E85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0,43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57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F0E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E5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4,73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71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1,45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02F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4,81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B0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1,17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324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5,47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DEB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AAA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5,81</w:t>
            </w:r>
          </w:p>
        </w:tc>
      </w:tr>
      <w:tr w:rsidR="0026765A" w:rsidRPr="0026765A" w14:paraId="20EA2F4C" w14:textId="77777777" w:rsidTr="00F9225A">
        <w:trPr>
          <w:trHeight w:val="285"/>
        </w:trPr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256A" w14:textId="77777777" w:rsidR="0026765A" w:rsidRPr="0026765A" w:rsidRDefault="0026765A" w:rsidP="00F92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Echinodermata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2161E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7691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7A2A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7877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E556F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64768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0,25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160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1,41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F68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0,94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1C13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3,74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4B5C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977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73DC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A666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2,68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06AF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4BD15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2,79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6945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4980F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5,02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2682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3FF67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9D269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0,7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BE44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2,31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5126A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0,96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052F0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A805B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0,82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DB41" w14:textId="77777777" w:rsidR="0026765A" w:rsidRPr="0026765A" w:rsidRDefault="0026765A" w:rsidP="00F922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</w:pPr>
            <w:r w:rsidRPr="0026765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lang w:eastAsia="en-GB"/>
              </w:rPr>
              <w:t>4,33</w:t>
            </w:r>
          </w:p>
        </w:tc>
      </w:tr>
    </w:tbl>
    <w:p w14:paraId="5325328D" w14:textId="77777777" w:rsidR="0026765A" w:rsidRPr="007D7B59" w:rsidRDefault="0026765A" w:rsidP="0026765A">
      <w:pPr>
        <w:rPr>
          <w:rFonts w:ascii="Times New Roman" w:hAnsi="Times New Roman" w:cs="Times New Roman"/>
          <w:sz w:val="24"/>
          <w:szCs w:val="24"/>
        </w:rPr>
      </w:pPr>
    </w:p>
    <w:p w14:paraId="79DE5150" w14:textId="77777777" w:rsidR="0026765A" w:rsidRDefault="0026765A">
      <w:pPr>
        <w:spacing w:after="0" w:line="240" w:lineRule="auto"/>
        <w:sectPr w:rsidR="0026765A" w:rsidSect="0026765A">
          <w:pgSz w:w="16838" w:h="11906" w:orient="landscape"/>
          <w:pgMar w:top="1134" w:right="1417" w:bottom="1134" w:left="1134" w:header="0" w:footer="708" w:gutter="0"/>
          <w:lnNumType w:countBy="1" w:restart="continuous"/>
          <w:cols w:space="720"/>
          <w:formProt w:val="0"/>
          <w:docGrid w:linePitch="360" w:charSpace="-2049"/>
        </w:sectPr>
      </w:pPr>
    </w:p>
    <w:p w14:paraId="2670BA08" w14:textId="1D8FE55A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bCs/>
          <w:sz w:val="24"/>
          <w:szCs w:val="24"/>
        </w:rPr>
        <w:t>S</w:t>
      </w:r>
      <w:r w:rsidR="00F45D69">
        <w:rPr>
          <w:rFonts w:ascii="Arial" w:hAnsi="Arial" w:cs="Arial"/>
          <w:b/>
          <w:bCs/>
          <w:sz w:val="24"/>
          <w:szCs w:val="24"/>
        </w:rPr>
        <w:t>5</w:t>
      </w:r>
      <w:r w:rsidRPr="00441DB3">
        <w:rPr>
          <w:rFonts w:ascii="Arial" w:hAnsi="Arial" w:cs="Arial"/>
          <w:b/>
          <w:bCs/>
          <w:sz w:val="24"/>
          <w:szCs w:val="24"/>
        </w:rPr>
        <w:t>.</w:t>
      </w:r>
      <w:r w:rsidRPr="00441DB3">
        <w:rPr>
          <w:rFonts w:ascii="Arial" w:hAnsi="Arial" w:cs="Arial"/>
          <w:bCs/>
          <w:sz w:val="24"/>
          <w:szCs w:val="24"/>
        </w:rPr>
        <w:t xml:space="preserve"> Results of the multivariate permutational analyses (PERMANOVA) of variation in </w:t>
      </w:r>
      <w:r w:rsidRPr="00441DB3">
        <w:rPr>
          <w:rStyle w:val="hps"/>
          <w:rFonts w:ascii="Arial" w:hAnsi="Arial" w:cs="Arial"/>
          <w:bCs/>
          <w:i/>
          <w:sz w:val="24"/>
          <w:szCs w:val="24"/>
        </w:rPr>
        <w:t xml:space="preserve">C. rubrum </w:t>
      </w:r>
      <w:r w:rsidRPr="00441DB3">
        <w:rPr>
          <w:rStyle w:val="hps"/>
          <w:rFonts w:ascii="Arial" w:hAnsi="Arial" w:cs="Arial"/>
          <w:sz w:val="24"/>
          <w:szCs w:val="24"/>
        </w:rPr>
        <w:t xml:space="preserve">polyp expansion </w:t>
      </w:r>
      <w:r w:rsidRPr="00441DB3">
        <w:rPr>
          <w:rFonts w:ascii="Arial" w:hAnsi="Arial" w:cs="Arial"/>
          <w:bCs/>
          <w:sz w:val="24"/>
          <w:szCs w:val="24"/>
        </w:rPr>
        <w:t xml:space="preserve">under different temperature </w:t>
      </w:r>
      <w:r w:rsidR="0037626B">
        <w:rPr>
          <w:rFonts w:ascii="Arial" w:hAnsi="Arial" w:cs="Arial"/>
          <w:bCs/>
          <w:sz w:val="24"/>
          <w:szCs w:val="24"/>
        </w:rPr>
        <w:t>(</w:t>
      </w:r>
      <w:proofErr w:type="spellStart"/>
      <w:r w:rsidR="0037626B">
        <w:rPr>
          <w:rFonts w:ascii="Arial" w:hAnsi="Arial" w:cs="Arial"/>
          <w:bCs/>
          <w:sz w:val="24"/>
          <w:szCs w:val="24"/>
        </w:rPr>
        <w:t>Te</w:t>
      </w:r>
      <w:proofErr w:type="spellEnd"/>
      <w:r w:rsidR="0037626B">
        <w:rPr>
          <w:rFonts w:ascii="Arial" w:hAnsi="Arial" w:cs="Arial"/>
          <w:bCs/>
          <w:sz w:val="24"/>
          <w:szCs w:val="24"/>
        </w:rPr>
        <w:t xml:space="preserve">) </w:t>
      </w:r>
      <w:r w:rsidRPr="00441DB3">
        <w:rPr>
          <w:rFonts w:ascii="Arial" w:hAnsi="Arial" w:cs="Arial"/>
          <w:bCs/>
          <w:sz w:val="24"/>
          <w:szCs w:val="24"/>
        </w:rPr>
        <w:t xml:space="preserve">and current </w:t>
      </w:r>
      <w:r w:rsidR="0037626B">
        <w:rPr>
          <w:rFonts w:ascii="Arial" w:hAnsi="Arial" w:cs="Arial"/>
          <w:bCs/>
          <w:sz w:val="24"/>
          <w:szCs w:val="24"/>
        </w:rPr>
        <w:t xml:space="preserve">(Cu) </w:t>
      </w:r>
      <w:r w:rsidRPr="00441DB3">
        <w:rPr>
          <w:rFonts w:ascii="Arial" w:hAnsi="Arial" w:cs="Arial"/>
          <w:bCs/>
          <w:sz w:val="24"/>
          <w:szCs w:val="24"/>
        </w:rPr>
        <w:t>conditions.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DB3">
        <w:rPr>
          <w:rFonts w:ascii="Arial" w:hAnsi="Arial" w:cs="Arial"/>
          <w:bCs/>
          <w:sz w:val="24"/>
          <w:szCs w:val="24"/>
        </w:rPr>
        <w:t>df = degree of freedom; MS = mean sum of squares; F = F value by permutation.</w:t>
      </w:r>
      <w:r>
        <w:rPr>
          <w:rFonts w:ascii="Arial" w:hAnsi="Arial" w:cs="Arial"/>
          <w:sz w:val="24"/>
          <w:szCs w:val="24"/>
        </w:rPr>
        <w:t xml:space="preserve"> </w:t>
      </w:r>
      <w:r w:rsidRPr="00441DB3">
        <w:rPr>
          <w:rFonts w:ascii="Arial" w:hAnsi="Arial" w:cs="Arial"/>
          <w:sz w:val="24"/>
          <w:szCs w:val="24"/>
        </w:rPr>
        <w:t>* = P &lt; 0.01; *** = P&lt; 0.001.</w:t>
      </w:r>
    </w:p>
    <w:tbl>
      <w:tblPr>
        <w:tblW w:w="610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12"/>
        <w:gridCol w:w="1211"/>
        <w:gridCol w:w="1251"/>
        <w:gridCol w:w="1213"/>
        <w:gridCol w:w="1213"/>
      </w:tblGrid>
      <w:tr w:rsidR="00E9672A" w:rsidRPr="00441DB3" w14:paraId="002F7BFC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D9D903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0B2302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EDF50D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DEC5FE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Pseudo-F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25E8C0D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P(perm)</w:t>
            </w:r>
          </w:p>
        </w:tc>
      </w:tr>
      <w:tr w:rsidR="00E9672A" w:rsidRPr="00441DB3" w14:paraId="27DD2EC3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8B41AF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</w:t>
            </w:r>
            <w:proofErr w:type="spellEnd"/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07A2FFD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A8FDF72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1.57E+05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C7BC67F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3.5749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7AC4D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9672A" w:rsidRPr="00441DB3" w14:paraId="735E0D92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B57C874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1B1ED4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1E855E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9.34E+05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9340644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21.251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BE10A8A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9672A" w:rsidRPr="00441DB3" w14:paraId="7EB11E97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A3B9824" w14:textId="3422AB48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</w:t>
            </w:r>
            <w:proofErr w:type="spellEnd"/>
            <w:r w:rsidR="003E2E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</w:t>
            </w:r>
            <w:r w:rsidR="003E2E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B4891E4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11B89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2.55E+05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4E232E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5.7999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C7591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</w:tr>
      <w:tr w:rsidR="00E9672A" w:rsidRPr="00441DB3" w14:paraId="7CC3407A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BEF8E4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310FC7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5374019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43973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3A2F41F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7C187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9672A" w:rsidRPr="00441DB3" w14:paraId="4B6FD49C" w14:textId="77777777" w:rsidTr="00F9225A">
        <w:trPr>
          <w:trHeight w:val="315"/>
        </w:trPr>
        <w:tc>
          <w:tcPr>
            <w:tcW w:w="121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98D91D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71FBE6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12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D7D667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E48D96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1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BC90FCB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C3C33CC" w14:textId="77777777" w:rsidR="00E9672A" w:rsidRPr="00441DB3" w:rsidRDefault="00E9672A" w:rsidP="00E9672A">
      <w:pPr>
        <w:pStyle w:val="Nessunaspaziatura1"/>
        <w:spacing w:line="480" w:lineRule="auto"/>
        <w:jc w:val="both"/>
        <w:rPr>
          <w:rStyle w:val="hps"/>
          <w:rFonts w:ascii="Arial" w:hAnsi="Arial" w:cs="Arial"/>
          <w:sz w:val="24"/>
          <w:szCs w:val="24"/>
          <w:lang w:val="en-GB"/>
        </w:rPr>
      </w:pPr>
    </w:p>
    <w:p w14:paraId="080018B3" w14:textId="3DA4CE6A" w:rsidR="00E9672A" w:rsidRDefault="00E9672A">
      <w:pPr>
        <w:spacing w:after="0" w:line="240" w:lineRule="auto"/>
      </w:pPr>
      <w:r>
        <w:br w:type="page"/>
      </w:r>
    </w:p>
    <w:p w14:paraId="27A151C3" w14:textId="52384B12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sz w:val="24"/>
          <w:szCs w:val="24"/>
        </w:rPr>
        <w:t>S</w:t>
      </w:r>
      <w:r w:rsidR="00F45D69">
        <w:rPr>
          <w:rFonts w:ascii="Arial" w:hAnsi="Arial" w:cs="Arial"/>
          <w:b/>
          <w:sz w:val="24"/>
          <w:szCs w:val="24"/>
        </w:rPr>
        <w:t>6</w:t>
      </w:r>
      <w:r w:rsidRPr="00441DB3">
        <w:rPr>
          <w:rFonts w:ascii="Arial" w:hAnsi="Arial" w:cs="Arial"/>
          <w:b/>
          <w:sz w:val="24"/>
          <w:szCs w:val="24"/>
        </w:rPr>
        <w:t>.</w:t>
      </w:r>
      <w:r w:rsidRPr="00441DB3">
        <w:rPr>
          <w:rFonts w:ascii="Arial" w:hAnsi="Arial" w:cs="Arial"/>
          <w:sz w:val="24"/>
          <w:szCs w:val="24"/>
        </w:rPr>
        <w:t xml:space="preserve"> Results of pairwise tests contrasting different levels of the two factors tested. </w:t>
      </w:r>
      <w:r w:rsidR="0037626B">
        <w:rPr>
          <w:rFonts w:ascii="Arial" w:hAnsi="Arial" w:cs="Arial"/>
          <w:sz w:val="24"/>
          <w:szCs w:val="24"/>
        </w:rPr>
        <w:t xml:space="preserve">C0= still water; C1= </w:t>
      </w:r>
      <w:r w:rsidR="0037626B" w:rsidRPr="004F0102">
        <w:rPr>
          <w:rFonts w:ascii="Arial" w:hAnsi="Arial" w:cs="Arial"/>
          <w:sz w:val="24"/>
          <w:szCs w:val="24"/>
        </w:rPr>
        <w:t>3 cm s</w:t>
      </w:r>
      <w:r w:rsidR="0037626B" w:rsidRPr="00F9225A">
        <w:rPr>
          <w:rFonts w:ascii="Arial" w:hAnsi="Arial" w:cs="Arial"/>
          <w:sz w:val="24"/>
          <w:szCs w:val="24"/>
          <w:vertAlign w:val="superscript"/>
        </w:rPr>
        <w:t>-1</w:t>
      </w:r>
      <w:r w:rsidR="0037626B">
        <w:rPr>
          <w:rFonts w:ascii="Arial" w:hAnsi="Arial" w:cs="Arial"/>
          <w:sz w:val="24"/>
          <w:szCs w:val="24"/>
        </w:rPr>
        <w:t>; C2= 6</w:t>
      </w:r>
      <w:r w:rsidR="0037626B" w:rsidRPr="004F0102">
        <w:rPr>
          <w:rFonts w:ascii="Arial" w:hAnsi="Arial" w:cs="Arial"/>
          <w:sz w:val="24"/>
          <w:szCs w:val="24"/>
        </w:rPr>
        <w:t xml:space="preserve"> cm s</w:t>
      </w:r>
      <w:r w:rsidR="0037626B" w:rsidRPr="00F9225A">
        <w:rPr>
          <w:rFonts w:ascii="Arial" w:hAnsi="Arial" w:cs="Arial"/>
          <w:sz w:val="24"/>
          <w:szCs w:val="24"/>
          <w:vertAlign w:val="superscript"/>
        </w:rPr>
        <w:t>-1</w:t>
      </w:r>
      <w:r w:rsidR="0037626B">
        <w:rPr>
          <w:rFonts w:ascii="Arial" w:hAnsi="Arial" w:cs="Arial"/>
          <w:sz w:val="24"/>
          <w:szCs w:val="24"/>
        </w:rPr>
        <w:t xml:space="preserve">. T1= 13° C; T2=18° C; T3= 25° C. </w:t>
      </w:r>
      <w:r w:rsidRPr="00441DB3">
        <w:rPr>
          <w:rFonts w:ascii="Arial" w:hAnsi="Arial" w:cs="Arial"/>
          <w:sz w:val="24"/>
          <w:szCs w:val="24"/>
        </w:rPr>
        <w:t>df = degree of freedom; MS = mean sum of squares; T = T value; P(MC) = probability level after Monte Carlo simulations. ns = not significant; * = P&lt;0.05; ** = P &lt; 0.01; *** = P&lt; 0.001.</w:t>
      </w:r>
    </w:p>
    <w:tbl>
      <w:tblPr>
        <w:tblW w:w="854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19"/>
        <w:gridCol w:w="1215"/>
        <w:gridCol w:w="1226"/>
        <w:gridCol w:w="1117"/>
        <w:gridCol w:w="1324"/>
        <w:gridCol w:w="1217"/>
        <w:gridCol w:w="1222"/>
      </w:tblGrid>
      <w:tr w:rsidR="00E9672A" w:rsidRPr="00441DB3" w14:paraId="58CAB9F7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2CA654D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Groups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99D3567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F16A92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P(perm)</w:t>
            </w:r>
          </w:p>
        </w:tc>
        <w:tc>
          <w:tcPr>
            <w:tcW w:w="1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63225E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2A3FC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P(perm)</w:t>
            </w:r>
          </w:p>
        </w:tc>
        <w:tc>
          <w:tcPr>
            <w:tcW w:w="1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8DE522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2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4032C6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P(perm)</w:t>
            </w:r>
          </w:p>
        </w:tc>
      </w:tr>
      <w:tr w:rsidR="00E9672A" w:rsidRPr="00441DB3" w14:paraId="4B3883D0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44D171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C7AB4F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C0</w:t>
            </w:r>
          </w:p>
        </w:tc>
        <w:tc>
          <w:tcPr>
            <w:tcW w:w="24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A7CBD19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C1</w:t>
            </w:r>
          </w:p>
        </w:tc>
        <w:tc>
          <w:tcPr>
            <w:tcW w:w="2437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E6F345C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C2</w:t>
            </w:r>
          </w:p>
        </w:tc>
      </w:tr>
      <w:tr w:rsidR="00E9672A" w:rsidRPr="00441DB3" w14:paraId="19675C36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225ACF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T1 vs T2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69308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1.0294</w:t>
            </w:r>
          </w:p>
        </w:tc>
        <w:tc>
          <w:tcPr>
            <w:tcW w:w="1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076CE9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8DFFE6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3.6746</w:t>
            </w:r>
          </w:p>
        </w:tc>
        <w:tc>
          <w:tcPr>
            <w:tcW w:w="1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4305C5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</w:t>
            </w:r>
          </w:p>
        </w:tc>
        <w:tc>
          <w:tcPr>
            <w:tcW w:w="1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E53322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2.2583</w:t>
            </w:r>
          </w:p>
        </w:tc>
        <w:tc>
          <w:tcPr>
            <w:tcW w:w="12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8B7ACA7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</w:t>
            </w:r>
          </w:p>
        </w:tc>
      </w:tr>
      <w:tr w:rsidR="00E9672A" w:rsidRPr="00441DB3" w14:paraId="23D80AFE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D49396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T1 vs T3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D2C816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1.4163</w:t>
            </w:r>
          </w:p>
        </w:tc>
        <w:tc>
          <w:tcPr>
            <w:tcW w:w="1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F6C595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AABC55A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1.758</w:t>
            </w:r>
          </w:p>
        </w:tc>
        <w:tc>
          <w:tcPr>
            <w:tcW w:w="1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ABF05B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D4BB05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5.1054</w:t>
            </w:r>
          </w:p>
        </w:tc>
        <w:tc>
          <w:tcPr>
            <w:tcW w:w="12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BB82E6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</w:tr>
      <w:tr w:rsidR="00E9672A" w:rsidRPr="00441DB3" w14:paraId="0DD6A804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22A7E4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T2 vs T3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3A3E2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0.86483</w:t>
            </w:r>
          </w:p>
        </w:tc>
        <w:tc>
          <w:tcPr>
            <w:tcW w:w="12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C6E72E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</w:t>
            </w:r>
          </w:p>
        </w:tc>
        <w:tc>
          <w:tcPr>
            <w:tcW w:w="11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439AAA9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3.7428</w:t>
            </w:r>
          </w:p>
        </w:tc>
        <w:tc>
          <w:tcPr>
            <w:tcW w:w="13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354BA1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  <w:tc>
          <w:tcPr>
            <w:tcW w:w="12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4749E29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0.72957</w:t>
            </w:r>
          </w:p>
        </w:tc>
        <w:tc>
          <w:tcPr>
            <w:tcW w:w="12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8E46A8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</w:p>
        </w:tc>
      </w:tr>
    </w:tbl>
    <w:p w14:paraId="7EF84A10" w14:textId="77777777" w:rsidR="00E9672A" w:rsidRPr="00441DB3" w:rsidRDefault="00E9672A" w:rsidP="00E9672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63E32E3" w14:textId="77777777" w:rsidR="00E9672A" w:rsidRPr="00441DB3" w:rsidRDefault="00E9672A" w:rsidP="00E9672A">
      <w:pPr>
        <w:spacing w:after="0" w:line="240" w:lineRule="auto"/>
        <w:rPr>
          <w:rStyle w:val="hps"/>
          <w:rFonts w:ascii="Arial" w:eastAsia="Times New Roman" w:hAnsi="Arial" w:cs="Arial"/>
          <w:b/>
          <w:sz w:val="24"/>
          <w:szCs w:val="24"/>
        </w:rPr>
      </w:pPr>
    </w:p>
    <w:p w14:paraId="768F7CB1" w14:textId="0FD2FDCD" w:rsidR="00E9672A" w:rsidRDefault="00E9672A">
      <w:pPr>
        <w:spacing w:after="0" w:line="240" w:lineRule="auto"/>
      </w:pPr>
      <w:r>
        <w:br w:type="page"/>
      </w:r>
    </w:p>
    <w:p w14:paraId="77C6B700" w14:textId="441AC3E9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bCs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bCs/>
          <w:sz w:val="24"/>
          <w:szCs w:val="24"/>
        </w:rPr>
        <w:t>S</w:t>
      </w:r>
      <w:r w:rsidR="00F45D69">
        <w:rPr>
          <w:rFonts w:ascii="Arial" w:hAnsi="Arial" w:cs="Arial"/>
          <w:b/>
          <w:bCs/>
          <w:sz w:val="24"/>
          <w:szCs w:val="24"/>
        </w:rPr>
        <w:t>7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41DB3">
        <w:rPr>
          <w:rFonts w:ascii="Arial" w:hAnsi="Arial" w:cs="Arial"/>
          <w:bCs/>
          <w:sz w:val="24"/>
          <w:szCs w:val="24"/>
        </w:rPr>
        <w:t xml:space="preserve">Results of the multivariate permutational analyses (PERMANOVA) of variation in the polyp expansion of </w:t>
      </w:r>
      <w:r w:rsidRPr="00441DB3">
        <w:rPr>
          <w:rFonts w:ascii="Arial" w:hAnsi="Arial" w:cs="Arial"/>
          <w:bCs/>
          <w:i/>
          <w:sz w:val="24"/>
          <w:szCs w:val="24"/>
        </w:rPr>
        <w:t>C. rubrum</w:t>
      </w:r>
      <w:r w:rsidRPr="00441DB3">
        <w:rPr>
          <w:rFonts w:ascii="Arial" w:hAnsi="Arial" w:cs="Arial"/>
          <w:bCs/>
          <w:sz w:val="24"/>
          <w:szCs w:val="24"/>
        </w:rPr>
        <w:t xml:space="preserve"> exposed to different nutritional stimuli</w:t>
      </w:r>
      <w:r w:rsidR="0037626B">
        <w:rPr>
          <w:rFonts w:ascii="Arial" w:hAnsi="Arial" w:cs="Arial"/>
          <w:bCs/>
          <w:sz w:val="24"/>
          <w:szCs w:val="24"/>
        </w:rPr>
        <w:t xml:space="preserve"> (Nu)</w:t>
      </w:r>
      <w:r w:rsidRPr="00441DB3">
        <w:rPr>
          <w:rFonts w:ascii="Arial" w:hAnsi="Arial" w:cs="Arial"/>
          <w:bCs/>
          <w:sz w:val="24"/>
          <w:szCs w:val="24"/>
        </w:rPr>
        <w:t>.</w:t>
      </w:r>
      <w:r w:rsidRPr="00441D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1DB3">
        <w:rPr>
          <w:rFonts w:ascii="Arial" w:hAnsi="Arial" w:cs="Arial"/>
          <w:bCs/>
          <w:sz w:val="24"/>
          <w:szCs w:val="24"/>
        </w:rPr>
        <w:t>df = degree of freedom; MS = mean sum of squares; F = F value by permutation.</w:t>
      </w:r>
      <w:r w:rsidRPr="00441DB3">
        <w:rPr>
          <w:rFonts w:ascii="Arial" w:hAnsi="Arial" w:cs="Arial"/>
          <w:sz w:val="24"/>
          <w:szCs w:val="24"/>
        </w:rPr>
        <w:t xml:space="preserve"> *** = P&lt; 0.001.</w:t>
      </w:r>
    </w:p>
    <w:tbl>
      <w:tblPr>
        <w:tblW w:w="610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</w:tblGrid>
      <w:tr w:rsidR="00E9672A" w:rsidRPr="00441DB3" w14:paraId="34C5A395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6764BA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28FF270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df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7547561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E27B0AD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Pseudo-F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3B1BDA7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P(perm)</w:t>
            </w:r>
          </w:p>
        </w:tc>
      </w:tr>
      <w:tr w:rsidR="00E9672A" w:rsidRPr="00441DB3" w14:paraId="2B964BB2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D2164E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Nu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5286FE6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B5981B4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  <w:r w:rsidRPr="00441DB3">
              <w:rPr>
                <w:rFonts w:ascii="Arial" w:eastAsia="Times New Roman" w:hAnsi="Arial"/>
                <w:sz w:val="24"/>
                <w:szCs w:val="24"/>
                <w:lang w:eastAsia="en-GB"/>
              </w:rPr>
              <w:t>.</w:t>
            </w: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7956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53D1A43E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17.149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C96ADCD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</w:tr>
      <w:tr w:rsidR="00E9672A" w:rsidRPr="00441DB3" w14:paraId="1D9F7588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FE2A44F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4C650D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77179E98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0.5712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02C1571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63F835E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9672A" w:rsidRPr="00441DB3" w14:paraId="65A2E2F6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96CA7B8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86AF1FF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9D2874C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C9D4947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0910D408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4E9F014" w14:textId="77777777" w:rsidR="00E9672A" w:rsidRPr="00441DB3" w:rsidRDefault="00E9672A" w:rsidP="00E9672A">
      <w:pPr>
        <w:pStyle w:val="Nessunaspaziatura1"/>
        <w:spacing w:line="480" w:lineRule="auto"/>
        <w:jc w:val="both"/>
        <w:rPr>
          <w:rStyle w:val="hps"/>
          <w:rFonts w:ascii="Arial" w:hAnsi="Arial" w:cs="Arial"/>
          <w:b/>
          <w:sz w:val="24"/>
          <w:szCs w:val="24"/>
          <w:lang w:val="en-GB"/>
        </w:rPr>
      </w:pPr>
    </w:p>
    <w:p w14:paraId="0DABFAA6" w14:textId="77777777" w:rsidR="00E9672A" w:rsidRPr="00E71341" w:rsidRDefault="00E9672A" w:rsidP="00E9672A">
      <w:pPr>
        <w:spacing w:after="0" w:line="480" w:lineRule="auto"/>
        <w:rPr>
          <w:sz w:val="24"/>
          <w:szCs w:val="24"/>
        </w:rPr>
      </w:pPr>
    </w:p>
    <w:p w14:paraId="2C5F6057" w14:textId="393C2F40" w:rsidR="00E9672A" w:rsidRDefault="00E9672A">
      <w:pPr>
        <w:spacing w:after="0" w:line="240" w:lineRule="auto"/>
      </w:pPr>
      <w:r>
        <w:br w:type="page"/>
      </w:r>
    </w:p>
    <w:p w14:paraId="11FD7BAD" w14:textId="60F7E988" w:rsidR="00E9672A" w:rsidRPr="00441DB3" w:rsidRDefault="00E9672A" w:rsidP="00E9672A">
      <w:pPr>
        <w:spacing w:after="0" w:line="480" w:lineRule="auto"/>
        <w:jc w:val="both"/>
      </w:pPr>
      <w:r w:rsidRPr="00441DB3"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927FE6">
        <w:rPr>
          <w:rFonts w:ascii="Arial" w:hAnsi="Arial" w:cs="Arial"/>
          <w:b/>
          <w:sz w:val="24"/>
          <w:szCs w:val="24"/>
        </w:rPr>
        <w:t>S</w:t>
      </w:r>
      <w:r w:rsidR="00F45D69">
        <w:rPr>
          <w:rFonts w:ascii="Arial" w:hAnsi="Arial" w:cs="Arial"/>
          <w:b/>
          <w:sz w:val="24"/>
          <w:szCs w:val="24"/>
        </w:rPr>
        <w:t>8</w:t>
      </w:r>
      <w:r w:rsidRPr="00441DB3">
        <w:rPr>
          <w:rFonts w:ascii="Arial" w:hAnsi="Arial" w:cs="Arial"/>
          <w:b/>
          <w:sz w:val="24"/>
          <w:szCs w:val="24"/>
        </w:rPr>
        <w:t>.</w:t>
      </w:r>
      <w:r w:rsidRPr="00441DB3">
        <w:rPr>
          <w:rFonts w:ascii="Arial" w:hAnsi="Arial" w:cs="Arial"/>
          <w:sz w:val="24"/>
          <w:szCs w:val="24"/>
        </w:rPr>
        <w:t xml:space="preserve"> Results of the pairwise tests contrasting </w:t>
      </w:r>
      <w:r w:rsidRPr="00441DB3">
        <w:rPr>
          <w:rFonts w:ascii="Arial" w:hAnsi="Arial"/>
          <w:sz w:val="24"/>
          <w:szCs w:val="24"/>
        </w:rPr>
        <w:t>the</w:t>
      </w:r>
      <w:r w:rsidRPr="00441DB3">
        <w:rPr>
          <w:rFonts w:ascii="Arial" w:hAnsi="Arial" w:cs="Arial"/>
          <w:sz w:val="24"/>
          <w:szCs w:val="24"/>
        </w:rPr>
        <w:t xml:space="preserve"> different temperatures and currents tested in </w:t>
      </w:r>
      <w:r w:rsidRPr="00441DB3">
        <w:rPr>
          <w:rFonts w:ascii="Arial" w:hAnsi="Arial"/>
          <w:sz w:val="24"/>
          <w:szCs w:val="24"/>
        </w:rPr>
        <w:t>the</w:t>
      </w:r>
      <w:r w:rsidRPr="00441DB3">
        <w:rPr>
          <w:rFonts w:ascii="Arial" w:hAnsi="Arial" w:cs="Arial"/>
          <w:sz w:val="24"/>
          <w:szCs w:val="24"/>
        </w:rPr>
        <w:t xml:space="preserve"> laboratory experiments. </w:t>
      </w:r>
      <w:r w:rsidR="0037626B">
        <w:rPr>
          <w:rFonts w:ascii="Arial" w:hAnsi="Arial" w:cs="Arial"/>
          <w:sz w:val="24"/>
          <w:szCs w:val="24"/>
        </w:rPr>
        <w:t>N0= no stimulus; N1= 40 ml; N2= 120 ml; N3=zooplankton (</w:t>
      </w:r>
      <w:proofErr w:type="spellStart"/>
      <w:r w:rsidR="0037626B">
        <w:rPr>
          <w:rFonts w:ascii="Arial" w:hAnsi="Arial" w:cs="Arial"/>
          <w:sz w:val="24"/>
          <w:szCs w:val="24"/>
        </w:rPr>
        <w:t>aprox</w:t>
      </w:r>
      <w:proofErr w:type="spellEnd"/>
      <w:r w:rsidR="0037626B">
        <w:rPr>
          <w:rFonts w:ascii="Arial" w:hAnsi="Arial" w:cs="Arial"/>
          <w:sz w:val="24"/>
          <w:szCs w:val="24"/>
        </w:rPr>
        <w:t xml:space="preserve"> </w:t>
      </w:r>
      <w:r w:rsidR="0037626B" w:rsidRPr="004F0102">
        <w:rPr>
          <w:rFonts w:ascii="Arial" w:hAnsi="Arial" w:cs="Arial"/>
          <w:sz w:val="24"/>
          <w:szCs w:val="24"/>
        </w:rPr>
        <w:t xml:space="preserve">1500 </w:t>
      </w:r>
      <w:proofErr w:type="spellStart"/>
      <w:r w:rsidR="0037626B" w:rsidRPr="004F0102">
        <w:rPr>
          <w:rFonts w:ascii="Arial" w:hAnsi="Arial" w:cs="Arial"/>
          <w:sz w:val="24"/>
          <w:szCs w:val="24"/>
        </w:rPr>
        <w:t>ind</w:t>
      </w:r>
      <w:proofErr w:type="spellEnd"/>
      <w:r w:rsidR="0037626B" w:rsidRPr="004F0102">
        <w:rPr>
          <w:rFonts w:ascii="Arial" w:hAnsi="Arial" w:cs="Arial"/>
          <w:sz w:val="24"/>
          <w:szCs w:val="24"/>
        </w:rPr>
        <w:t xml:space="preserve"> m</w:t>
      </w:r>
      <w:r w:rsidR="0037626B" w:rsidRPr="00F9225A">
        <w:rPr>
          <w:rFonts w:ascii="Arial" w:hAnsi="Arial" w:cs="Arial"/>
          <w:sz w:val="24"/>
          <w:szCs w:val="24"/>
          <w:vertAlign w:val="superscript"/>
        </w:rPr>
        <w:t>-3</w:t>
      </w:r>
      <w:r w:rsidR="0037626B">
        <w:rPr>
          <w:rFonts w:ascii="Arial" w:hAnsi="Arial" w:cs="Arial"/>
          <w:sz w:val="24"/>
          <w:szCs w:val="24"/>
        </w:rPr>
        <w:t xml:space="preserve">). </w:t>
      </w:r>
      <w:r w:rsidRPr="00441DB3">
        <w:rPr>
          <w:rFonts w:ascii="Arial" w:hAnsi="Arial" w:cs="Arial"/>
          <w:sz w:val="24"/>
          <w:szCs w:val="24"/>
        </w:rPr>
        <w:t>df = degree of freedom; MS = mean sum of squares; T = T value; P(MC) = probability level after Monte Carlo simulations. ns = not significant; ** = P &lt; 0.01; *** = P&lt; 0.001.</w:t>
      </w:r>
    </w:p>
    <w:tbl>
      <w:tblPr>
        <w:tblW w:w="366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220"/>
        <w:gridCol w:w="1220"/>
        <w:gridCol w:w="1220"/>
      </w:tblGrid>
      <w:tr w:rsidR="00E9672A" w:rsidRPr="00441DB3" w14:paraId="4B5BB21A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47E61C1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Groups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3F79150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2327DD2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P(MC)</w:t>
            </w:r>
          </w:p>
        </w:tc>
      </w:tr>
      <w:tr w:rsidR="00E9672A" w:rsidRPr="00441DB3" w14:paraId="0857774D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7CC6B3C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N0 vs N1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83AA3D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  <w:r w:rsidRPr="00441DB3">
              <w:rPr>
                <w:rFonts w:ascii="Arial" w:eastAsia="Times New Roman" w:hAnsi="Arial"/>
                <w:sz w:val="24"/>
                <w:szCs w:val="24"/>
                <w:lang w:eastAsia="en-GB"/>
              </w:rPr>
              <w:t>.</w:t>
            </w: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9936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CABDD5A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</w:t>
            </w:r>
          </w:p>
        </w:tc>
      </w:tr>
      <w:tr w:rsidR="00E9672A" w:rsidRPr="00441DB3" w14:paraId="5749E778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1E8881E4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N0 vs N2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EBD527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4.5724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35D246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</w:tr>
      <w:tr w:rsidR="00E9672A" w:rsidRPr="00441DB3" w14:paraId="1871CFCD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41CA06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N0 vs N3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BF02370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5.5413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68C8908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***</w:t>
            </w:r>
          </w:p>
        </w:tc>
      </w:tr>
      <w:tr w:rsidR="00E9672A" w:rsidRPr="00441DB3" w14:paraId="33AE850A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13DA16B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N1 vs N2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4667DAF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1.948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AF0670F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</w:t>
            </w:r>
          </w:p>
        </w:tc>
      </w:tr>
      <w:tr w:rsidR="00E9672A" w:rsidRPr="00441DB3" w14:paraId="69907ECD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49329B4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N1 vs N3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357B2FE2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3.5632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1E8C313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</w:t>
            </w:r>
          </w:p>
        </w:tc>
      </w:tr>
      <w:tr w:rsidR="00E9672A" w:rsidRPr="00441DB3" w14:paraId="15C560F2" w14:textId="77777777" w:rsidTr="00F9225A">
        <w:trPr>
          <w:trHeight w:val="315"/>
        </w:trPr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14:paraId="675D6293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N2 vs N3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49B9505" w14:textId="77777777" w:rsidR="00E9672A" w:rsidRPr="00441DB3" w:rsidRDefault="00E9672A" w:rsidP="00F9225A">
            <w:pPr>
              <w:spacing w:after="0" w:line="48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3.97</w:t>
            </w:r>
          </w:p>
        </w:tc>
        <w:tc>
          <w:tcPr>
            <w:tcW w:w="12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FB09EB5" w14:textId="77777777" w:rsidR="00E9672A" w:rsidRPr="00441DB3" w:rsidRDefault="00E9672A" w:rsidP="00F9225A">
            <w:pPr>
              <w:spacing w:after="0"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41DB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**</w:t>
            </w:r>
          </w:p>
        </w:tc>
      </w:tr>
    </w:tbl>
    <w:p w14:paraId="738B8CA0" w14:textId="77777777" w:rsidR="008626C2" w:rsidRDefault="008626C2" w:rsidP="00223185">
      <w:pPr>
        <w:spacing w:after="0" w:line="480" w:lineRule="auto"/>
      </w:pPr>
    </w:p>
    <w:p w14:paraId="0C3E8370" w14:textId="23B0B6F8" w:rsidR="008626C2" w:rsidRDefault="008626C2">
      <w:pPr>
        <w:spacing w:after="0" w:line="240" w:lineRule="auto"/>
      </w:pPr>
      <w:r>
        <w:br w:type="page"/>
      </w:r>
    </w:p>
    <w:p w14:paraId="4D6817D1" w14:textId="77777777" w:rsidR="008626C2" w:rsidRPr="00441DB3" w:rsidRDefault="008626C2" w:rsidP="00223185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E1075C2" w14:textId="77777777" w:rsidR="009771F8" w:rsidRPr="00441DB3" w:rsidRDefault="009771F8" w:rsidP="009771F8">
      <w:pPr>
        <w:spacing w:after="0" w:line="480" w:lineRule="auto"/>
        <w:rPr>
          <w:sz w:val="24"/>
          <w:szCs w:val="24"/>
        </w:rPr>
      </w:pPr>
      <w:r w:rsidRPr="00441DB3">
        <w:rPr>
          <w:rFonts w:ascii="Arial" w:hAnsi="Arial" w:cs="Arial"/>
          <w:caps/>
          <w:sz w:val="24"/>
          <w:szCs w:val="24"/>
        </w:rPr>
        <w:t>SUPPLEMENTARY ELECTRONIC MATERIAL FIGURE Captions</w:t>
      </w:r>
    </w:p>
    <w:p w14:paraId="48824FDE" w14:textId="004EA70F" w:rsidR="009771F8" w:rsidRPr="00441DB3" w:rsidRDefault="009771F8" w:rsidP="009771F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41DB3">
        <w:rPr>
          <w:rFonts w:ascii="Arial" w:hAnsi="Arial" w:cs="Arial"/>
          <w:b/>
          <w:sz w:val="24"/>
          <w:szCs w:val="24"/>
        </w:rPr>
        <w:t xml:space="preserve">Figure </w:t>
      </w:r>
      <w:r w:rsidR="0079513C">
        <w:rPr>
          <w:rFonts w:ascii="Arial" w:hAnsi="Arial" w:cs="Arial"/>
          <w:b/>
          <w:sz w:val="24"/>
          <w:szCs w:val="24"/>
        </w:rPr>
        <w:t>S</w:t>
      </w:r>
      <w:r w:rsidRPr="00441DB3">
        <w:rPr>
          <w:rFonts w:ascii="Arial" w:hAnsi="Arial" w:cs="Arial"/>
          <w:b/>
          <w:sz w:val="24"/>
          <w:szCs w:val="24"/>
        </w:rPr>
        <w:t>1 SEM: Periodograms from three different colonies.</w:t>
      </w:r>
      <w:r w:rsidRPr="00441DB3">
        <w:rPr>
          <w:rFonts w:ascii="Arial" w:hAnsi="Arial" w:cs="Arial"/>
          <w:sz w:val="24"/>
          <w:szCs w:val="24"/>
        </w:rPr>
        <w:t xml:space="preserve"> Example of three periodograms from three different colonies (peaks represent polyp expansion), showing endogenous rhythms at 18°C and still-water conditions. On the left the recorded normalised activities (i.e. the number of pixels divided by the maximum polyp expansion for that experiment); on the right the Lomb periodogram with frequencies on the X axis and number of occurrences on the Y axis. Figures close to the peaks indicate the periods. The 3 dashed lines represent the </w:t>
      </w:r>
      <w:r w:rsidR="0037626B">
        <w:rPr>
          <w:rFonts w:ascii="Arial" w:hAnsi="Arial" w:cs="Arial"/>
          <w:sz w:val="24"/>
          <w:szCs w:val="24"/>
        </w:rPr>
        <w:t>significance</w:t>
      </w:r>
      <w:r w:rsidRPr="00441DB3">
        <w:rPr>
          <w:rFonts w:ascii="Arial" w:hAnsi="Arial" w:cs="Arial"/>
          <w:sz w:val="24"/>
          <w:szCs w:val="24"/>
        </w:rPr>
        <w:t xml:space="preserve"> of the peaks, 0.1, 0.01 and 0.001, the smallest value corresponding to the highest </w:t>
      </w:r>
      <w:r w:rsidR="0037626B">
        <w:rPr>
          <w:rFonts w:ascii="Arial" w:hAnsi="Arial" w:cs="Arial"/>
          <w:sz w:val="24"/>
          <w:szCs w:val="24"/>
        </w:rPr>
        <w:t>significance</w:t>
      </w:r>
      <w:r w:rsidRPr="00441DB3">
        <w:rPr>
          <w:rFonts w:ascii="Arial" w:hAnsi="Arial" w:cs="Arial"/>
          <w:sz w:val="24"/>
          <w:szCs w:val="24"/>
        </w:rPr>
        <w:t>.</w:t>
      </w:r>
    </w:p>
    <w:p w14:paraId="4A3EE0EC" w14:textId="4D6BAEE8" w:rsidR="009771F8" w:rsidRPr="00441DB3" w:rsidRDefault="009771F8" w:rsidP="009771F8">
      <w:pPr>
        <w:spacing w:after="0" w:line="480" w:lineRule="auto"/>
        <w:rPr>
          <w:sz w:val="24"/>
          <w:szCs w:val="24"/>
        </w:rPr>
      </w:pPr>
      <w:r w:rsidRPr="00441DB3">
        <w:rPr>
          <w:rFonts w:ascii="Arial" w:hAnsi="Arial" w:cs="Arial"/>
          <w:b/>
          <w:sz w:val="24"/>
          <w:szCs w:val="24"/>
        </w:rPr>
        <w:t xml:space="preserve">Figure </w:t>
      </w:r>
      <w:r w:rsidR="0079513C">
        <w:rPr>
          <w:rFonts w:ascii="Arial" w:hAnsi="Arial" w:cs="Arial"/>
          <w:b/>
          <w:sz w:val="24"/>
          <w:szCs w:val="24"/>
        </w:rPr>
        <w:t>S</w:t>
      </w:r>
      <w:r w:rsidRPr="00441DB3">
        <w:rPr>
          <w:rFonts w:ascii="Arial" w:hAnsi="Arial" w:cs="Arial"/>
          <w:b/>
          <w:sz w:val="24"/>
          <w:szCs w:val="24"/>
        </w:rPr>
        <w:t>2 SEM: Records of individual polyp activity.</w:t>
      </w:r>
      <w:r w:rsidRPr="00441DB3">
        <w:rPr>
          <w:rFonts w:ascii="Arial" w:hAnsi="Arial" w:cs="Arial"/>
          <w:sz w:val="24"/>
          <w:szCs w:val="24"/>
        </w:rPr>
        <w:t xml:space="preserve"> (A) The area below the peaks for a given experiment. (B) The derivative of</w:t>
      </w:r>
      <w:r w:rsidRPr="00441DB3">
        <w:rPr>
          <w:rFonts w:ascii="Arial" w:hAnsi="Arial" w:cs="Arial"/>
          <w:color w:val="000000"/>
          <w:sz w:val="24"/>
          <w:szCs w:val="24"/>
        </w:rPr>
        <w:t xml:space="preserve"> this curve with absolute values (increase or decrease in polyp expansion). These records usually show a steeper descent after opening.</w:t>
      </w:r>
    </w:p>
    <w:p w14:paraId="69479F70" w14:textId="77777777" w:rsidR="009771F8" w:rsidRPr="00E71341" w:rsidRDefault="009771F8" w:rsidP="009771F8">
      <w:pPr>
        <w:spacing w:after="0" w:line="480" w:lineRule="auto"/>
        <w:rPr>
          <w:sz w:val="24"/>
          <w:szCs w:val="24"/>
        </w:rPr>
      </w:pPr>
      <w:r w:rsidRPr="00441DB3">
        <w:rPr>
          <w:rFonts w:ascii="Arial" w:hAnsi="Arial" w:cs="Arial"/>
          <w:sz w:val="24"/>
          <w:szCs w:val="24"/>
        </w:rPr>
        <w:t xml:space="preserve">VIDEO RECORDING: </w:t>
      </w:r>
      <w:r w:rsidRPr="00441DB3">
        <w:rPr>
          <w:rFonts w:ascii="Arial" w:hAnsi="Arial" w:cs="Arial"/>
          <w:i/>
          <w:sz w:val="24"/>
          <w:szCs w:val="24"/>
        </w:rPr>
        <w:t>Corallium rubrum</w:t>
      </w:r>
      <w:r w:rsidRPr="00441DB3">
        <w:rPr>
          <w:rFonts w:ascii="Arial" w:hAnsi="Arial" w:cs="Arial"/>
          <w:sz w:val="24"/>
          <w:szCs w:val="24"/>
        </w:rPr>
        <w:t xml:space="preserve"> polyp activity at 18°C and 3 cm s</w:t>
      </w:r>
      <w:r w:rsidRPr="00441DB3">
        <w:rPr>
          <w:rFonts w:ascii="Arial" w:hAnsi="Arial" w:cs="Arial"/>
          <w:sz w:val="24"/>
          <w:szCs w:val="24"/>
          <w:vertAlign w:val="superscript"/>
        </w:rPr>
        <w:t>-1</w:t>
      </w:r>
      <w:r w:rsidRPr="00441DB3">
        <w:rPr>
          <w:rFonts w:ascii="Arial" w:hAnsi="Arial" w:cs="Arial"/>
          <w:sz w:val="24"/>
          <w:szCs w:val="24"/>
        </w:rPr>
        <w:t xml:space="preserve"> current speed.</w:t>
      </w:r>
    </w:p>
    <w:p w14:paraId="44CBA082" w14:textId="77777777" w:rsidR="00BD09D2" w:rsidRPr="00477C2C" w:rsidRDefault="00BD09D2" w:rsidP="00477C2C">
      <w:pPr>
        <w:autoSpaceDE w:val="0"/>
        <w:spacing w:line="480" w:lineRule="auto"/>
        <w:jc w:val="both"/>
        <w:rPr>
          <w:rFonts w:ascii="Helvetica" w:hAnsi="Helvetica" w:cs="Helvetica"/>
          <w:sz w:val="24"/>
          <w:szCs w:val="24"/>
        </w:rPr>
      </w:pPr>
    </w:p>
    <w:sectPr w:rsidR="00BD09D2" w:rsidRPr="00477C2C" w:rsidSect="00D176A2">
      <w:pgSz w:w="11906" w:h="16838"/>
      <w:pgMar w:top="1417" w:right="1134" w:bottom="1134" w:left="1134" w:header="0" w:footer="708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2FCCE" w14:textId="77777777" w:rsidR="006C378C" w:rsidRDefault="006C378C">
      <w:pPr>
        <w:spacing w:after="0" w:line="240" w:lineRule="auto"/>
      </w:pPr>
      <w:r>
        <w:separator/>
      </w:r>
    </w:p>
  </w:endnote>
  <w:endnote w:type="continuationSeparator" w:id="0">
    <w:p w14:paraId="4D2A1F95" w14:textId="77777777" w:rsidR="006C378C" w:rsidRDefault="006C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AdvTTf27234c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167679"/>
      <w:docPartObj>
        <w:docPartGallery w:val="Page Numbers (Bottom of Page)"/>
        <w:docPartUnique/>
      </w:docPartObj>
    </w:sdtPr>
    <w:sdtEndPr/>
    <w:sdtContent>
      <w:p w14:paraId="22F51610" w14:textId="351E92EF" w:rsidR="001E106A" w:rsidRDefault="001E106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37626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F5C37E2" w14:textId="77777777" w:rsidR="001E106A" w:rsidRDefault="001E1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1697D" w14:textId="77777777" w:rsidR="006C378C" w:rsidRDefault="006C378C">
      <w:pPr>
        <w:spacing w:after="0" w:line="240" w:lineRule="auto"/>
      </w:pPr>
      <w:r>
        <w:separator/>
      </w:r>
    </w:p>
  </w:footnote>
  <w:footnote w:type="continuationSeparator" w:id="0">
    <w:p w14:paraId="4BDE266E" w14:textId="77777777" w:rsidR="006C378C" w:rsidRDefault="006C3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D2"/>
    <w:rsid w:val="000265A4"/>
    <w:rsid w:val="00031AF9"/>
    <w:rsid w:val="000378D6"/>
    <w:rsid w:val="00055826"/>
    <w:rsid w:val="00065083"/>
    <w:rsid w:val="0008467D"/>
    <w:rsid w:val="000A33A6"/>
    <w:rsid w:val="000A7CD0"/>
    <w:rsid w:val="000B1CE1"/>
    <w:rsid w:val="000C54D4"/>
    <w:rsid w:val="000E3E8D"/>
    <w:rsid w:val="000F24E2"/>
    <w:rsid w:val="001228EF"/>
    <w:rsid w:val="001538AC"/>
    <w:rsid w:val="0017717F"/>
    <w:rsid w:val="001D7622"/>
    <w:rsid w:val="001E106A"/>
    <w:rsid w:val="001E42E1"/>
    <w:rsid w:val="001E6D1F"/>
    <w:rsid w:val="001F5AEC"/>
    <w:rsid w:val="00200FAA"/>
    <w:rsid w:val="002045EB"/>
    <w:rsid w:val="00213D0F"/>
    <w:rsid w:val="00223185"/>
    <w:rsid w:val="00260E6C"/>
    <w:rsid w:val="002640CD"/>
    <w:rsid w:val="0026765A"/>
    <w:rsid w:val="00270887"/>
    <w:rsid w:val="00275A14"/>
    <w:rsid w:val="002E22FB"/>
    <w:rsid w:val="003077C6"/>
    <w:rsid w:val="003145C0"/>
    <w:rsid w:val="00321818"/>
    <w:rsid w:val="00341227"/>
    <w:rsid w:val="00341839"/>
    <w:rsid w:val="00351F52"/>
    <w:rsid w:val="0035321B"/>
    <w:rsid w:val="0036085A"/>
    <w:rsid w:val="00365A79"/>
    <w:rsid w:val="0037626B"/>
    <w:rsid w:val="003A1602"/>
    <w:rsid w:val="003C0850"/>
    <w:rsid w:val="003D2A73"/>
    <w:rsid w:val="003E2EA5"/>
    <w:rsid w:val="003F3511"/>
    <w:rsid w:val="004324C2"/>
    <w:rsid w:val="00441DB3"/>
    <w:rsid w:val="00477C2C"/>
    <w:rsid w:val="00481352"/>
    <w:rsid w:val="004A5BB1"/>
    <w:rsid w:val="004B510B"/>
    <w:rsid w:val="00522295"/>
    <w:rsid w:val="005471EE"/>
    <w:rsid w:val="0055084F"/>
    <w:rsid w:val="005B08C1"/>
    <w:rsid w:val="006017B3"/>
    <w:rsid w:val="006259D2"/>
    <w:rsid w:val="006B7E24"/>
    <w:rsid w:val="006C1FB7"/>
    <w:rsid w:val="006C378C"/>
    <w:rsid w:val="006C7C13"/>
    <w:rsid w:val="006D5FC9"/>
    <w:rsid w:val="006E154C"/>
    <w:rsid w:val="00741C20"/>
    <w:rsid w:val="00745C32"/>
    <w:rsid w:val="007713A1"/>
    <w:rsid w:val="0079513C"/>
    <w:rsid w:val="007B357D"/>
    <w:rsid w:val="007C2D15"/>
    <w:rsid w:val="007C2E5A"/>
    <w:rsid w:val="007D32A1"/>
    <w:rsid w:val="00805EAD"/>
    <w:rsid w:val="00837816"/>
    <w:rsid w:val="0084331F"/>
    <w:rsid w:val="00844C3B"/>
    <w:rsid w:val="008626C2"/>
    <w:rsid w:val="0089296F"/>
    <w:rsid w:val="00897FBA"/>
    <w:rsid w:val="008A6E3E"/>
    <w:rsid w:val="008C3395"/>
    <w:rsid w:val="008E3AE6"/>
    <w:rsid w:val="00927FE6"/>
    <w:rsid w:val="00943BE8"/>
    <w:rsid w:val="00950C51"/>
    <w:rsid w:val="009703D6"/>
    <w:rsid w:val="00973198"/>
    <w:rsid w:val="009769B1"/>
    <w:rsid w:val="009771F8"/>
    <w:rsid w:val="009E1701"/>
    <w:rsid w:val="009F0BBF"/>
    <w:rsid w:val="009F505D"/>
    <w:rsid w:val="00A46641"/>
    <w:rsid w:val="00A76F56"/>
    <w:rsid w:val="00A77052"/>
    <w:rsid w:val="00A862FA"/>
    <w:rsid w:val="00AD3724"/>
    <w:rsid w:val="00B03641"/>
    <w:rsid w:val="00B0418C"/>
    <w:rsid w:val="00B84D51"/>
    <w:rsid w:val="00BA11EB"/>
    <w:rsid w:val="00BA6239"/>
    <w:rsid w:val="00BB6A05"/>
    <w:rsid w:val="00BD09D2"/>
    <w:rsid w:val="00BD4A53"/>
    <w:rsid w:val="00BD75B8"/>
    <w:rsid w:val="00BE39F3"/>
    <w:rsid w:val="00C01587"/>
    <w:rsid w:val="00C26D30"/>
    <w:rsid w:val="00C40A98"/>
    <w:rsid w:val="00C862CB"/>
    <w:rsid w:val="00C9416A"/>
    <w:rsid w:val="00CE3F5D"/>
    <w:rsid w:val="00D0016A"/>
    <w:rsid w:val="00D176A2"/>
    <w:rsid w:val="00D5693B"/>
    <w:rsid w:val="00D96D9B"/>
    <w:rsid w:val="00DB7BC3"/>
    <w:rsid w:val="00DC4B4F"/>
    <w:rsid w:val="00DD0996"/>
    <w:rsid w:val="00DD2511"/>
    <w:rsid w:val="00DF4652"/>
    <w:rsid w:val="00E14073"/>
    <w:rsid w:val="00E201C7"/>
    <w:rsid w:val="00E517E7"/>
    <w:rsid w:val="00E56F0A"/>
    <w:rsid w:val="00E71341"/>
    <w:rsid w:val="00E80D0E"/>
    <w:rsid w:val="00E86510"/>
    <w:rsid w:val="00E954E5"/>
    <w:rsid w:val="00E9672A"/>
    <w:rsid w:val="00EA2DCC"/>
    <w:rsid w:val="00EC2A31"/>
    <w:rsid w:val="00ED1AD0"/>
    <w:rsid w:val="00F45D69"/>
    <w:rsid w:val="00F478E5"/>
    <w:rsid w:val="00F53478"/>
    <w:rsid w:val="00FB5843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B7C7C"/>
  <w15:docId w15:val="{BBE72CBA-A99F-406D-BC42-9AA0F05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1E0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qFormat/>
    <w:rsid w:val="006B37C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A3DA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A3DA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A3DA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A3DAD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rsid w:val="005C6C6F"/>
  </w:style>
  <w:style w:type="character" w:customStyle="1" w:styleId="HeaderChar">
    <w:name w:val="Header Char"/>
    <w:basedOn w:val="DefaultParagraphFont"/>
    <w:link w:val="Header"/>
    <w:uiPriority w:val="99"/>
    <w:qFormat/>
    <w:rsid w:val="005C6C6F"/>
  </w:style>
  <w:style w:type="character" w:customStyle="1" w:styleId="FooterChar">
    <w:name w:val="Footer Char"/>
    <w:basedOn w:val="DefaultParagraphFont"/>
    <w:link w:val="Footer"/>
    <w:uiPriority w:val="99"/>
    <w:qFormat/>
    <w:rsid w:val="005C6C6F"/>
  </w:style>
  <w:style w:type="character" w:styleId="LineNumber">
    <w:name w:val="line number"/>
    <w:basedOn w:val="DefaultParagraphFont"/>
    <w:uiPriority w:val="99"/>
    <w:semiHidden/>
    <w:unhideWhenUsed/>
    <w:qFormat/>
    <w:rsid w:val="00FE2B7A"/>
  </w:style>
  <w:style w:type="character" w:customStyle="1" w:styleId="Numerazionerighe">
    <w:name w:val="Numerazione righe"/>
    <w:rsid w:val="00D176A2"/>
  </w:style>
  <w:style w:type="paragraph" w:styleId="Title">
    <w:name w:val="Title"/>
    <w:basedOn w:val="Normal"/>
    <w:next w:val="BodyText"/>
    <w:qFormat/>
    <w:rsid w:val="00D176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D176A2"/>
    <w:pPr>
      <w:spacing w:after="140" w:line="288" w:lineRule="auto"/>
    </w:pPr>
  </w:style>
  <w:style w:type="paragraph" w:styleId="List">
    <w:name w:val="List"/>
    <w:basedOn w:val="BodyText"/>
    <w:rsid w:val="00D176A2"/>
  </w:style>
  <w:style w:type="paragraph" w:styleId="Caption">
    <w:name w:val="caption"/>
    <w:basedOn w:val="Normal"/>
    <w:qFormat/>
    <w:rsid w:val="00D176A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qFormat/>
    <w:rsid w:val="00D176A2"/>
    <w:pPr>
      <w:suppressLineNumbers/>
    </w:pPr>
  </w:style>
  <w:style w:type="paragraph" w:customStyle="1" w:styleId="Nessunaspaziatura1">
    <w:name w:val="Nessuna spaziatura1"/>
    <w:qFormat/>
    <w:rsid w:val="0051682F"/>
    <w:rPr>
      <w:rFonts w:eastAsia="Times New Roman" w:cs="Times New Roman"/>
      <w:color w:val="00000A"/>
      <w:sz w:val="22"/>
      <w:lang w:val="it-IT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A3DA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A3D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A3DA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6C6F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C6C6F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gio.rossi@unisalent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1089-0EFF-4B15-B4E0-2FCF9A85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Rizzo</dc:creator>
  <dc:description/>
  <cp:lastModifiedBy>Sergio Rossi</cp:lastModifiedBy>
  <cp:revision>13</cp:revision>
  <dcterms:created xsi:type="dcterms:W3CDTF">2019-01-07T18:59:00Z</dcterms:created>
  <dcterms:modified xsi:type="dcterms:W3CDTF">2019-03-06T10:47:00Z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