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80" w:rsidRPr="00855D80" w:rsidRDefault="00855D80" w:rsidP="00B132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5D80">
        <w:rPr>
          <w:rFonts w:ascii="Times New Roman" w:hAnsi="Times New Roman" w:cs="Times New Roman" w:hint="eastAsia"/>
          <w:sz w:val="20"/>
          <w:szCs w:val="20"/>
        </w:rPr>
        <w:t>Table</w:t>
      </w:r>
      <w:r w:rsidRPr="00855D80">
        <w:rPr>
          <w:rFonts w:ascii="Times New Roman" w:hAnsi="Times New Roman" w:cs="Times New Roman"/>
          <w:sz w:val="20"/>
          <w:szCs w:val="20"/>
        </w:rPr>
        <w:t xml:space="preserve"> S1</w:t>
      </w:r>
    </w:p>
    <w:p w:rsidR="00A30535" w:rsidRPr="00855D80" w:rsidRDefault="00A30535" w:rsidP="00B132A9">
      <w:pPr>
        <w:rPr>
          <w:rFonts w:ascii="Times New Roman" w:hAnsi="Times New Roman" w:cs="Times New Roman"/>
          <w:sz w:val="20"/>
          <w:szCs w:val="20"/>
        </w:rPr>
      </w:pPr>
      <w:r w:rsidRPr="00855D80">
        <w:rPr>
          <w:rFonts w:ascii="Times New Roman" w:hAnsi="Times New Roman" w:cs="Times New Roman"/>
          <w:sz w:val="20"/>
          <w:szCs w:val="20"/>
        </w:rPr>
        <w:t>OTUs per functional group. Number of OTUs assigned to each functional group, compared to the total number of taxonomically annotated OTUs.</w:t>
      </w:r>
      <w:r w:rsidR="00C66A32" w:rsidRPr="00855D80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1715"/>
        <w:gridCol w:w="2029"/>
      </w:tblGrid>
      <w:tr w:rsidR="002B2B70" w:rsidRPr="00855D80" w:rsidTr="00C66A32">
        <w:trPr>
          <w:jc w:val="center"/>
        </w:trPr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535" w:rsidRPr="00855D80" w:rsidRDefault="00A30535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Functional group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535" w:rsidRPr="00855D80" w:rsidRDefault="00A30535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OTUs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535" w:rsidRPr="00855D80" w:rsidRDefault="00A30535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Fraction(%)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  <w:tcBorders>
              <w:top w:val="single" w:sz="4" w:space="0" w:color="auto"/>
            </w:tcBorders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Chemoheterotrophy 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Aerobic chemoheterotrophy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Predatory or exoparasitic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Nitrification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Ureolysis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Nitrate reduction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Animal parasites or symbionts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Nitrogen fixation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Human pathogens all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Aerobic ammonia oxidation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Phototrophy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Aerobic nitrite oxidation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Human pathogens pneumonia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Aromatic compound degradation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Nitrogen respiration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Photoautotrophy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Nitrate respiration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 xml:space="preserve">Cellulolysis 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Respiration of sulfur compounds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Sulfur respiration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photoheterotrophy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Nitrite respiration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Nitrate denitrification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Nitrite denitrification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Nitrous oxide denitrification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Denitrification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Fermentation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Anoxygenic photoautotrophy S oxidizing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Anoxygenic photoautotrophy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Cyanobacteria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Oxygenic photoautotrophy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Intracellular parasites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Manganese oxidation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methylotrophy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Methanol oxidation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Chitinolysis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Hydrocarbon degradation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Methanotrophy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Dark oxidation of sulfur compounds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Iron respiration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Xylanolysis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Chloroplasts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Anammox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Dark hydrogen oxidation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Human gut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Mammal gut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Aromatic hydrocarbon degradation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Aliphatic non methane hydrocarbon degradation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Sulfate respiration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Dark sulfide oxidation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E947FB" w:rsidRPr="00855D80" w:rsidTr="00D008CB">
        <w:trPr>
          <w:jc w:val="center"/>
        </w:trPr>
        <w:tc>
          <w:tcPr>
            <w:tcW w:w="4778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Dark thiosulfate oxidation</w:t>
            </w:r>
          </w:p>
        </w:tc>
        <w:tc>
          <w:tcPr>
            <w:tcW w:w="1715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E947FB" w:rsidRPr="00855D80" w:rsidRDefault="00E947FB" w:rsidP="00B1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8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</w:tbl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2B2B70" w:rsidRPr="00855D80" w:rsidRDefault="002B2B70" w:rsidP="00B132A9">
      <w:pPr>
        <w:rPr>
          <w:rFonts w:ascii="Times New Roman" w:hAnsi="Times New Roman" w:cs="Times New Roman"/>
          <w:sz w:val="20"/>
          <w:szCs w:val="20"/>
        </w:rPr>
      </w:pPr>
    </w:p>
    <w:sectPr w:rsidR="002B2B70" w:rsidRPr="00855D80" w:rsidSect="00BF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E1" w:rsidRDefault="004615E1" w:rsidP="00C66A32">
      <w:r>
        <w:separator/>
      </w:r>
    </w:p>
  </w:endnote>
  <w:endnote w:type="continuationSeparator" w:id="0">
    <w:p w:rsidR="004615E1" w:rsidRDefault="004615E1" w:rsidP="00C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E1" w:rsidRDefault="004615E1" w:rsidP="00C66A32">
      <w:r>
        <w:separator/>
      </w:r>
    </w:p>
  </w:footnote>
  <w:footnote w:type="continuationSeparator" w:id="0">
    <w:p w:rsidR="004615E1" w:rsidRDefault="004615E1" w:rsidP="00C6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86F"/>
    <w:multiLevelType w:val="multilevel"/>
    <w:tmpl w:val="E17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5"/>
    <w:rsid w:val="00065536"/>
    <w:rsid w:val="0008234C"/>
    <w:rsid w:val="00086587"/>
    <w:rsid w:val="0008789B"/>
    <w:rsid w:val="0010386C"/>
    <w:rsid w:val="00115997"/>
    <w:rsid w:val="0012702E"/>
    <w:rsid w:val="001447A3"/>
    <w:rsid w:val="00166685"/>
    <w:rsid w:val="0017796F"/>
    <w:rsid w:val="00187C6D"/>
    <w:rsid w:val="00196E4A"/>
    <w:rsid w:val="001A318A"/>
    <w:rsid w:val="001C169C"/>
    <w:rsid w:val="001C5839"/>
    <w:rsid w:val="001C6DD7"/>
    <w:rsid w:val="001D63F4"/>
    <w:rsid w:val="001E1F34"/>
    <w:rsid w:val="001E24E7"/>
    <w:rsid w:val="00205DD8"/>
    <w:rsid w:val="00263AA4"/>
    <w:rsid w:val="00286E76"/>
    <w:rsid w:val="002A4A87"/>
    <w:rsid w:val="002B2B70"/>
    <w:rsid w:val="002E3AF6"/>
    <w:rsid w:val="003027AF"/>
    <w:rsid w:val="00327658"/>
    <w:rsid w:val="0033058B"/>
    <w:rsid w:val="003727CE"/>
    <w:rsid w:val="003812E0"/>
    <w:rsid w:val="00384E56"/>
    <w:rsid w:val="003A05CE"/>
    <w:rsid w:val="004036A4"/>
    <w:rsid w:val="004615E1"/>
    <w:rsid w:val="004D1A2D"/>
    <w:rsid w:val="004D33CE"/>
    <w:rsid w:val="004E6F38"/>
    <w:rsid w:val="00537AF4"/>
    <w:rsid w:val="00571188"/>
    <w:rsid w:val="00577315"/>
    <w:rsid w:val="00586E08"/>
    <w:rsid w:val="005C36A4"/>
    <w:rsid w:val="006B15E9"/>
    <w:rsid w:val="006C7779"/>
    <w:rsid w:val="006F7FE0"/>
    <w:rsid w:val="007278A5"/>
    <w:rsid w:val="007E75C9"/>
    <w:rsid w:val="00855D80"/>
    <w:rsid w:val="008E4FDA"/>
    <w:rsid w:val="009275A1"/>
    <w:rsid w:val="009473E9"/>
    <w:rsid w:val="00A27693"/>
    <w:rsid w:val="00A30535"/>
    <w:rsid w:val="00A450F5"/>
    <w:rsid w:val="00AA5ADC"/>
    <w:rsid w:val="00AA7C93"/>
    <w:rsid w:val="00AC312C"/>
    <w:rsid w:val="00AD300B"/>
    <w:rsid w:val="00B132A9"/>
    <w:rsid w:val="00BF0225"/>
    <w:rsid w:val="00C50D7A"/>
    <w:rsid w:val="00C66A32"/>
    <w:rsid w:val="00C67692"/>
    <w:rsid w:val="00C84352"/>
    <w:rsid w:val="00CB6059"/>
    <w:rsid w:val="00CC33AD"/>
    <w:rsid w:val="00CE40DE"/>
    <w:rsid w:val="00CF2B23"/>
    <w:rsid w:val="00D008CB"/>
    <w:rsid w:val="00D01B04"/>
    <w:rsid w:val="00D216C1"/>
    <w:rsid w:val="00D34341"/>
    <w:rsid w:val="00D44838"/>
    <w:rsid w:val="00DB60AF"/>
    <w:rsid w:val="00DD1F40"/>
    <w:rsid w:val="00DD2557"/>
    <w:rsid w:val="00E21808"/>
    <w:rsid w:val="00E31FB7"/>
    <w:rsid w:val="00E42AA4"/>
    <w:rsid w:val="00E7756E"/>
    <w:rsid w:val="00E909FA"/>
    <w:rsid w:val="00E93F1E"/>
    <w:rsid w:val="00E947FB"/>
    <w:rsid w:val="00EE3C2D"/>
    <w:rsid w:val="00EF4387"/>
    <w:rsid w:val="00F407A9"/>
    <w:rsid w:val="00F50E4F"/>
    <w:rsid w:val="00F73EF7"/>
    <w:rsid w:val="00F94C41"/>
    <w:rsid w:val="00FD21A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507FC-6D93-46AA-BD80-0F89FA6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A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A32"/>
    <w:rPr>
      <w:sz w:val="18"/>
      <w:szCs w:val="18"/>
    </w:rPr>
  </w:style>
  <w:style w:type="paragraph" w:customStyle="1" w:styleId="src">
    <w:name w:val="src"/>
    <w:basedOn w:val="a"/>
    <w:rsid w:val="00C50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Jj</dc:creator>
  <cp:keywords/>
  <dc:description/>
  <cp:lastModifiedBy>dengjiaojiao</cp:lastModifiedBy>
  <cp:revision>60</cp:revision>
  <dcterms:created xsi:type="dcterms:W3CDTF">2018-10-30T00:49:00Z</dcterms:created>
  <dcterms:modified xsi:type="dcterms:W3CDTF">2019-01-17T09:52:00Z</dcterms:modified>
</cp:coreProperties>
</file>