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026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694"/>
        <w:gridCol w:w="1984"/>
      </w:tblGrid>
      <w:tr w:rsidR="00EF55FF" w:rsidRPr="00315138" w:rsidTr="00EF55FF"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315138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Traits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Definition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Ecological Significance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b/>
                <w:color w:val="auto"/>
                <w:sz w:val="18"/>
                <w:szCs w:val="18"/>
              </w:rPr>
              <w:t>Score</w:t>
            </w:r>
          </w:p>
        </w:tc>
      </w:tr>
      <w:tr w:rsidR="00EF55FF" w:rsidRPr="00315138" w:rsidTr="00EF55F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Body length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Maximum length from head to tip of abdomen (in mm)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Connected dispersal ability, life form, ecophysiology </w:t>
            </w:r>
            <w:r w:rsidRPr="00315138">
              <w:rPr>
                <w:rFonts w:ascii="Palatino Linotype" w:hAnsi="Palatino Linotype"/>
                <w:color w:val="auto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1: &lt;1 mm 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2: 1–2 mm;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3: 2–3 mm;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4: &gt;3 mm </w:t>
            </w:r>
          </w:p>
        </w:tc>
      </w:tr>
      <w:tr w:rsidR="00EF55FF" w:rsidRPr="00315138" w:rsidTr="00EF55F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Reproduction mode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Reproduction type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Reproduction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1: Parthenogenetic ; 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2: sexual </w:t>
            </w:r>
          </w:p>
        </w:tc>
      </w:tr>
      <w:tr w:rsidR="00EF55FF" w:rsidRPr="00315138" w:rsidTr="00EF55F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Dispersal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The ability of move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dispersal, predator avoidance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1: slow;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2: fast </w:t>
            </w:r>
          </w:p>
        </w:tc>
      </w:tr>
      <w:tr w:rsidR="00EF55FF" w:rsidRPr="00315138" w:rsidTr="00EF55FF"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Life form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Trait complex composed of number of ommatidia, intensity of coloration, and length of furcula </w:t>
            </w:r>
            <w:r w:rsidRPr="00315138">
              <w:rPr>
                <w:rFonts w:ascii="Palatino Linotype" w:hAnsi="Palatino Linotype"/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Proxy for vertical stratification, ecophysiology and dispersal ability </w:t>
            </w:r>
            <w:r w:rsidRPr="00315138">
              <w:rPr>
                <w:rFonts w:ascii="Palatino Linotype" w:hAnsi="Palatino Linotype"/>
                <w:color w:val="auto"/>
                <w:sz w:val="18"/>
                <w:szCs w:val="18"/>
                <w:vertAlign w:val="superscript"/>
              </w:rPr>
              <w:t>b,c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3: Epi-edaphic *;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2: Hemi-edaphic;</w:t>
            </w:r>
          </w:p>
          <w:p w:rsidR="00EF55FF" w:rsidRPr="00315138" w:rsidRDefault="00EF55FF" w:rsidP="00EF55FF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315138">
              <w:rPr>
                <w:rFonts w:ascii="Palatino Linotype" w:hAnsi="Palatino Linotype"/>
                <w:color w:val="auto"/>
                <w:sz w:val="18"/>
                <w:szCs w:val="18"/>
              </w:rPr>
              <w:t>1: Eu-edaphic</w:t>
            </w:r>
          </w:p>
        </w:tc>
      </w:tr>
    </w:tbl>
    <w:p w:rsidR="00EF55FF" w:rsidRPr="00315138" w:rsidRDefault="00EF55FF" w:rsidP="00EF55FF">
      <w:pPr>
        <w:pStyle w:val="MDPI41tablecaption"/>
      </w:pPr>
      <w:r w:rsidRPr="00315138">
        <w:rPr>
          <w:rFonts w:hint="eastAsia"/>
          <w:b/>
        </w:rPr>
        <w:t>T</w:t>
      </w:r>
      <w:r w:rsidRPr="00315138">
        <w:rPr>
          <w:b/>
        </w:rPr>
        <w:t xml:space="preserve">able </w:t>
      </w:r>
      <w:r w:rsidR="00D6545A">
        <w:rPr>
          <w:b/>
        </w:rPr>
        <w:t>S</w:t>
      </w:r>
      <w:r w:rsidR="00016DCE">
        <w:rPr>
          <w:b/>
        </w:rPr>
        <w:t>1</w:t>
      </w:r>
      <w:r w:rsidRPr="00315138">
        <w:rPr>
          <w:b/>
        </w:rPr>
        <w:t>.</w:t>
      </w:r>
      <w:r w:rsidRPr="00315138">
        <w:t xml:space="preserve"> Species traits used in the analyses, their definitions and ecological significance, and the scores of each trait for species observed in the samples.</w:t>
      </w:r>
    </w:p>
    <w:p w:rsidR="00541B33" w:rsidRPr="00EF55FF" w:rsidRDefault="00541B33"/>
    <w:p w:rsidR="00EF55FF" w:rsidRDefault="00EF55FF" w:rsidP="00EF55FF">
      <w:pPr>
        <w:pStyle w:val="MDPI31text"/>
        <w:spacing w:after="240"/>
        <w:ind w:left="425" w:right="425" w:firstLine="0"/>
        <w:rPr>
          <w:color w:val="auto"/>
          <w:sz w:val="18"/>
        </w:rPr>
      </w:pPr>
      <w:r w:rsidRPr="00315138">
        <w:rPr>
          <w:color w:val="auto"/>
          <w:spacing w:val="-2"/>
          <w:sz w:val="18"/>
        </w:rPr>
        <w:t xml:space="preserve">* Epi-edaphic: surface-dwelling, hemi-edaphic: litter-dwelling, eu-edaphic: soil-dwelling. References: </w:t>
      </w:r>
      <w:r w:rsidRPr="00315138">
        <w:rPr>
          <w:color w:val="auto"/>
          <w:spacing w:val="-2"/>
          <w:sz w:val="18"/>
          <w:vertAlign w:val="superscript"/>
        </w:rPr>
        <w:t>a</w:t>
      </w:r>
      <w:r w:rsidRPr="00315138">
        <w:rPr>
          <w:color w:val="auto"/>
          <w:spacing w:val="-2"/>
          <w:sz w:val="18"/>
        </w:rPr>
        <w:t xml:space="preserve"> </w:t>
      </w:r>
      <w:r w:rsidRPr="00315138">
        <w:rPr>
          <w:color w:val="auto"/>
          <w:spacing w:val="-2"/>
          <w:sz w:val="18"/>
        </w:rPr>
        <w:fldChar w:fldCharType="begin"/>
      </w:r>
      <w:r w:rsidRPr="00315138">
        <w:rPr>
          <w:color w:val="auto"/>
          <w:spacing w:val="-2"/>
          <w:sz w:val="18"/>
        </w:rPr>
        <w:instrText xml:space="preserve"> ADDIN EN.CITE &lt;EndNote&gt;&lt;Cite&gt;&lt;Author&gt;Berg&lt;/Author&gt;&lt;Year&gt;1998&lt;/Year&gt;&lt;RecNum&gt;1296&lt;/RecNum&gt;&lt;DisplayText&gt;(Berg et al. 1998)&lt;/DisplayText&gt;&lt;record&gt;&lt;rec-number&gt;1296&lt;/rec-number&gt;&lt;foreign-keys&gt;&lt;key app="EN" db-id="rz90er00oww9sfe0st6pxzfm2wrwa9xdxae5" timestamp="1528031014"&gt;1296&lt;/key&gt;&lt;/foreign-keys&gt;&lt;ref-type name="Journal Article"&gt;17&lt;/ref-type&gt;&lt;contributors&gt;&lt;authors&gt;&lt;author&gt;Berg, M. P.&lt;/author&gt;&lt;author&gt;Kniese, J. P.&lt;/author&gt;&lt;author&gt;Bedaux, J. J. M.&lt;/author&gt;&lt;author&gt;Verhoef, H. A.&lt;/author&gt;&lt;/authors&gt;&lt;/contributors&gt;&lt;titles&gt;&lt;title&gt;Dynamics and stratification of functional groups of micro- and mesoarthropods in the organic layer of a Scots pine forest&lt;/title&gt;&lt;secondary-title&gt;Biology &amp;amp; Fertility of Soils&lt;/secondary-title&gt;&lt;/titles&gt;&lt;periodical&gt;&lt;full-title&gt;Biology &amp;amp; Fertility of Soils&lt;/full-title&gt;&lt;/periodical&gt;&lt;pages&gt;268-284&lt;/pages&gt;&lt;volume&gt;26&lt;/volume&gt;&lt;number&gt;4&lt;/number&gt;&lt;dates&gt;&lt;year&gt;1998&lt;/year&gt;&lt;/dates&gt;&lt;urls&gt;&lt;/urls&gt;&lt;/record&gt;&lt;/Cite&gt;&lt;/EndNote&gt;</w:instrText>
      </w:r>
      <w:r w:rsidRPr="00315138">
        <w:rPr>
          <w:color w:val="auto"/>
          <w:spacing w:val="-2"/>
          <w:sz w:val="18"/>
        </w:rPr>
        <w:fldChar w:fldCharType="separate"/>
      </w:r>
      <w:r w:rsidRPr="00315138">
        <w:rPr>
          <w:noProof/>
          <w:color w:val="auto"/>
          <w:spacing w:val="-2"/>
          <w:sz w:val="18"/>
        </w:rPr>
        <w:t>(Berg et al. 1998)</w:t>
      </w:r>
      <w:r w:rsidRPr="00315138">
        <w:rPr>
          <w:color w:val="auto"/>
          <w:spacing w:val="-2"/>
          <w:sz w:val="18"/>
        </w:rPr>
        <w:fldChar w:fldCharType="end"/>
      </w:r>
      <w:r w:rsidRPr="00315138">
        <w:rPr>
          <w:color w:val="auto"/>
          <w:spacing w:val="-2"/>
          <w:sz w:val="18"/>
        </w:rPr>
        <w:t>;</w:t>
      </w:r>
      <w:r w:rsidRPr="00315138">
        <w:rPr>
          <w:color w:val="auto"/>
          <w:sz w:val="18"/>
        </w:rPr>
        <w:t xml:space="preserve"> </w:t>
      </w:r>
      <w:r w:rsidRPr="00315138">
        <w:rPr>
          <w:color w:val="auto"/>
          <w:sz w:val="18"/>
          <w:vertAlign w:val="superscript"/>
        </w:rPr>
        <w:t>b</w:t>
      </w:r>
      <w:r w:rsidRPr="00315138">
        <w:rPr>
          <w:color w:val="auto"/>
          <w:sz w:val="18"/>
        </w:rPr>
        <w:t xml:space="preserve"> </w:t>
      </w:r>
      <w:r w:rsidRPr="00315138">
        <w:rPr>
          <w:color w:val="auto"/>
          <w:sz w:val="18"/>
        </w:rPr>
        <w:fldChar w:fldCharType="begin"/>
      </w:r>
      <w:r w:rsidRPr="00315138">
        <w:rPr>
          <w:color w:val="auto"/>
          <w:sz w:val="18"/>
        </w:rPr>
        <w:instrText xml:space="preserve"> ADDIN EN.CITE &lt;EndNote&gt;&lt;Cite&gt;&lt;Author&gt;Ponge&lt;/Author&gt;&lt;Year&gt;2006&lt;/Year&gt;&lt;RecNum&gt;15&lt;/RecNum&gt;&lt;DisplayText&gt;(Ponge et al. 2006)&lt;/DisplayText&gt;&lt;record&gt;&lt;rec-number&gt;15&lt;/rec-number&gt;&lt;foreign-keys&gt;&lt;key app="EN" db-id="rz90er00oww9sfe0st6pxzfm2wrwa9xdxae5" timestamp="1474514780"&gt;15&lt;/key&gt;&lt;key app="ENWeb" db-id=""&gt;0&lt;/key&gt;&lt;/foreign-keys&gt;&lt;ref-type name="Journal Article"&gt;17&lt;/ref-type&gt;&lt;contributors&gt;&lt;authors&gt;&lt;author&gt;Ponge, J.&lt;/author&gt;&lt;author&gt;Dubs, F.&lt;/author&gt;&lt;author&gt;Gillet, S.&lt;/author&gt;&lt;author&gt;Sousa, J.&lt;/author&gt;&lt;author&gt;Lavelle, P.&lt;/author&gt;&lt;/authors&gt;&lt;/contributors&gt;&lt;titles&gt;&lt;title&gt;Decreased biodiversity in soil springtail communities: the importance of dispersal and landuse history in heterogeneous landscapes&lt;/title&gt;&lt;secondary-title&gt;Soil Biology and Biochemistry&lt;/secondary-title&gt;&lt;/titles&gt;&lt;periodical&gt;&lt;full-title&gt;Soil Biology and Biochemistry&lt;/full-title&gt;&lt;/periodical&gt;&lt;pages&gt;1158-1161&lt;/pages&gt;&lt;volume&gt;38&lt;/volume&gt;&lt;number&gt;5&lt;/number&gt;&lt;dates&gt;&lt;year&gt;2006&lt;/year&gt;&lt;/dates&gt;&lt;isbn&gt;00380717&lt;/isbn&gt;&lt;urls&gt;&lt;/urls&gt;&lt;electronic-resource-num&gt;10.1016/j.soilbio.2005.09.004&lt;/electronic-resource-num&gt;&lt;/record&gt;&lt;/Cite&gt;&lt;/EndNote&gt;</w:instrText>
      </w:r>
      <w:r w:rsidRPr="00315138">
        <w:rPr>
          <w:color w:val="auto"/>
          <w:sz w:val="18"/>
        </w:rPr>
        <w:fldChar w:fldCharType="separate"/>
      </w:r>
      <w:r w:rsidRPr="00315138">
        <w:rPr>
          <w:noProof/>
          <w:color w:val="auto"/>
          <w:sz w:val="18"/>
        </w:rPr>
        <w:t>(Ponge et al. 2006)</w:t>
      </w:r>
      <w:r w:rsidRPr="00315138">
        <w:rPr>
          <w:color w:val="auto"/>
          <w:sz w:val="18"/>
        </w:rPr>
        <w:fldChar w:fldCharType="end"/>
      </w:r>
      <w:r w:rsidRPr="00315138">
        <w:rPr>
          <w:color w:val="auto"/>
          <w:sz w:val="18"/>
        </w:rPr>
        <w:t xml:space="preserve">; </w:t>
      </w:r>
      <w:r w:rsidRPr="00315138">
        <w:rPr>
          <w:color w:val="auto"/>
          <w:sz w:val="18"/>
          <w:vertAlign w:val="superscript"/>
        </w:rPr>
        <w:t>c</w:t>
      </w:r>
      <w:r w:rsidRPr="00315138">
        <w:rPr>
          <w:color w:val="auto"/>
          <w:sz w:val="18"/>
        </w:rPr>
        <w:t xml:space="preserve"> </w:t>
      </w:r>
      <w:r w:rsidRPr="00315138">
        <w:rPr>
          <w:color w:val="auto"/>
          <w:sz w:val="18"/>
        </w:rPr>
        <w:fldChar w:fldCharType="begin"/>
      </w:r>
      <w:r w:rsidRPr="00315138">
        <w:rPr>
          <w:color w:val="auto"/>
          <w:sz w:val="18"/>
        </w:rPr>
        <w:instrText xml:space="preserve"> ADDIN EN.CITE &lt;EndNote&gt;&lt;Cite&gt;&lt;Author&gt;Rusek&lt;/Author&gt;&lt;Year&gt;2007&lt;/Year&gt;&lt;RecNum&gt;1195&lt;/RecNum&gt;&lt;DisplayText&gt;(Rusek &amp;amp; Josef 2007)&lt;/DisplayText&gt;&lt;record&gt;&lt;rec-number&gt;1195&lt;/rec-number&gt;&lt;foreign-keys&gt;&lt;key app="EN" db-id="rz90er00oww9sfe0st6pxzfm2wrwa9xdxae5" timestamp="1517217777"&gt;1195&lt;/key&gt;&lt;/foreign-keys&gt;&lt;ref-type name="Conference Proceedings"&gt;10&lt;/ref-type&gt;&lt;contributors&gt;&lt;authors&gt;&lt;author&gt;Rusek&lt;/author&gt;&lt;author&gt;Josef&lt;/author&gt;&lt;/authors&gt;&lt;/contributors&gt;&lt;titles&gt;&lt;title&gt;A new classification of Collembola and Protura life forms&lt;/title&gt;&lt;secondary-title&gt;Contributions to soil zoology in Central Europe II. Proceedings of the 8th Central European Workshop on Soil Zoology&lt;/secondary-title&gt;&lt;/titles&gt;&lt;pages&gt;109-115&lt;/pages&gt;&lt;dates&gt;&lt;year&gt;2007&lt;/year&gt;&lt;/dates&gt;&lt;pub-location&gt;&lt;style face="normal" font="default" charset="238" size="100%"&gt;České Budějovice&lt;/style&gt;&lt;/pub-location&gt;&lt;publisher&gt;ISB BC AS CR&lt;/publisher&gt;&lt;isbn&gt;978-80-86525-08-2&lt;/isbn&gt;&lt;urls&gt;&lt;/urls&gt;&lt;/record&gt;&lt;/Cite&gt;&lt;Cite&gt;&lt;Author&gt;Rusek&lt;/Author&gt;&lt;Year&gt;2007&lt;/Year&gt;&lt;RecNum&gt;1195&lt;/RecNum&gt;&lt;record&gt;&lt;rec-number&gt;1195&lt;/rec-number&gt;&lt;foreign-keys&gt;&lt;key app="EN" db-id="rz90er00oww9sfe0st6pxzfm2wrwa9xdxae5" timestamp="1517217777"&gt;1195&lt;/key&gt;&lt;/foreign-keys&gt;&lt;ref-type name="Conference Proceedings"&gt;10&lt;/ref-type&gt;&lt;contributors&gt;&lt;authors&gt;&lt;author&gt;Rusek&lt;/author&gt;&lt;author&gt;Josef&lt;/author&gt;&lt;/authors&gt;&lt;/contributors&gt;&lt;titles&gt;&lt;title&gt;A new classification of Collembola and Protura life forms&lt;/title&gt;&lt;secondary-title&gt;Contributions to soil zoology in Central Europe II. Proceedings of the 8th Central European Workshop on Soil Zoology&lt;/secondary-title&gt;&lt;/titles&gt;&lt;pages&gt;109-115&lt;/pages&gt;&lt;dates&gt;&lt;year&gt;2007&lt;/year&gt;&lt;/dates&gt;&lt;pub-location&gt;&lt;style face="normal" font="default" charset="238" size="100%"&gt;České Budějovice&lt;/style&gt;&lt;/pub-location&gt;&lt;publisher&gt;ISB BC AS CR&lt;/publisher&gt;&lt;isbn&gt;978-80-86525-08-2&lt;/isbn&gt;&lt;urls&gt;&lt;/urls&gt;&lt;/record&gt;&lt;/Cite&gt;&lt;/EndNote&gt;</w:instrText>
      </w:r>
      <w:r w:rsidRPr="00315138">
        <w:rPr>
          <w:color w:val="auto"/>
          <w:sz w:val="18"/>
        </w:rPr>
        <w:fldChar w:fldCharType="separate"/>
      </w:r>
      <w:r w:rsidRPr="00315138">
        <w:rPr>
          <w:noProof/>
          <w:color w:val="auto"/>
          <w:sz w:val="18"/>
        </w:rPr>
        <w:t>(Rusek &amp; Josef 2007)</w:t>
      </w:r>
      <w:r w:rsidRPr="00315138">
        <w:rPr>
          <w:color w:val="auto"/>
          <w:sz w:val="18"/>
        </w:rPr>
        <w:fldChar w:fldCharType="end"/>
      </w:r>
      <w:r w:rsidRPr="00315138">
        <w:rPr>
          <w:color w:val="auto"/>
          <w:sz w:val="18"/>
        </w:rPr>
        <w:t xml:space="preserve">. </w:t>
      </w:r>
    </w:p>
    <w:p w:rsidR="00336592" w:rsidRDefault="00336592" w:rsidP="00EF55FF">
      <w:pPr>
        <w:pStyle w:val="MDPI31text"/>
        <w:spacing w:after="240"/>
        <w:ind w:left="425" w:right="425" w:firstLine="0"/>
        <w:rPr>
          <w:color w:val="auto"/>
          <w:sz w:val="18"/>
        </w:rPr>
      </w:pPr>
    </w:p>
    <w:p w:rsidR="00336592" w:rsidRDefault="00336592" w:rsidP="00EF55FF">
      <w:pPr>
        <w:pStyle w:val="MDPI31text"/>
        <w:spacing w:after="240"/>
        <w:ind w:left="425" w:right="425" w:firstLine="0"/>
        <w:rPr>
          <w:color w:val="auto"/>
          <w:sz w:val="18"/>
        </w:rPr>
      </w:pPr>
    </w:p>
    <w:p w:rsidR="00336592" w:rsidRDefault="00336592" w:rsidP="00525857">
      <w:pPr>
        <w:pStyle w:val="MDPI31text"/>
        <w:spacing w:after="240"/>
        <w:ind w:right="425" w:firstLine="0"/>
        <w:rPr>
          <w:color w:val="auto"/>
          <w:sz w:val="18"/>
        </w:rPr>
      </w:pPr>
      <w:r>
        <w:rPr>
          <w:color w:val="auto"/>
          <w:sz w:val="18"/>
        </w:rPr>
        <w:t>Reference</w:t>
      </w:r>
    </w:p>
    <w:p w:rsidR="00276879" w:rsidRDefault="00276879" w:rsidP="00525857">
      <w:pPr>
        <w:pStyle w:val="MDPI31text"/>
        <w:spacing w:after="240"/>
        <w:ind w:left="360" w:right="425" w:hangingChars="200" w:hanging="360"/>
        <w:rPr>
          <w:sz w:val="18"/>
        </w:rPr>
      </w:pPr>
      <w:r w:rsidRPr="00276879">
        <w:rPr>
          <w:rFonts w:eastAsia="宋体"/>
          <w:color w:val="auto"/>
          <w:sz w:val="18"/>
        </w:rPr>
        <w:t>Berg MP, Kniese JP, Bedaux JJM, and Verhoef HA. 1998. Dynamics and stratification of functional groups of micro- and mesoarthropods in the organic layer of a Scots pine forest.</w:t>
      </w:r>
      <w:r w:rsidRPr="00276879">
        <w:rPr>
          <w:rFonts w:eastAsia="宋体"/>
          <w:i/>
          <w:color w:val="auto"/>
          <w:sz w:val="18"/>
        </w:rPr>
        <w:t xml:space="preserve"> Biology &amp; Fertility of Soils</w:t>
      </w:r>
      <w:r w:rsidRPr="00276879">
        <w:rPr>
          <w:rFonts w:eastAsia="宋体"/>
          <w:color w:val="auto"/>
          <w:sz w:val="18"/>
        </w:rPr>
        <w:t xml:space="preserve"> 26:268-284.</w:t>
      </w:r>
    </w:p>
    <w:p w:rsidR="00276879" w:rsidRPr="00525857" w:rsidRDefault="00276879" w:rsidP="00525857">
      <w:pPr>
        <w:pStyle w:val="MDPI31text"/>
        <w:spacing w:after="240"/>
        <w:ind w:left="400" w:right="425" w:hangingChars="200" w:hanging="400"/>
        <w:rPr>
          <w:sz w:val="18"/>
        </w:rPr>
      </w:pPr>
      <w:r w:rsidRPr="002E76E0">
        <w:t>Ponge J, Dubs F, Gillet S, Sousa J, and Lavelle P. 2006. Decreased biodiversity in soil springtail communities: the importance of dispersal and landuse history in heterogeneous landscapes.</w:t>
      </w:r>
      <w:r w:rsidRPr="002E76E0">
        <w:rPr>
          <w:i/>
        </w:rPr>
        <w:t xml:space="preserve"> Soil Biology and Biochemistry</w:t>
      </w:r>
      <w:r w:rsidRPr="002E76E0">
        <w:t xml:space="preserve"> 38:1158-1161. 10.1016/j.soilbio.2005.09.004</w:t>
      </w:r>
    </w:p>
    <w:p w:rsidR="00276879" w:rsidRPr="00525857" w:rsidRDefault="00276879" w:rsidP="00525857">
      <w:pPr>
        <w:pStyle w:val="MDPI31text"/>
        <w:spacing w:after="240"/>
        <w:ind w:left="400" w:right="425" w:hangingChars="200" w:hanging="400"/>
      </w:pPr>
      <w:r w:rsidRPr="00525857">
        <w:t>Rusek, and Josef. 2007. A new classification of Collembola and Protura life forms. Contributions to soil zoology in Central Europe II Proceedings of the 8th Central European Workshop on Soil Zoology. České Budějovice: ISB BC AS CR. p 109-115.</w:t>
      </w:r>
    </w:p>
    <w:p w:rsidR="00276879" w:rsidRPr="00525857" w:rsidRDefault="00276879" w:rsidP="00525857">
      <w:pPr>
        <w:pStyle w:val="MDPI31text"/>
        <w:spacing w:after="240"/>
        <w:ind w:left="400" w:right="425" w:hangingChars="200" w:hanging="400"/>
      </w:pPr>
    </w:p>
    <w:p w:rsidR="00276879" w:rsidRPr="00276879" w:rsidRDefault="00276879" w:rsidP="00276879">
      <w:pPr>
        <w:pStyle w:val="EndNoteBibliography"/>
        <w:ind w:left="320" w:hanging="320"/>
      </w:pPr>
    </w:p>
    <w:p w:rsidR="00276879" w:rsidRPr="00315138" w:rsidRDefault="00276879" w:rsidP="00525857">
      <w:pPr>
        <w:pStyle w:val="MDPI31text"/>
        <w:spacing w:after="240"/>
        <w:ind w:left="905" w:right="425" w:hanging="480"/>
        <w:rPr>
          <w:rFonts w:eastAsia="宋体"/>
          <w:color w:val="auto"/>
          <w:sz w:val="18"/>
        </w:rPr>
      </w:pPr>
    </w:p>
    <w:p w:rsidR="00EF55FF" w:rsidRDefault="00EF55FF"/>
    <w:p w:rsidR="00EF55FF" w:rsidRPr="00734EA8" w:rsidRDefault="00EF55FF"/>
    <w:sectPr w:rsidR="00EF55FF" w:rsidRPr="0073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33" w:rsidRDefault="00D73C33" w:rsidP="00734EA8">
      <w:pPr>
        <w:spacing w:line="240" w:lineRule="auto"/>
      </w:pPr>
      <w:r>
        <w:separator/>
      </w:r>
    </w:p>
  </w:endnote>
  <w:endnote w:type="continuationSeparator" w:id="0">
    <w:p w:rsidR="00D73C33" w:rsidRDefault="00D73C33" w:rsidP="00734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33" w:rsidRDefault="00D73C33" w:rsidP="00734EA8">
      <w:pPr>
        <w:spacing w:line="240" w:lineRule="auto"/>
      </w:pPr>
      <w:r>
        <w:separator/>
      </w:r>
    </w:p>
  </w:footnote>
  <w:footnote w:type="continuationSeparator" w:id="0">
    <w:p w:rsidR="00D73C33" w:rsidRDefault="00D73C33" w:rsidP="00734E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51"/>
    <w:rsid w:val="00016DCE"/>
    <w:rsid w:val="00276879"/>
    <w:rsid w:val="00336592"/>
    <w:rsid w:val="004A5D1E"/>
    <w:rsid w:val="00525857"/>
    <w:rsid w:val="00541B33"/>
    <w:rsid w:val="00550D61"/>
    <w:rsid w:val="00734EA8"/>
    <w:rsid w:val="00AB7DE1"/>
    <w:rsid w:val="00AF21E7"/>
    <w:rsid w:val="00C55C51"/>
    <w:rsid w:val="00CA7CDC"/>
    <w:rsid w:val="00D6545A"/>
    <w:rsid w:val="00D73C33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1AF9A-D616-41BA-A98D-FF837941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A8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E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34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EA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34EA8"/>
    <w:rPr>
      <w:sz w:val="18"/>
      <w:szCs w:val="18"/>
    </w:rPr>
  </w:style>
  <w:style w:type="table" w:styleId="a5">
    <w:name w:val="Table Grid"/>
    <w:basedOn w:val="a1"/>
    <w:uiPriority w:val="39"/>
    <w:rsid w:val="00734EA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a"/>
    <w:qFormat/>
    <w:rsid w:val="00EF55FF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31text">
    <w:name w:val="MDPI_3.1_text"/>
    <w:qFormat/>
    <w:rsid w:val="00EF55F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a6">
    <w:name w:val="Balloon Text"/>
    <w:basedOn w:val="a"/>
    <w:link w:val="Char1"/>
    <w:uiPriority w:val="99"/>
    <w:semiHidden/>
    <w:unhideWhenUsed/>
    <w:rsid w:val="0027687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687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EndNoteBibliography">
    <w:name w:val="EndNote Bibliography"/>
    <w:basedOn w:val="a"/>
    <w:link w:val="EndNoteBibliographyChar"/>
    <w:rsid w:val="00276879"/>
    <w:pPr>
      <w:widowControl w:val="0"/>
      <w:spacing w:line="240" w:lineRule="auto"/>
    </w:pPr>
    <w:rPr>
      <w:rFonts w:ascii="Calibri" w:eastAsia="宋体" w:hAnsi="Calibri" w:cs="Calibri"/>
      <w:noProof/>
      <w:color w:val="auto"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276879"/>
    <w:rPr>
      <w:rFonts w:ascii="Calibri" w:eastAsia="宋体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8</cp:revision>
  <dcterms:created xsi:type="dcterms:W3CDTF">2018-12-16T04:20:00Z</dcterms:created>
  <dcterms:modified xsi:type="dcterms:W3CDTF">2019-05-03T15:57:00Z</dcterms:modified>
</cp:coreProperties>
</file>