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Spec="center" w:tblpY="2776"/>
        <w:tblW w:w="992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417"/>
        <w:gridCol w:w="1276"/>
        <w:gridCol w:w="1134"/>
        <w:gridCol w:w="850"/>
        <w:gridCol w:w="851"/>
      </w:tblGrid>
      <w:tr w:rsidR="00363D55" w:rsidRPr="00315138" w:rsidTr="00B2610D"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55" w:rsidRPr="000E214F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Theme="minorEastAsia" w:hAnsi="Palatino Linotype" w:hint="eastAsia"/>
                <w:b/>
                <w:sz w:val="16"/>
                <w:szCs w:val="16"/>
                <w:lang w:eastAsia="zh-CN"/>
              </w:rPr>
            </w:pPr>
            <w:bookmarkStart w:id="0" w:name="OLE_LINK41"/>
            <w:bookmarkStart w:id="1" w:name="OLE_LINK42"/>
            <w:bookmarkStart w:id="2" w:name="_GoBack"/>
            <w:bookmarkEnd w:id="2"/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55" w:rsidRPr="00315138" w:rsidRDefault="008C042F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I</w:t>
            </w:r>
            <w:r w:rsidRPr="00315138">
              <w:rPr>
                <w:rFonts w:ascii="Palatino Linotype" w:hAnsi="Palatino Linotype"/>
                <w:b/>
                <w:sz w:val="16"/>
                <w:szCs w:val="16"/>
              </w:rPr>
              <w:t>M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b/>
                <w:sz w:val="16"/>
                <w:szCs w:val="16"/>
              </w:rPr>
              <w:t>CU15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b/>
                <w:sz w:val="16"/>
                <w:szCs w:val="16"/>
              </w:rPr>
              <w:t>RE06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b/>
                <w:sz w:val="16"/>
                <w:szCs w:val="16"/>
              </w:rPr>
              <w:t>RE12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b/>
                <w:i/>
                <w:sz w:val="16"/>
                <w:szCs w:val="16"/>
              </w:rPr>
              <w:t>F</w:t>
            </w:r>
            <w:r w:rsidRPr="00315138">
              <w:rPr>
                <w:rFonts w:ascii="Palatino Linotype" w:hAnsi="Palatino Linotype"/>
                <w:b/>
                <w:sz w:val="16"/>
                <w:szCs w:val="16"/>
              </w:rPr>
              <w:t>-Value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b/>
                <w:i/>
                <w:sz w:val="16"/>
                <w:szCs w:val="16"/>
              </w:rPr>
              <w:t>p</w:t>
            </w:r>
            <w:r w:rsidRPr="00315138">
              <w:rPr>
                <w:rFonts w:ascii="Palatino Linotype" w:hAnsi="Palatino Linotype"/>
                <w:b/>
                <w:sz w:val="16"/>
                <w:szCs w:val="16"/>
              </w:rPr>
              <w:t>-Value</w:t>
            </w:r>
          </w:p>
        </w:tc>
      </w:tr>
      <w:tr w:rsidR="00363D55" w:rsidRPr="00315138" w:rsidTr="00B2610D"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Density (ind./m</w:t>
            </w:r>
            <w:r w:rsidRPr="00315138">
              <w:rPr>
                <w:rFonts w:ascii="Palatino Linotype" w:hAnsi="Palatino Linotype"/>
                <w:sz w:val="16"/>
                <w:szCs w:val="16"/>
                <w:vertAlign w:val="superscript"/>
              </w:rPr>
              <w:t>2</w:t>
            </w:r>
            <w:r w:rsidRPr="00315138">
              <w:rPr>
                <w:rFonts w:ascii="Palatino Linotype" w:hAnsi="Palatino Linotype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Epi-edahpic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1027±428</w:t>
            </w:r>
            <w:r w:rsidRPr="00315138">
              <w:rPr>
                <w:rFonts w:ascii="Palatino Linotype" w:hAnsi="Palatino Linotype"/>
                <w:sz w:val="16"/>
                <w:szCs w:val="16"/>
                <w:vertAlign w:val="superscript"/>
              </w:rPr>
              <w:t>Cc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1817±469</w:t>
            </w:r>
            <w:r w:rsidRPr="00315138">
              <w:rPr>
                <w:rFonts w:ascii="Palatino Linotype" w:hAnsi="Palatino Linotype"/>
                <w:sz w:val="16"/>
                <w:szCs w:val="16"/>
                <w:vertAlign w:val="superscript"/>
              </w:rPr>
              <w:t>Bb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1538±482</w:t>
            </w:r>
            <w:r w:rsidRPr="00315138">
              <w:rPr>
                <w:rFonts w:ascii="Palatino Linotype" w:hAnsi="Palatino Linotype"/>
                <w:sz w:val="16"/>
                <w:szCs w:val="16"/>
                <w:vertAlign w:val="superscript"/>
              </w:rPr>
              <w:t>BCb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2640±779</w:t>
            </w:r>
            <w:r w:rsidRPr="00315138">
              <w:rPr>
                <w:rFonts w:ascii="Palatino Linotype" w:hAnsi="Palatino Linotype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7.24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0.001</w:t>
            </w:r>
          </w:p>
        </w:tc>
      </w:tr>
      <w:tr w:rsidR="00363D55" w:rsidRPr="00315138" w:rsidTr="00B2610D">
        <w:tc>
          <w:tcPr>
            <w:tcW w:w="1843" w:type="dxa"/>
            <w:vMerge/>
            <w:shd w:val="clear" w:color="auto" w:fill="auto"/>
            <w:noWrap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bookmarkStart w:id="3" w:name="OLE_LINK58"/>
            <w:bookmarkStart w:id="4" w:name="OLE_LINK59"/>
            <w:r w:rsidRPr="00315138">
              <w:rPr>
                <w:rFonts w:ascii="Palatino Linotype" w:hAnsi="Palatino Linotype"/>
                <w:sz w:val="16"/>
                <w:szCs w:val="16"/>
              </w:rPr>
              <w:t>Hemi-edaphic</w:t>
            </w:r>
            <w:bookmarkEnd w:id="3"/>
            <w:bookmarkEnd w:id="4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2240±543</w:t>
            </w:r>
            <w:r w:rsidRPr="00315138">
              <w:rPr>
                <w:rFonts w:ascii="Palatino Linotype" w:hAnsi="Palatino Linotype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442±172</w:t>
            </w:r>
            <w:r w:rsidRPr="00315138">
              <w:rPr>
                <w:rFonts w:ascii="Palatino Linotype" w:hAnsi="Palatino Linotype"/>
                <w:sz w:val="16"/>
                <w:szCs w:val="16"/>
                <w:vertAlign w:val="superscript"/>
              </w:rPr>
              <w:t>Cc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1562±508</w:t>
            </w:r>
            <w:r w:rsidRPr="00315138">
              <w:rPr>
                <w:rFonts w:ascii="Palatino Linotype" w:hAnsi="Palatino Linotype"/>
                <w:sz w:val="16"/>
                <w:szCs w:val="16"/>
                <w:vertAlign w:val="superscript"/>
              </w:rPr>
              <w:t>Bb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2387±536</w:t>
            </w:r>
            <w:r w:rsidRPr="00315138">
              <w:rPr>
                <w:rFonts w:ascii="Palatino Linotype" w:hAnsi="Palatino Linotype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16.20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&lt;0.001</w:t>
            </w:r>
          </w:p>
        </w:tc>
      </w:tr>
      <w:tr w:rsidR="00363D55" w:rsidRPr="00315138" w:rsidTr="00B2610D">
        <w:tc>
          <w:tcPr>
            <w:tcW w:w="1843" w:type="dxa"/>
            <w:vMerge/>
            <w:shd w:val="clear" w:color="auto" w:fill="auto"/>
            <w:noWrap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Eu-edaphic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5812±1250</w:t>
            </w:r>
            <w:r w:rsidRPr="00315138">
              <w:rPr>
                <w:rFonts w:ascii="Palatino Linotype" w:hAnsi="Palatino Linotype"/>
                <w:sz w:val="16"/>
                <w:szCs w:val="16"/>
                <w:vertAlign w:val="superscript"/>
              </w:rPr>
              <w:t>Aa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2929±957</w:t>
            </w:r>
            <w:r w:rsidRPr="00315138">
              <w:rPr>
                <w:rFonts w:ascii="Palatino Linotype" w:hAnsi="Palatino Linotype"/>
                <w:sz w:val="16"/>
                <w:szCs w:val="16"/>
                <w:vertAlign w:val="superscript"/>
              </w:rPr>
              <w:t>Ba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2602±709</w:t>
            </w:r>
            <w:r w:rsidRPr="00315138">
              <w:rPr>
                <w:rFonts w:ascii="Palatino Linotype" w:hAnsi="Palatino Linotype"/>
                <w:sz w:val="16"/>
                <w:szCs w:val="16"/>
                <w:vertAlign w:val="superscript"/>
              </w:rPr>
              <w:t>Ba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4461±893</w:t>
            </w:r>
            <w:r w:rsidRPr="00315138">
              <w:rPr>
                <w:rFonts w:ascii="Palatino Linotype" w:hAnsi="Palatino Linotype"/>
                <w:sz w:val="16"/>
                <w:szCs w:val="16"/>
                <w:vertAlign w:val="superscript"/>
              </w:rPr>
              <w:t>Aa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8.32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15138">
              <w:rPr>
                <w:rFonts w:ascii="Palatino Linotype" w:hAnsi="Palatino Linotype"/>
                <w:sz w:val="16"/>
                <w:szCs w:val="16"/>
              </w:rPr>
              <w:t>&lt;0.001</w:t>
            </w:r>
          </w:p>
        </w:tc>
      </w:tr>
      <w:tr w:rsidR="00363D55" w:rsidRPr="00315138" w:rsidTr="00B2610D"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63D55" w:rsidRPr="00315138" w:rsidRDefault="00363D55" w:rsidP="00B2610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bookmarkEnd w:id="0"/>
    <w:bookmarkEnd w:id="1"/>
    <w:p w:rsidR="00B2610D" w:rsidRPr="00315138" w:rsidRDefault="00B2610D" w:rsidP="00B2610D">
      <w:pPr>
        <w:pStyle w:val="MDPI41tablecaption"/>
        <w:rPr>
          <w:rFonts w:eastAsia="宋体"/>
        </w:rPr>
      </w:pPr>
      <w:r w:rsidRPr="00315138">
        <w:rPr>
          <w:rFonts w:eastAsia="宋体"/>
          <w:b/>
        </w:rPr>
        <w:t xml:space="preserve">Table </w:t>
      </w:r>
      <w:r w:rsidR="00A65E4B">
        <w:rPr>
          <w:rFonts w:eastAsia="宋体"/>
          <w:b/>
        </w:rPr>
        <w:t>S</w:t>
      </w:r>
      <w:r w:rsidRPr="00315138">
        <w:rPr>
          <w:rFonts w:eastAsia="宋体"/>
          <w:b/>
        </w:rPr>
        <w:t>4.</w:t>
      </w:r>
      <w:r w:rsidRPr="00315138">
        <w:rPr>
          <w:rFonts w:eastAsia="宋体"/>
        </w:rPr>
        <w:t xml:space="preserve"> </w:t>
      </w:r>
      <w:r w:rsidR="00A65E4B" w:rsidRPr="00A65E4B">
        <w:rPr>
          <w:rFonts w:eastAsia="宋体"/>
        </w:rPr>
        <w:t>Effects of mar</w:t>
      </w:r>
      <w:r w:rsidR="00A65E4B">
        <w:rPr>
          <w:rFonts w:eastAsia="宋体"/>
        </w:rPr>
        <w:t>s</w:t>
      </w:r>
      <w:r w:rsidR="00A65E4B" w:rsidRPr="00A65E4B">
        <w:rPr>
          <w:rFonts w:eastAsia="宋体"/>
        </w:rPr>
        <w:t xml:space="preserve">hland management on density </w:t>
      </w:r>
      <w:r w:rsidR="00A65E4B" w:rsidRPr="00315138">
        <w:rPr>
          <w:rFonts w:eastAsia="宋体"/>
        </w:rPr>
        <w:t>(mean ± SE)</w:t>
      </w:r>
      <w:r w:rsidR="00A65E4B">
        <w:rPr>
          <w:rFonts w:eastAsia="宋体"/>
        </w:rPr>
        <w:t xml:space="preserve"> </w:t>
      </w:r>
      <w:r w:rsidR="00A65E4B" w:rsidRPr="00A65E4B">
        <w:rPr>
          <w:rFonts w:eastAsia="宋体"/>
        </w:rPr>
        <w:t>of Collembola with three typical life-forms (Epi-, Hemi- and Eu-edaphic)</w:t>
      </w:r>
      <w:r w:rsidR="006804E5">
        <w:rPr>
          <w:rFonts w:eastAsia="宋体"/>
        </w:rPr>
        <w:t xml:space="preserve">. </w:t>
      </w:r>
      <w:r w:rsidRPr="00315138">
        <w:rPr>
          <w:rFonts w:eastAsia="宋体"/>
        </w:rPr>
        <w:t>Capital letters indicate a significant effect among habitats and lowercase letters indicate a significant effect in the same habitat based on LSD test (repeated measurement ANOVA; P&lt;0.05). Ind/m</w:t>
      </w:r>
      <w:r w:rsidRPr="00315138">
        <w:rPr>
          <w:rFonts w:eastAsia="宋体"/>
          <w:vertAlign w:val="superscript"/>
        </w:rPr>
        <w:t>2</w:t>
      </w:r>
      <w:r w:rsidRPr="00315138">
        <w:rPr>
          <w:rFonts w:eastAsia="宋体"/>
        </w:rPr>
        <w:t>: individuals/m</w:t>
      </w:r>
      <w:r w:rsidRPr="00315138">
        <w:rPr>
          <w:rFonts w:eastAsia="宋体"/>
          <w:vertAlign w:val="superscript"/>
        </w:rPr>
        <w:t>2</w:t>
      </w:r>
      <w:r w:rsidRPr="00315138">
        <w:rPr>
          <w:rFonts w:eastAsia="宋体"/>
        </w:rPr>
        <w:t>.</w:t>
      </w:r>
    </w:p>
    <w:p w:rsidR="00541B33" w:rsidRDefault="00541B33"/>
    <w:sectPr w:rsidR="00541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E5" w:rsidRDefault="007577E5" w:rsidP="00363D55">
      <w:pPr>
        <w:spacing w:line="240" w:lineRule="auto"/>
      </w:pPr>
      <w:r>
        <w:separator/>
      </w:r>
    </w:p>
  </w:endnote>
  <w:endnote w:type="continuationSeparator" w:id="0">
    <w:p w:rsidR="007577E5" w:rsidRDefault="007577E5" w:rsidP="00363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E5" w:rsidRDefault="007577E5" w:rsidP="00363D55">
      <w:pPr>
        <w:spacing w:line="240" w:lineRule="auto"/>
      </w:pPr>
      <w:r>
        <w:separator/>
      </w:r>
    </w:p>
  </w:footnote>
  <w:footnote w:type="continuationSeparator" w:id="0">
    <w:p w:rsidR="007577E5" w:rsidRDefault="007577E5" w:rsidP="00363D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46"/>
    <w:rsid w:val="00045920"/>
    <w:rsid w:val="000836CD"/>
    <w:rsid w:val="000E214F"/>
    <w:rsid w:val="00363D55"/>
    <w:rsid w:val="00397ADD"/>
    <w:rsid w:val="003E3746"/>
    <w:rsid w:val="0046545D"/>
    <w:rsid w:val="00541B33"/>
    <w:rsid w:val="006804E5"/>
    <w:rsid w:val="007577E5"/>
    <w:rsid w:val="00776377"/>
    <w:rsid w:val="008C042F"/>
    <w:rsid w:val="00A65E4B"/>
    <w:rsid w:val="00B2610D"/>
    <w:rsid w:val="00D6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DFD2AA-CCD2-47E2-BB05-03B1B8F0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55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D5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363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D55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363D55"/>
    <w:rPr>
      <w:sz w:val="18"/>
      <w:szCs w:val="18"/>
    </w:rPr>
  </w:style>
  <w:style w:type="table" w:styleId="a5">
    <w:name w:val="Table Grid"/>
    <w:basedOn w:val="a1"/>
    <w:uiPriority w:val="39"/>
    <w:rsid w:val="00363D5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1tablecaption">
    <w:name w:val="MDPI_4.1_table_caption"/>
    <w:basedOn w:val="a"/>
    <w:qFormat/>
    <w:rsid w:val="00B2610D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paragraph" w:styleId="a6">
    <w:name w:val="Balloon Text"/>
    <w:basedOn w:val="a"/>
    <w:link w:val="Char1"/>
    <w:uiPriority w:val="99"/>
    <w:semiHidden/>
    <w:unhideWhenUsed/>
    <w:rsid w:val="00D63F0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3F07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DYJ</dc:creator>
  <cp:keywords/>
  <dc:description/>
  <cp:lastModifiedBy>DYJ</cp:lastModifiedBy>
  <cp:revision>8</cp:revision>
  <dcterms:created xsi:type="dcterms:W3CDTF">2018-12-16T04:22:00Z</dcterms:created>
  <dcterms:modified xsi:type="dcterms:W3CDTF">2019-05-03T15:58:00Z</dcterms:modified>
</cp:coreProperties>
</file>