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8"/>
        <w:gridCol w:w="915"/>
        <w:gridCol w:w="915"/>
        <w:gridCol w:w="1185"/>
        <w:gridCol w:w="4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108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SRA accession</w:t>
            </w:r>
          </w:p>
        </w:tc>
        <w:tc>
          <w:tcPr>
            <w:tcW w:w="91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Number of samples</w:t>
            </w:r>
          </w:p>
        </w:tc>
        <w:tc>
          <w:tcPr>
            <w:tcW w:w="91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Number of tissues</w:t>
            </w:r>
          </w:p>
        </w:tc>
        <w:tc>
          <w:tcPr>
            <w:tcW w:w="1185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Number of reads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(million)</w:t>
            </w:r>
          </w:p>
        </w:tc>
        <w:tc>
          <w:tcPr>
            <w:tcW w:w="4170" w:type="dxa"/>
            <w:tcBorders>
              <w:top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N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ame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 of </w:t>
            </w: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tissues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SRP067181</w:t>
            </w:r>
          </w:p>
        </w:tc>
        <w:tc>
          <w:tcPr>
            <w:tcW w:w="9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877</w:t>
            </w:r>
          </w:p>
        </w:tc>
        <w:tc>
          <w:tcPr>
            <w:tcW w:w="417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liver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SRP018856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263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5"/>
                <w:szCs w:val="15"/>
                <w:lang w:val="en-US" w:eastAsia="zh-CN"/>
              </w:rPr>
              <w:t xml:space="preserve">Backfat, greater omentum, </w:t>
            </w:r>
            <w:r>
              <w:rPr>
                <w:rFonts w:hint="eastAsia" w:ascii="Times New Roman" w:hAnsi="Times New Roman" w:eastAsia="等线"/>
                <w:kern w:val="0"/>
                <w:sz w:val="15"/>
                <w:szCs w:val="15"/>
              </w:rPr>
              <w:t>mesenterium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SRP008516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gonad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SRP032451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839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hypothalamus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SRP026594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Backfat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, 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musculus longissimus dorsi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SRP018288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190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>h</w:t>
            </w:r>
            <w:r>
              <w:rPr>
                <w:rFonts w:hint="default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eart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, liver, lung, 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kidney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SRP018102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247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eastAsia="等线" w:cs="Times New Roman"/>
                <w:kern w:val="0"/>
                <w:sz w:val="15"/>
                <w:szCs w:val="15"/>
                <w:lang w:val="en-US" w:eastAsia="zh-CN"/>
              </w:rPr>
              <w:t>endometrium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SRP058401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366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ovary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SRP014902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placenta, testis,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Pool of 11 tissues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ERP013761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632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eastAsia" w:ascii="Times New Roman" w:hAnsi="Times New Roman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blood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SRP062860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797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uterine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SRP065485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lymph nodes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SRP027378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91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185" w:type="dxa"/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272</w:t>
            </w:r>
          </w:p>
        </w:tc>
        <w:tc>
          <w:tcPr>
            <w:tcW w:w="4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endometrium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108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ERP002055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91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185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223</w:t>
            </w:r>
          </w:p>
        </w:tc>
        <w:tc>
          <w:tcPr>
            <w:tcW w:w="4170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/>
                <w:color w:val="000000"/>
                <w:kern w:val="0"/>
                <w:sz w:val="15"/>
                <w:szCs w:val="15"/>
                <w:lang w:bidi="ar"/>
              </w:rPr>
              <w:t>heart, spleen, liver, kidney, lung, musculus longissimus dorsi, occipital cortex, hypothalamus, frontal cortex, cerebellum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9C6124"/>
    <w:rsid w:val="1AC14020"/>
    <w:rsid w:val="22B861EE"/>
    <w:rsid w:val="28F46802"/>
    <w:rsid w:val="69AE1377"/>
    <w:rsid w:val="752F3A00"/>
    <w:rsid w:val="79E340F4"/>
    <w:rsid w:val="7E1A7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2019-02-12T13:04:54Z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