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3EE" w:rsidRDefault="00A72640" w:rsidP="00EC6D84">
      <w:pPr>
        <w:pStyle w:val="berschrift1"/>
        <w:jc w:val="center"/>
        <w:rPr>
          <w:color w:val="auto"/>
        </w:rPr>
      </w:pPr>
      <w:r w:rsidRPr="00EC6D84">
        <w:rPr>
          <w:color w:val="auto"/>
        </w:rPr>
        <w:t>Supplement</w:t>
      </w:r>
    </w:p>
    <w:p w:rsidR="00EC6D84" w:rsidRPr="00941A47" w:rsidRDefault="00EC6D84" w:rsidP="006373EE">
      <w:pPr>
        <w:pStyle w:val="berschrift2"/>
        <w:numPr>
          <w:ilvl w:val="0"/>
          <w:numId w:val="3"/>
        </w:numPr>
        <w:rPr>
          <w:lang w:val="en-GB"/>
        </w:rPr>
      </w:pPr>
      <w:r w:rsidRPr="00941A47">
        <w:rPr>
          <w:lang w:val="en-GB"/>
        </w:rPr>
        <w:t>Measurement of the concentrations of guanylurea in the exposure medium</w:t>
      </w:r>
    </w:p>
    <w:p w:rsidR="00EC6D84" w:rsidRPr="00064AE7" w:rsidRDefault="00EC6D84" w:rsidP="00EC6D84">
      <w:pPr>
        <w:pStyle w:val="Beschriftung"/>
        <w:keepNext/>
        <w:rPr>
          <w:sz w:val="14"/>
          <w:lang w:val="en-GB"/>
        </w:rPr>
      </w:pPr>
      <w:r w:rsidRPr="00941A47">
        <w:rPr>
          <w:lang w:val="en-GB"/>
        </w:rPr>
        <w:t xml:space="preserve">Tab. S. </w:t>
      </w:r>
      <w:r w:rsidR="00AE3F2E">
        <w:rPr>
          <w:lang w:val="en-GB"/>
        </w:rPr>
        <w:fldChar w:fldCharType="begin"/>
      </w:r>
      <w:r w:rsidR="00AE3F2E">
        <w:rPr>
          <w:lang w:val="en-GB"/>
        </w:rPr>
        <w:instrText xml:space="preserve"> SEQ Tab._S. \* ARABIC </w:instrText>
      </w:r>
      <w:r w:rsidR="00AE3F2E">
        <w:rPr>
          <w:lang w:val="en-GB"/>
        </w:rPr>
        <w:fldChar w:fldCharType="separate"/>
      </w:r>
      <w:r w:rsidR="0064602D">
        <w:rPr>
          <w:noProof/>
          <w:lang w:val="en-GB"/>
        </w:rPr>
        <w:t>1</w:t>
      </w:r>
      <w:r w:rsidR="00AE3F2E">
        <w:rPr>
          <w:lang w:val="en-GB"/>
        </w:rPr>
        <w:fldChar w:fldCharType="end"/>
      </w:r>
      <w:r w:rsidRPr="00941A47">
        <w:rPr>
          <w:lang w:val="en-GB"/>
        </w:rPr>
        <w:t xml:space="preserve">: </w:t>
      </w:r>
      <w:r w:rsidRPr="00064AE7">
        <w:rPr>
          <w:szCs w:val="22"/>
          <w:lang w:val="en-GB"/>
        </w:rPr>
        <w:t xml:space="preserve">Operating parameters </w:t>
      </w:r>
      <w:r w:rsidR="00A42229" w:rsidRPr="00064AE7">
        <w:rPr>
          <w:szCs w:val="22"/>
          <w:lang w:val="en-GB"/>
        </w:rPr>
        <w:t>of the quadrupole time of flight mass spectrometer (QTOF-MS)</w:t>
      </w:r>
      <w:r w:rsidRPr="00064AE7">
        <w:rPr>
          <w:szCs w:val="22"/>
          <w:lang w:val="en-GB"/>
        </w:rPr>
        <w:t xml:space="preserve"> for the quantification of the guanylurea concentrations in the test medium.</w:t>
      </w:r>
    </w:p>
    <w:tbl>
      <w:tblPr>
        <w:tblStyle w:val="TableGrid1"/>
        <w:tblW w:w="0" w:type="auto"/>
        <w:tblInd w:w="108" w:type="dxa"/>
        <w:tblLook w:val="04A0" w:firstRow="1" w:lastRow="0" w:firstColumn="1" w:lastColumn="0" w:noHBand="0" w:noVBand="1"/>
      </w:tblPr>
      <w:tblGrid>
        <w:gridCol w:w="3686"/>
        <w:gridCol w:w="1417"/>
      </w:tblGrid>
      <w:tr w:rsidR="00EC6D84" w:rsidRPr="00941A47" w:rsidTr="006373EE">
        <w:tc>
          <w:tcPr>
            <w:tcW w:w="3686" w:type="dxa"/>
          </w:tcPr>
          <w:p w:rsidR="00EC6D84" w:rsidRPr="00941A47" w:rsidRDefault="00EC6D84" w:rsidP="006373EE">
            <w:pPr>
              <w:spacing w:line="480" w:lineRule="auto"/>
              <w:rPr>
                <w:b/>
                <w:lang w:val="en-GB"/>
              </w:rPr>
            </w:pPr>
            <w:r w:rsidRPr="00941A47">
              <w:rPr>
                <w:b/>
                <w:lang w:val="en-GB"/>
              </w:rPr>
              <w:t>Parameter</w:t>
            </w:r>
          </w:p>
        </w:tc>
        <w:tc>
          <w:tcPr>
            <w:tcW w:w="1417" w:type="dxa"/>
          </w:tcPr>
          <w:p w:rsidR="00EC6D84" w:rsidRPr="00941A47" w:rsidRDefault="00EC6D84" w:rsidP="006373EE">
            <w:pPr>
              <w:spacing w:line="480" w:lineRule="auto"/>
              <w:rPr>
                <w:b/>
                <w:lang w:val="en-GB"/>
              </w:rPr>
            </w:pPr>
            <w:r w:rsidRPr="00941A47">
              <w:rPr>
                <w:b/>
                <w:lang w:val="en-GB"/>
              </w:rPr>
              <w:t>Set point</w:t>
            </w:r>
          </w:p>
        </w:tc>
      </w:tr>
      <w:tr w:rsidR="00EC6D84" w:rsidRPr="00941A47" w:rsidTr="006373EE">
        <w:tc>
          <w:tcPr>
            <w:tcW w:w="3686" w:type="dxa"/>
          </w:tcPr>
          <w:p w:rsidR="00EC6D84" w:rsidRPr="00941A47" w:rsidRDefault="00EC6D84" w:rsidP="006373EE">
            <w:pPr>
              <w:spacing w:line="480" w:lineRule="auto"/>
              <w:rPr>
                <w:lang w:val="en-GB"/>
              </w:rPr>
            </w:pPr>
            <w:r w:rsidRPr="00941A47">
              <w:rPr>
                <w:lang w:val="en-GB"/>
              </w:rPr>
              <w:t>Gas temperature</w:t>
            </w:r>
          </w:p>
        </w:tc>
        <w:tc>
          <w:tcPr>
            <w:tcW w:w="1417" w:type="dxa"/>
          </w:tcPr>
          <w:p w:rsidR="00EC6D84" w:rsidRPr="00941A47" w:rsidRDefault="00EC6D84" w:rsidP="006373EE">
            <w:pPr>
              <w:spacing w:line="480" w:lineRule="auto"/>
              <w:rPr>
                <w:lang w:val="en-GB"/>
              </w:rPr>
            </w:pPr>
            <w:r w:rsidRPr="00941A47">
              <w:rPr>
                <w:lang w:val="en-GB"/>
              </w:rPr>
              <w:t>150 °C</w:t>
            </w:r>
          </w:p>
        </w:tc>
      </w:tr>
      <w:tr w:rsidR="00EC6D84" w:rsidRPr="00941A47" w:rsidTr="006373EE">
        <w:tc>
          <w:tcPr>
            <w:tcW w:w="3686" w:type="dxa"/>
          </w:tcPr>
          <w:p w:rsidR="00EC6D84" w:rsidRPr="00941A47" w:rsidRDefault="00EC6D84" w:rsidP="006373EE">
            <w:pPr>
              <w:spacing w:line="480" w:lineRule="auto"/>
              <w:rPr>
                <w:lang w:val="en-GB"/>
              </w:rPr>
            </w:pPr>
            <w:r w:rsidRPr="00941A47">
              <w:rPr>
                <w:lang w:val="en-GB"/>
              </w:rPr>
              <w:t>Gas flow</w:t>
            </w:r>
          </w:p>
        </w:tc>
        <w:tc>
          <w:tcPr>
            <w:tcW w:w="1417" w:type="dxa"/>
          </w:tcPr>
          <w:p w:rsidR="00EC6D84" w:rsidRPr="00941A47" w:rsidRDefault="00EC6D84" w:rsidP="006373EE">
            <w:pPr>
              <w:spacing w:line="480" w:lineRule="auto"/>
              <w:rPr>
                <w:lang w:val="en-GB"/>
              </w:rPr>
            </w:pPr>
            <w:r w:rsidRPr="00941A47">
              <w:rPr>
                <w:lang w:val="en-GB"/>
              </w:rPr>
              <w:t>16 L/min</w:t>
            </w:r>
          </w:p>
        </w:tc>
      </w:tr>
      <w:tr w:rsidR="00EC6D84" w:rsidRPr="00941A47" w:rsidTr="006373EE">
        <w:tc>
          <w:tcPr>
            <w:tcW w:w="3686" w:type="dxa"/>
          </w:tcPr>
          <w:p w:rsidR="00EC6D84" w:rsidRPr="00941A47" w:rsidRDefault="00EC6D84" w:rsidP="006373EE">
            <w:pPr>
              <w:spacing w:line="480" w:lineRule="auto"/>
              <w:rPr>
                <w:lang w:val="en-GB"/>
              </w:rPr>
            </w:pPr>
            <w:r w:rsidRPr="00941A47">
              <w:rPr>
                <w:lang w:val="en-GB"/>
              </w:rPr>
              <w:t>Nebulizer</w:t>
            </w:r>
          </w:p>
        </w:tc>
        <w:tc>
          <w:tcPr>
            <w:tcW w:w="1417" w:type="dxa"/>
          </w:tcPr>
          <w:p w:rsidR="00EC6D84" w:rsidRPr="00941A47" w:rsidRDefault="00A42229" w:rsidP="006373EE">
            <w:pPr>
              <w:spacing w:line="480" w:lineRule="auto"/>
              <w:rPr>
                <w:lang w:val="en-GB"/>
              </w:rPr>
            </w:pPr>
            <w:r>
              <w:rPr>
                <w:lang w:val="en-GB"/>
              </w:rPr>
              <w:t>3</w:t>
            </w:r>
            <w:r w:rsidR="00EC6D84" w:rsidRPr="00941A47">
              <w:rPr>
                <w:lang w:val="en-GB"/>
              </w:rPr>
              <w:t>5 psi</w:t>
            </w:r>
          </w:p>
        </w:tc>
      </w:tr>
      <w:tr w:rsidR="00EC6D84" w:rsidRPr="00941A47" w:rsidTr="006373EE">
        <w:tc>
          <w:tcPr>
            <w:tcW w:w="3686" w:type="dxa"/>
          </w:tcPr>
          <w:p w:rsidR="00EC6D84" w:rsidRPr="00941A47" w:rsidRDefault="00EC6D84" w:rsidP="006373EE">
            <w:pPr>
              <w:spacing w:line="480" w:lineRule="auto"/>
              <w:rPr>
                <w:lang w:val="en-GB"/>
              </w:rPr>
            </w:pPr>
            <w:r w:rsidRPr="00941A47">
              <w:rPr>
                <w:lang w:val="en-GB"/>
              </w:rPr>
              <w:t>Sheath gas heater</w:t>
            </w:r>
          </w:p>
        </w:tc>
        <w:tc>
          <w:tcPr>
            <w:tcW w:w="1417" w:type="dxa"/>
          </w:tcPr>
          <w:p w:rsidR="00EC6D84" w:rsidRPr="00941A47" w:rsidRDefault="00EC6D84" w:rsidP="006373EE">
            <w:pPr>
              <w:spacing w:line="480" w:lineRule="auto"/>
              <w:rPr>
                <w:lang w:val="en-GB"/>
              </w:rPr>
            </w:pPr>
            <w:r w:rsidRPr="00941A47">
              <w:rPr>
                <w:lang w:val="en-GB"/>
              </w:rPr>
              <w:t>400 °C</w:t>
            </w:r>
          </w:p>
        </w:tc>
      </w:tr>
      <w:tr w:rsidR="00EC6D84" w:rsidRPr="00941A47" w:rsidTr="006373EE">
        <w:tc>
          <w:tcPr>
            <w:tcW w:w="3686" w:type="dxa"/>
          </w:tcPr>
          <w:p w:rsidR="00EC6D84" w:rsidRPr="00941A47" w:rsidRDefault="00EC6D84" w:rsidP="006373EE">
            <w:pPr>
              <w:spacing w:line="480" w:lineRule="auto"/>
              <w:rPr>
                <w:lang w:val="en-GB"/>
              </w:rPr>
            </w:pPr>
            <w:r w:rsidRPr="00941A47">
              <w:rPr>
                <w:lang w:val="en-GB"/>
              </w:rPr>
              <w:t>Sheath gas flow</w:t>
            </w:r>
          </w:p>
        </w:tc>
        <w:tc>
          <w:tcPr>
            <w:tcW w:w="1417" w:type="dxa"/>
          </w:tcPr>
          <w:p w:rsidR="00EC6D84" w:rsidRPr="00941A47" w:rsidRDefault="00EC6D84" w:rsidP="006373EE">
            <w:pPr>
              <w:spacing w:line="480" w:lineRule="auto"/>
              <w:rPr>
                <w:lang w:val="en-GB"/>
              </w:rPr>
            </w:pPr>
            <w:r w:rsidRPr="00941A47">
              <w:rPr>
                <w:lang w:val="en-GB"/>
              </w:rPr>
              <w:t>12 L/min</w:t>
            </w:r>
          </w:p>
        </w:tc>
      </w:tr>
      <w:tr w:rsidR="00EC6D84" w:rsidRPr="00941A47" w:rsidTr="006373EE">
        <w:tc>
          <w:tcPr>
            <w:tcW w:w="3686" w:type="dxa"/>
          </w:tcPr>
          <w:p w:rsidR="00EC6D84" w:rsidRPr="00941A47" w:rsidRDefault="00EC6D84" w:rsidP="006373EE">
            <w:pPr>
              <w:spacing w:line="480" w:lineRule="auto"/>
              <w:rPr>
                <w:lang w:val="en-GB"/>
              </w:rPr>
            </w:pPr>
            <w:r w:rsidRPr="00941A47">
              <w:rPr>
                <w:lang w:val="en-GB"/>
              </w:rPr>
              <w:t>Capillary voltage</w:t>
            </w:r>
          </w:p>
        </w:tc>
        <w:tc>
          <w:tcPr>
            <w:tcW w:w="1417" w:type="dxa"/>
          </w:tcPr>
          <w:p w:rsidR="00EC6D84" w:rsidRPr="00941A47" w:rsidRDefault="00A42229" w:rsidP="006373EE">
            <w:pPr>
              <w:spacing w:line="480" w:lineRule="auto"/>
              <w:rPr>
                <w:lang w:val="en-GB"/>
              </w:rPr>
            </w:pPr>
            <w:r>
              <w:rPr>
                <w:lang w:val="en-GB"/>
              </w:rPr>
              <w:t>30</w:t>
            </w:r>
            <w:r w:rsidR="00EC6D84" w:rsidRPr="00941A47">
              <w:rPr>
                <w:lang w:val="en-GB"/>
              </w:rPr>
              <w:t>00 V</w:t>
            </w:r>
          </w:p>
        </w:tc>
      </w:tr>
      <w:tr w:rsidR="00A42229" w:rsidRPr="00941A47" w:rsidTr="006373EE">
        <w:tc>
          <w:tcPr>
            <w:tcW w:w="3686" w:type="dxa"/>
          </w:tcPr>
          <w:p w:rsidR="00A42229" w:rsidRPr="00941A47" w:rsidRDefault="00A42229" w:rsidP="006373EE">
            <w:pPr>
              <w:spacing w:line="480" w:lineRule="auto"/>
              <w:rPr>
                <w:lang w:val="en-GB"/>
              </w:rPr>
            </w:pPr>
            <w:proofErr w:type="spellStart"/>
            <w:r>
              <w:rPr>
                <w:lang w:val="en-GB"/>
              </w:rPr>
              <w:t>OctopolRFPeak</w:t>
            </w:r>
            <w:proofErr w:type="spellEnd"/>
          </w:p>
        </w:tc>
        <w:tc>
          <w:tcPr>
            <w:tcW w:w="1417" w:type="dxa"/>
          </w:tcPr>
          <w:p w:rsidR="00A42229" w:rsidRPr="00941A47" w:rsidRDefault="00A42229" w:rsidP="006373EE">
            <w:pPr>
              <w:spacing w:line="480" w:lineRule="auto"/>
              <w:rPr>
                <w:lang w:val="en-GB"/>
              </w:rPr>
            </w:pPr>
            <w:r>
              <w:rPr>
                <w:lang w:val="en-GB"/>
              </w:rPr>
              <w:t>750</w:t>
            </w:r>
            <w:r w:rsidRPr="00941A47">
              <w:rPr>
                <w:lang w:val="en-GB"/>
              </w:rPr>
              <w:t xml:space="preserve"> V</w:t>
            </w:r>
          </w:p>
        </w:tc>
      </w:tr>
      <w:tr w:rsidR="00EC6D84" w:rsidRPr="00941A47" w:rsidTr="006373EE">
        <w:tc>
          <w:tcPr>
            <w:tcW w:w="3686" w:type="dxa"/>
          </w:tcPr>
          <w:p w:rsidR="00EC6D84" w:rsidRPr="00941A47" w:rsidRDefault="00EC6D84" w:rsidP="006373EE">
            <w:pPr>
              <w:spacing w:line="480" w:lineRule="auto"/>
              <w:rPr>
                <w:lang w:val="en-GB"/>
              </w:rPr>
            </w:pPr>
            <w:proofErr w:type="spellStart"/>
            <w:r w:rsidRPr="00941A47">
              <w:rPr>
                <w:lang w:val="en-GB"/>
              </w:rPr>
              <w:t>Fragmentor</w:t>
            </w:r>
            <w:proofErr w:type="spellEnd"/>
            <w:r w:rsidRPr="00941A47">
              <w:rPr>
                <w:lang w:val="en-GB"/>
              </w:rPr>
              <w:t xml:space="preserve"> voltage</w:t>
            </w:r>
          </w:p>
        </w:tc>
        <w:tc>
          <w:tcPr>
            <w:tcW w:w="1417" w:type="dxa"/>
          </w:tcPr>
          <w:p w:rsidR="00EC6D84" w:rsidRPr="00941A47" w:rsidRDefault="00A42229" w:rsidP="006373EE">
            <w:pPr>
              <w:keepNext/>
              <w:spacing w:line="480" w:lineRule="auto"/>
              <w:rPr>
                <w:lang w:val="en-GB"/>
              </w:rPr>
            </w:pPr>
            <w:r>
              <w:rPr>
                <w:lang w:val="en-GB"/>
              </w:rPr>
              <w:t>36</w:t>
            </w:r>
            <w:r w:rsidR="00EC6D84" w:rsidRPr="00941A47">
              <w:rPr>
                <w:lang w:val="en-GB"/>
              </w:rPr>
              <w:t>0 V</w:t>
            </w:r>
          </w:p>
        </w:tc>
      </w:tr>
      <w:tr w:rsidR="00A42229" w:rsidRPr="00941A47" w:rsidTr="006373EE">
        <w:tc>
          <w:tcPr>
            <w:tcW w:w="3686" w:type="dxa"/>
          </w:tcPr>
          <w:p w:rsidR="00A42229" w:rsidRPr="00941A47" w:rsidRDefault="00A42229" w:rsidP="006373EE">
            <w:pPr>
              <w:spacing w:line="480" w:lineRule="auto"/>
              <w:rPr>
                <w:lang w:val="en-GB"/>
              </w:rPr>
            </w:pPr>
            <w:r>
              <w:rPr>
                <w:lang w:val="en-GB"/>
              </w:rPr>
              <w:t xml:space="preserve">Scan Rate </w:t>
            </w:r>
          </w:p>
        </w:tc>
        <w:tc>
          <w:tcPr>
            <w:tcW w:w="1417" w:type="dxa"/>
          </w:tcPr>
          <w:p w:rsidR="00A42229" w:rsidRDefault="00A42229" w:rsidP="006373EE">
            <w:pPr>
              <w:keepNext/>
              <w:spacing w:line="480" w:lineRule="auto"/>
              <w:rPr>
                <w:lang w:val="en-GB"/>
              </w:rPr>
            </w:pPr>
            <w:r>
              <w:rPr>
                <w:lang w:val="en-GB"/>
              </w:rPr>
              <w:t>3 spectra/sec</w:t>
            </w:r>
          </w:p>
        </w:tc>
      </w:tr>
      <w:tr w:rsidR="00A42229" w:rsidRPr="00941A47" w:rsidTr="006373EE">
        <w:tc>
          <w:tcPr>
            <w:tcW w:w="3686" w:type="dxa"/>
          </w:tcPr>
          <w:p w:rsidR="00A42229" w:rsidRDefault="00A42229" w:rsidP="006373EE">
            <w:pPr>
              <w:spacing w:line="480" w:lineRule="auto"/>
              <w:rPr>
                <w:lang w:val="en-GB"/>
              </w:rPr>
            </w:pPr>
            <w:r>
              <w:rPr>
                <w:lang w:val="en-GB"/>
              </w:rPr>
              <w:t>Scan range</w:t>
            </w:r>
          </w:p>
        </w:tc>
        <w:tc>
          <w:tcPr>
            <w:tcW w:w="1417" w:type="dxa"/>
          </w:tcPr>
          <w:p w:rsidR="00A42229" w:rsidRDefault="00A42229" w:rsidP="006373EE">
            <w:pPr>
              <w:keepNext/>
              <w:spacing w:line="480" w:lineRule="auto"/>
              <w:rPr>
                <w:lang w:val="en-GB"/>
              </w:rPr>
            </w:pPr>
            <w:r>
              <w:rPr>
                <w:lang w:val="en-GB"/>
              </w:rPr>
              <w:t>60-1000 m/z</w:t>
            </w:r>
          </w:p>
        </w:tc>
      </w:tr>
    </w:tbl>
    <w:p w:rsidR="005134A5" w:rsidRPr="00941A47" w:rsidRDefault="005134A5" w:rsidP="00EC6D84">
      <w:pPr>
        <w:rPr>
          <w:lang w:val="en-GB"/>
        </w:rPr>
      </w:pPr>
    </w:p>
    <w:p w:rsidR="00EC6D84" w:rsidRPr="00EC6D84" w:rsidRDefault="00EC6D84" w:rsidP="00EC6D84">
      <w:pPr>
        <w:pStyle w:val="Beschriftung"/>
        <w:keepNext/>
        <w:rPr>
          <w:lang w:val="en-US"/>
        </w:rPr>
      </w:pPr>
      <w:r w:rsidRPr="00EC6D84">
        <w:rPr>
          <w:lang w:val="en-US"/>
        </w:rPr>
        <w:t xml:space="preserve">Tab. S. </w:t>
      </w:r>
      <w:r w:rsidR="00AE3F2E">
        <w:rPr>
          <w:lang w:val="en-US"/>
        </w:rPr>
        <w:fldChar w:fldCharType="begin"/>
      </w:r>
      <w:r w:rsidR="00AE3F2E">
        <w:rPr>
          <w:lang w:val="en-US"/>
        </w:rPr>
        <w:instrText xml:space="preserve"> SEQ Tab._S. \* ARABIC </w:instrText>
      </w:r>
      <w:r w:rsidR="00AE3F2E">
        <w:rPr>
          <w:lang w:val="en-US"/>
        </w:rPr>
        <w:fldChar w:fldCharType="separate"/>
      </w:r>
      <w:r w:rsidR="007453C1">
        <w:rPr>
          <w:noProof/>
          <w:lang w:val="en-US"/>
        </w:rPr>
        <w:t>2</w:t>
      </w:r>
      <w:r w:rsidR="00AE3F2E">
        <w:rPr>
          <w:lang w:val="en-US"/>
        </w:rPr>
        <w:fldChar w:fldCharType="end"/>
      </w:r>
      <w:r w:rsidRPr="00EC6D84">
        <w:rPr>
          <w:lang w:val="en-US"/>
        </w:rPr>
        <w:t xml:space="preserve">: </w:t>
      </w:r>
      <w:r w:rsidRPr="00941A47">
        <w:rPr>
          <w:lang w:val="en-GB"/>
        </w:rPr>
        <w:t xml:space="preserve">Mean </w:t>
      </w:r>
      <w:r>
        <w:rPr>
          <w:lang w:val="en-GB"/>
        </w:rPr>
        <w:t>guanylurea</w:t>
      </w:r>
      <w:r w:rsidRPr="00941A47">
        <w:rPr>
          <w:lang w:val="en-GB"/>
        </w:rPr>
        <w:t xml:space="preserve"> water concentrations of the test aquaria per treatment for the experiment with the </w:t>
      </w:r>
      <w:r>
        <w:rPr>
          <w:lang w:val="en-GB"/>
        </w:rPr>
        <w:t>larval brown trout exposed to guanylurea</w:t>
      </w:r>
      <w:r w:rsidRPr="00941A47">
        <w:rPr>
          <w:lang w:val="en-GB"/>
        </w:rPr>
        <w:t>, measured with LC-MS</w:t>
      </w:r>
    </w:p>
    <w:tbl>
      <w:tblPr>
        <w:tblStyle w:val="Tabellenraster"/>
        <w:tblW w:w="0" w:type="auto"/>
        <w:tblInd w:w="-318" w:type="dxa"/>
        <w:tblLook w:val="04A0" w:firstRow="1" w:lastRow="0" w:firstColumn="1" w:lastColumn="0" w:noHBand="0" w:noVBand="1"/>
      </w:tblPr>
      <w:tblGrid>
        <w:gridCol w:w="1209"/>
        <w:gridCol w:w="1137"/>
        <w:gridCol w:w="1137"/>
        <w:gridCol w:w="997"/>
        <w:gridCol w:w="997"/>
        <w:gridCol w:w="997"/>
        <w:gridCol w:w="997"/>
        <w:gridCol w:w="997"/>
        <w:gridCol w:w="1138"/>
      </w:tblGrid>
      <w:tr w:rsidR="00A72640" w:rsidTr="00A72640">
        <w:tc>
          <w:tcPr>
            <w:tcW w:w="1209" w:type="dxa"/>
          </w:tcPr>
          <w:p w:rsidR="00A72640" w:rsidRPr="00173E83" w:rsidRDefault="00A72640">
            <w:pPr>
              <w:rPr>
                <w:sz w:val="20"/>
                <w:szCs w:val="20"/>
                <w:lang w:val="en-US"/>
              </w:rPr>
            </w:pPr>
          </w:p>
        </w:tc>
        <w:tc>
          <w:tcPr>
            <w:tcW w:w="1137" w:type="dxa"/>
          </w:tcPr>
          <w:p w:rsidR="00A72640" w:rsidRPr="00173E83" w:rsidRDefault="007A3B50">
            <w:pPr>
              <w:rPr>
                <w:sz w:val="20"/>
                <w:szCs w:val="20"/>
              </w:rPr>
            </w:pPr>
            <w:r w:rsidRPr="00173E83">
              <w:rPr>
                <w:sz w:val="20"/>
                <w:szCs w:val="20"/>
              </w:rPr>
              <w:t>29.12.17</w:t>
            </w:r>
          </w:p>
          <w:p w:rsidR="00A72640" w:rsidRPr="00173E83" w:rsidRDefault="00A72640">
            <w:pPr>
              <w:rPr>
                <w:sz w:val="20"/>
                <w:szCs w:val="20"/>
              </w:rPr>
            </w:pPr>
            <w:proofErr w:type="spellStart"/>
            <w:r w:rsidRPr="00173E83">
              <w:rPr>
                <w:sz w:val="20"/>
                <w:szCs w:val="20"/>
              </w:rPr>
              <w:t>start</w:t>
            </w:r>
            <w:proofErr w:type="spellEnd"/>
          </w:p>
        </w:tc>
        <w:tc>
          <w:tcPr>
            <w:tcW w:w="1137" w:type="dxa"/>
          </w:tcPr>
          <w:p w:rsidR="00A72640" w:rsidRPr="00173E83" w:rsidRDefault="00A72640">
            <w:pPr>
              <w:rPr>
                <w:sz w:val="20"/>
                <w:szCs w:val="20"/>
              </w:rPr>
            </w:pPr>
            <w:r w:rsidRPr="00173E83">
              <w:rPr>
                <w:sz w:val="20"/>
                <w:szCs w:val="20"/>
              </w:rPr>
              <w:t>22.01.18</w:t>
            </w:r>
          </w:p>
          <w:p w:rsidR="00A72640" w:rsidRPr="00173E83" w:rsidRDefault="00A72640">
            <w:pPr>
              <w:rPr>
                <w:sz w:val="20"/>
                <w:szCs w:val="20"/>
              </w:rPr>
            </w:pPr>
            <w:proofErr w:type="spellStart"/>
            <w:r w:rsidRPr="00173E83">
              <w:rPr>
                <w:sz w:val="20"/>
                <w:szCs w:val="20"/>
              </w:rPr>
              <w:t>before</w:t>
            </w:r>
            <w:proofErr w:type="spellEnd"/>
            <w:r w:rsidRPr="00173E83">
              <w:rPr>
                <w:sz w:val="20"/>
                <w:szCs w:val="20"/>
              </w:rPr>
              <w:t xml:space="preserve"> </w:t>
            </w:r>
            <w:proofErr w:type="spellStart"/>
            <w:r w:rsidRPr="00173E83">
              <w:rPr>
                <w:sz w:val="20"/>
                <w:szCs w:val="20"/>
              </w:rPr>
              <w:t>w.e</w:t>
            </w:r>
            <w:proofErr w:type="spellEnd"/>
            <w:r w:rsidRPr="00173E83">
              <w:rPr>
                <w:sz w:val="20"/>
                <w:szCs w:val="20"/>
              </w:rPr>
              <w:t>.</w:t>
            </w:r>
          </w:p>
        </w:tc>
        <w:tc>
          <w:tcPr>
            <w:tcW w:w="997" w:type="dxa"/>
          </w:tcPr>
          <w:p w:rsidR="00A72640" w:rsidRPr="00173E83" w:rsidRDefault="00A72640" w:rsidP="00A72640">
            <w:pPr>
              <w:rPr>
                <w:sz w:val="20"/>
                <w:szCs w:val="20"/>
              </w:rPr>
            </w:pPr>
            <w:r w:rsidRPr="00173E83">
              <w:rPr>
                <w:sz w:val="20"/>
                <w:szCs w:val="20"/>
              </w:rPr>
              <w:t>22.01.18</w:t>
            </w:r>
          </w:p>
          <w:p w:rsidR="00A72640" w:rsidRPr="00173E83" w:rsidRDefault="00A72640" w:rsidP="00A72640">
            <w:pPr>
              <w:rPr>
                <w:sz w:val="20"/>
                <w:szCs w:val="20"/>
              </w:rPr>
            </w:pPr>
            <w:r w:rsidRPr="00173E83">
              <w:rPr>
                <w:sz w:val="20"/>
                <w:szCs w:val="20"/>
              </w:rPr>
              <w:t xml:space="preserve">after </w:t>
            </w:r>
            <w:proofErr w:type="spellStart"/>
            <w:r w:rsidRPr="00173E83">
              <w:rPr>
                <w:sz w:val="20"/>
                <w:szCs w:val="20"/>
              </w:rPr>
              <w:t>w.e</w:t>
            </w:r>
            <w:proofErr w:type="spellEnd"/>
            <w:r w:rsidRPr="00173E83">
              <w:rPr>
                <w:sz w:val="20"/>
                <w:szCs w:val="20"/>
              </w:rPr>
              <w:t>.</w:t>
            </w:r>
          </w:p>
        </w:tc>
        <w:tc>
          <w:tcPr>
            <w:tcW w:w="997" w:type="dxa"/>
          </w:tcPr>
          <w:p w:rsidR="00A72640" w:rsidRPr="00173E83" w:rsidRDefault="00A72640" w:rsidP="006373EE">
            <w:pPr>
              <w:rPr>
                <w:sz w:val="20"/>
                <w:szCs w:val="20"/>
              </w:rPr>
            </w:pPr>
            <w:r w:rsidRPr="00173E83">
              <w:rPr>
                <w:sz w:val="20"/>
                <w:szCs w:val="20"/>
              </w:rPr>
              <w:t>22.02.18</w:t>
            </w:r>
          </w:p>
          <w:p w:rsidR="00A72640" w:rsidRPr="00173E83" w:rsidRDefault="00A72640" w:rsidP="006373EE">
            <w:pPr>
              <w:rPr>
                <w:sz w:val="20"/>
                <w:szCs w:val="20"/>
              </w:rPr>
            </w:pPr>
            <w:proofErr w:type="spellStart"/>
            <w:r w:rsidRPr="00173E83">
              <w:rPr>
                <w:sz w:val="20"/>
                <w:szCs w:val="20"/>
              </w:rPr>
              <w:t>before</w:t>
            </w:r>
            <w:proofErr w:type="spellEnd"/>
            <w:r w:rsidRPr="00173E83">
              <w:rPr>
                <w:sz w:val="20"/>
                <w:szCs w:val="20"/>
              </w:rPr>
              <w:t xml:space="preserve"> </w:t>
            </w:r>
            <w:proofErr w:type="spellStart"/>
            <w:r w:rsidRPr="00173E83">
              <w:rPr>
                <w:sz w:val="20"/>
                <w:szCs w:val="20"/>
              </w:rPr>
              <w:t>w.e</w:t>
            </w:r>
            <w:proofErr w:type="spellEnd"/>
            <w:r w:rsidRPr="00173E83">
              <w:rPr>
                <w:sz w:val="20"/>
                <w:szCs w:val="20"/>
              </w:rPr>
              <w:t>.</w:t>
            </w:r>
          </w:p>
        </w:tc>
        <w:tc>
          <w:tcPr>
            <w:tcW w:w="997" w:type="dxa"/>
          </w:tcPr>
          <w:p w:rsidR="00A72640" w:rsidRPr="00173E83" w:rsidRDefault="00A72640" w:rsidP="00A72640">
            <w:pPr>
              <w:rPr>
                <w:sz w:val="20"/>
                <w:szCs w:val="20"/>
              </w:rPr>
            </w:pPr>
            <w:r w:rsidRPr="00173E83">
              <w:rPr>
                <w:sz w:val="20"/>
                <w:szCs w:val="20"/>
              </w:rPr>
              <w:t>22.02.18</w:t>
            </w:r>
          </w:p>
          <w:p w:rsidR="00A72640" w:rsidRPr="00173E83" w:rsidRDefault="00A72640" w:rsidP="006373EE">
            <w:pPr>
              <w:rPr>
                <w:sz w:val="20"/>
                <w:szCs w:val="20"/>
              </w:rPr>
            </w:pPr>
            <w:r w:rsidRPr="00173E83">
              <w:rPr>
                <w:sz w:val="20"/>
                <w:szCs w:val="20"/>
              </w:rPr>
              <w:t xml:space="preserve">after </w:t>
            </w:r>
            <w:proofErr w:type="spellStart"/>
            <w:r w:rsidRPr="00173E83">
              <w:rPr>
                <w:sz w:val="20"/>
                <w:szCs w:val="20"/>
              </w:rPr>
              <w:t>w.e</w:t>
            </w:r>
            <w:proofErr w:type="spellEnd"/>
            <w:r w:rsidRPr="00173E83">
              <w:rPr>
                <w:sz w:val="20"/>
                <w:szCs w:val="20"/>
              </w:rPr>
              <w:t>.</w:t>
            </w:r>
          </w:p>
        </w:tc>
        <w:tc>
          <w:tcPr>
            <w:tcW w:w="997" w:type="dxa"/>
          </w:tcPr>
          <w:p w:rsidR="00A72640" w:rsidRPr="00173E83" w:rsidRDefault="00A72640">
            <w:pPr>
              <w:rPr>
                <w:sz w:val="20"/>
                <w:szCs w:val="20"/>
              </w:rPr>
            </w:pPr>
            <w:r w:rsidRPr="00173E83">
              <w:rPr>
                <w:sz w:val="20"/>
                <w:szCs w:val="20"/>
              </w:rPr>
              <w:t xml:space="preserve">15.03.18 </w:t>
            </w:r>
            <w:proofErr w:type="spellStart"/>
            <w:r w:rsidRPr="00173E83">
              <w:rPr>
                <w:sz w:val="20"/>
                <w:szCs w:val="20"/>
              </w:rPr>
              <w:t>before</w:t>
            </w:r>
            <w:proofErr w:type="spellEnd"/>
            <w:r w:rsidRPr="00173E83">
              <w:rPr>
                <w:sz w:val="20"/>
                <w:szCs w:val="20"/>
              </w:rPr>
              <w:t xml:space="preserve"> </w:t>
            </w:r>
            <w:proofErr w:type="spellStart"/>
            <w:r w:rsidRPr="00173E83">
              <w:rPr>
                <w:sz w:val="20"/>
                <w:szCs w:val="20"/>
              </w:rPr>
              <w:t>w.e</w:t>
            </w:r>
            <w:proofErr w:type="spellEnd"/>
            <w:r w:rsidRPr="00173E83">
              <w:rPr>
                <w:sz w:val="20"/>
                <w:szCs w:val="20"/>
              </w:rPr>
              <w:t>.</w:t>
            </w:r>
          </w:p>
        </w:tc>
        <w:tc>
          <w:tcPr>
            <w:tcW w:w="997" w:type="dxa"/>
          </w:tcPr>
          <w:p w:rsidR="00A72640" w:rsidRPr="00173E83" w:rsidRDefault="00A72640">
            <w:pPr>
              <w:rPr>
                <w:sz w:val="20"/>
                <w:szCs w:val="20"/>
              </w:rPr>
            </w:pPr>
            <w:r w:rsidRPr="00173E83">
              <w:rPr>
                <w:sz w:val="20"/>
                <w:szCs w:val="20"/>
              </w:rPr>
              <w:t xml:space="preserve">15.03.18 after </w:t>
            </w:r>
            <w:proofErr w:type="spellStart"/>
            <w:r w:rsidRPr="00173E83">
              <w:rPr>
                <w:sz w:val="20"/>
                <w:szCs w:val="20"/>
              </w:rPr>
              <w:t>w.e</w:t>
            </w:r>
            <w:proofErr w:type="spellEnd"/>
            <w:r w:rsidRPr="00173E83">
              <w:rPr>
                <w:sz w:val="20"/>
                <w:szCs w:val="20"/>
              </w:rPr>
              <w:t>.</w:t>
            </w:r>
          </w:p>
        </w:tc>
        <w:tc>
          <w:tcPr>
            <w:tcW w:w="1138" w:type="dxa"/>
          </w:tcPr>
          <w:p w:rsidR="00A72640" w:rsidRPr="00173E83" w:rsidRDefault="00A72640">
            <w:pPr>
              <w:rPr>
                <w:sz w:val="20"/>
                <w:szCs w:val="20"/>
              </w:rPr>
            </w:pPr>
            <w:r w:rsidRPr="00173E83">
              <w:rPr>
                <w:sz w:val="20"/>
                <w:szCs w:val="20"/>
              </w:rPr>
              <w:t>17.04.18</w:t>
            </w:r>
          </w:p>
          <w:p w:rsidR="00A72640" w:rsidRPr="00173E83" w:rsidRDefault="00A72640">
            <w:pPr>
              <w:rPr>
                <w:sz w:val="20"/>
                <w:szCs w:val="20"/>
              </w:rPr>
            </w:pPr>
            <w:r w:rsidRPr="00173E83">
              <w:rPr>
                <w:sz w:val="20"/>
                <w:szCs w:val="20"/>
              </w:rPr>
              <w:t>end</w:t>
            </w:r>
          </w:p>
        </w:tc>
      </w:tr>
      <w:tr w:rsidR="00A72640" w:rsidTr="00A72640">
        <w:tc>
          <w:tcPr>
            <w:tcW w:w="1209" w:type="dxa"/>
          </w:tcPr>
          <w:p w:rsidR="00A72640" w:rsidRPr="00173E83" w:rsidRDefault="00A72640">
            <w:pPr>
              <w:rPr>
                <w:sz w:val="20"/>
                <w:szCs w:val="20"/>
              </w:rPr>
            </w:pPr>
            <w:r w:rsidRPr="00173E83">
              <w:rPr>
                <w:sz w:val="20"/>
                <w:szCs w:val="20"/>
              </w:rPr>
              <w:t>0 µg/L</w:t>
            </w:r>
          </w:p>
        </w:tc>
        <w:tc>
          <w:tcPr>
            <w:tcW w:w="1137" w:type="dxa"/>
          </w:tcPr>
          <w:p w:rsidR="00A72640" w:rsidRPr="00173E83" w:rsidRDefault="00A72640" w:rsidP="00A72640">
            <w:pPr>
              <w:rPr>
                <w:sz w:val="20"/>
                <w:szCs w:val="20"/>
              </w:rPr>
            </w:pPr>
            <w:r w:rsidRPr="00173E83">
              <w:rPr>
                <w:sz w:val="20"/>
                <w:szCs w:val="20"/>
              </w:rPr>
              <w:t xml:space="preserve">&lt; </w:t>
            </w:r>
            <w:proofErr w:type="spellStart"/>
            <w:r w:rsidRPr="00173E83">
              <w:rPr>
                <w:sz w:val="20"/>
                <w:szCs w:val="20"/>
              </w:rPr>
              <w:t>LoQ</w:t>
            </w:r>
            <w:proofErr w:type="spellEnd"/>
          </w:p>
        </w:tc>
        <w:tc>
          <w:tcPr>
            <w:tcW w:w="1137" w:type="dxa"/>
          </w:tcPr>
          <w:p w:rsidR="00A72640" w:rsidRPr="00173E83" w:rsidRDefault="00A72640">
            <w:pPr>
              <w:rPr>
                <w:sz w:val="20"/>
                <w:szCs w:val="20"/>
              </w:rPr>
            </w:pPr>
            <w:r w:rsidRPr="00173E83">
              <w:rPr>
                <w:sz w:val="20"/>
                <w:szCs w:val="20"/>
              </w:rPr>
              <w:t xml:space="preserve">&lt; </w:t>
            </w:r>
            <w:proofErr w:type="spellStart"/>
            <w:r w:rsidRPr="00173E83">
              <w:rPr>
                <w:sz w:val="20"/>
                <w:szCs w:val="20"/>
              </w:rPr>
              <w:t>LoQ</w:t>
            </w:r>
            <w:proofErr w:type="spellEnd"/>
          </w:p>
        </w:tc>
        <w:tc>
          <w:tcPr>
            <w:tcW w:w="997" w:type="dxa"/>
          </w:tcPr>
          <w:p w:rsidR="00A72640" w:rsidRPr="00173E83" w:rsidRDefault="007A3B50">
            <w:pPr>
              <w:rPr>
                <w:sz w:val="20"/>
                <w:szCs w:val="20"/>
              </w:rPr>
            </w:pPr>
            <w:r w:rsidRPr="00173E83">
              <w:rPr>
                <w:sz w:val="20"/>
                <w:szCs w:val="20"/>
              </w:rPr>
              <w:t xml:space="preserve">&lt; </w:t>
            </w:r>
            <w:proofErr w:type="spellStart"/>
            <w:r w:rsidRPr="00173E83">
              <w:rPr>
                <w:sz w:val="20"/>
                <w:szCs w:val="20"/>
              </w:rPr>
              <w:t>LoQ</w:t>
            </w:r>
            <w:proofErr w:type="spellEnd"/>
          </w:p>
        </w:tc>
        <w:tc>
          <w:tcPr>
            <w:tcW w:w="997" w:type="dxa"/>
          </w:tcPr>
          <w:p w:rsidR="00A72640" w:rsidRPr="00173E83" w:rsidRDefault="00A72640" w:rsidP="006373EE">
            <w:pPr>
              <w:rPr>
                <w:sz w:val="20"/>
                <w:szCs w:val="20"/>
              </w:rPr>
            </w:pPr>
            <w:r w:rsidRPr="00173E83">
              <w:rPr>
                <w:sz w:val="20"/>
                <w:szCs w:val="20"/>
              </w:rPr>
              <w:t xml:space="preserve">&lt; </w:t>
            </w:r>
            <w:proofErr w:type="spellStart"/>
            <w:r w:rsidRPr="00173E83">
              <w:rPr>
                <w:sz w:val="20"/>
                <w:szCs w:val="20"/>
              </w:rPr>
              <w:t>LoQ</w:t>
            </w:r>
            <w:proofErr w:type="spellEnd"/>
          </w:p>
        </w:tc>
        <w:tc>
          <w:tcPr>
            <w:tcW w:w="997" w:type="dxa"/>
          </w:tcPr>
          <w:p w:rsidR="00A72640" w:rsidRPr="00173E83" w:rsidRDefault="00A72640" w:rsidP="006373EE">
            <w:pPr>
              <w:rPr>
                <w:sz w:val="20"/>
                <w:szCs w:val="20"/>
              </w:rPr>
            </w:pPr>
            <w:r w:rsidRPr="00173E83">
              <w:rPr>
                <w:sz w:val="20"/>
                <w:szCs w:val="20"/>
              </w:rPr>
              <w:t xml:space="preserve">&lt; </w:t>
            </w:r>
            <w:proofErr w:type="spellStart"/>
            <w:r w:rsidRPr="00173E83">
              <w:rPr>
                <w:sz w:val="20"/>
                <w:szCs w:val="20"/>
              </w:rPr>
              <w:t>LoQ</w:t>
            </w:r>
            <w:proofErr w:type="spellEnd"/>
          </w:p>
        </w:tc>
        <w:tc>
          <w:tcPr>
            <w:tcW w:w="997" w:type="dxa"/>
          </w:tcPr>
          <w:p w:rsidR="00A72640" w:rsidRPr="00173E83" w:rsidRDefault="005C703A">
            <w:pPr>
              <w:rPr>
                <w:sz w:val="20"/>
                <w:szCs w:val="20"/>
              </w:rPr>
            </w:pPr>
            <w:r w:rsidRPr="00173E83">
              <w:rPr>
                <w:sz w:val="20"/>
                <w:szCs w:val="20"/>
              </w:rPr>
              <w:t xml:space="preserve">&lt; </w:t>
            </w:r>
            <w:proofErr w:type="spellStart"/>
            <w:r w:rsidRPr="00173E83">
              <w:rPr>
                <w:sz w:val="20"/>
                <w:szCs w:val="20"/>
              </w:rPr>
              <w:t>LoQ</w:t>
            </w:r>
            <w:proofErr w:type="spellEnd"/>
          </w:p>
        </w:tc>
        <w:tc>
          <w:tcPr>
            <w:tcW w:w="997" w:type="dxa"/>
          </w:tcPr>
          <w:p w:rsidR="00A72640" w:rsidRPr="00173E83" w:rsidRDefault="005C703A">
            <w:pPr>
              <w:rPr>
                <w:sz w:val="20"/>
                <w:szCs w:val="20"/>
              </w:rPr>
            </w:pPr>
            <w:r w:rsidRPr="00173E83">
              <w:rPr>
                <w:sz w:val="20"/>
                <w:szCs w:val="20"/>
              </w:rPr>
              <w:t xml:space="preserve">&lt; </w:t>
            </w:r>
            <w:proofErr w:type="spellStart"/>
            <w:r w:rsidRPr="00173E83">
              <w:rPr>
                <w:sz w:val="20"/>
                <w:szCs w:val="20"/>
              </w:rPr>
              <w:t>LoQ</w:t>
            </w:r>
            <w:proofErr w:type="spellEnd"/>
          </w:p>
        </w:tc>
        <w:tc>
          <w:tcPr>
            <w:tcW w:w="1138" w:type="dxa"/>
          </w:tcPr>
          <w:p w:rsidR="00A72640" w:rsidRPr="00173E83" w:rsidRDefault="00A72640">
            <w:pPr>
              <w:rPr>
                <w:sz w:val="20"/>
                <w:szCs w:val="20"/>
              </w:rPr>
            </w:pPr>
            <w:r w:rsidRPr="00173E83">
              <w:rPr>
                <w:sz w:val="20"/>
                <w:szCs w:val="20"/>
              </w:rPr>
              <w:t xml:space="preserve">&lt; </w:t>
            </w:r>
            <w:proofErr w:type="spellStart"/>
            <w:r w:rsidRPr="00173E83">
              <w:rPr>
                <w:sz w:val="20"/>
                <w:szCs w:val="20"/>
              </w:rPr>
              <w:t>LoQ</w:t>
            </w:r>
            <w:proofErr w:type="spellEnd"/>
          </w:p>
        </w:tc>
      </w:tr>
      <w:tr w:rsidR="00A72640" w:rsidTr="00A72640">
        <w:tc>
          <w:tcPr>
            <w:tcW w:w="1209" w:type="dxa"/>
          </w:tcPr>
          <w:p w:rsidR="00A72640" w:rsidRPr="00173E83" w:rsidRDefault="00A72640">
            <w:pPr>
              <w:rPr>
                <w:sz w:val="20"/>
                <w:szCs w:val="20"/>
              </w:rPr>
            </w:pPr>
            <w:r w:rsidRPr="00173E83">
              <w:rPr>
                <w:sz w:val="20"/>
                <w:szCs w:val="20"/>
              </w:rPr>
              <w:t>10 µg/L</w:t>
            </w:r>
          </w:p>
        </w:tc>
        <w:tc>
          <w:tcPr>
            <w:tcW w:w="1137" w:type="dxa"/>
          </w:tcPr>
          <w:p w:rsidR="00A72640" w:rsidRPr="00173E83" w:rsidRDefault="00A72640">
            <w:pPr>
              <w:rPr>
                <w:sz w:val="20"/>
                <w:szCs w:val="20"/>
              </w:rPr>
            </w:pPr>
            <w:r w:rsidRPr="00173E83">
              <w:rPr>
                <w:sz w:val="20"/>
                <w:szCs w:val="20"/>
              </w:rPr>
              <w:t>10.0</w:t>
            </w:r>
          </w:p>
        </w:tc>
        <w:tc>
          <w:tcPr>
            <w:tcW w:w="1137" w:type="dxa"/>
          </w:tcPr>
          <w:p w:rsidR="00A72640" w:rsidRPr="00173E83" w:rsidRDefault="00A72640">
            <w:pPr>
              <w:rPr>
                <w:sz w:val="20"/>
                <w:szCs w:val="20"/>
              </w:rPr>
            </w:pPr>
            <w:r w:rsidRPr="00173E83">
              <w:rPr>
                <w:sz w:val="20"/>
                <w:szCs w:val="20"/>
              </w:rPr>
              <w:t>7.7</w:t>
            </w:r>
          </w:p>
        </w:tc>
        <w:tc>
          <w:tcPr>
            <w:tcW w:w="997" w:type="dxa"/>
          </w:tcPr>
          <w:p w:rsidR="00A72640" w:rsidRPr="00173E83" w:rsidRDefault="00A72640">
            <w:pPr>
              <w:rPr>
                <w:sz w:val="20"/>
                <w:szCs w:val="20"/>
              </w:rPr>
            </w:pPr>
            <w:r w:rsidRPr="00173E83">
              <w:rPr>
                <w:sz w:val="20"/>
                <w:szCs w:val="20"/>
              </w:rPr>
              <w:t>8.0</w:t>
            </w:r>
          </w:p>
        </w:tc>
        <w:tc>
          <w:tcPr>
            <w:tcW w:w="997" w:type="dxa"/>
          </w:tcPr>
          <w:p w:rsidR="00A72640" w:rsidRPr="00173E83" w:rsidRDefault="00A72640" w:rsidP="006373EE">
            <w:pPr>
              <w:rPr>
                <w:sz w:val="20"/>
                <w:szCs w:val="20"/>
              </w:rPr>
            </w:pPr>
            <w:r w:rsidRPr="00173E83">
              <w:rPr>
                <w:sz w:val="20"/>
                <w:szCs w:val="20"/>
              </w:rPr>
              <w:t>9.0</w:t>
            </w:r>
          </w:p>
        </w:tc>
        <w:tc>
          <w:tcPr>
            <w:tcW w:w="997" w:type="dxa"/>
          </w:tcPr>
          <w:p w:rsidR="00A72640" w:rsidRPr="00173E83" w:rsidRDefault="00A72640" w:rsidP="006373EE">
            <w:pPr>
              <w:rPr>
                <w:sz w:val="20"/>
                <w:szCs w:val="20"/>
              </w:rPr>
            </w:pPr>
            <w:r w:rsidRPr="00173E83">
              <w:rPr>
                <w:sz w:val="20"/>
                <w:szCs w:val="20"/>
              </w:rPr>
              <w:t>9.6</w:t>
            </w:r>
          </w:p>
        </w:tc>
        <w:tc>
          <w:tcPr>
            <w:tcW w:w="997" w:type="dxa"/>
          </w:tcPr>
          <w:p w:rsidR="00A72640" w:rsidRPr="00173E83" w:rsidRDefault="00A72640">
            <w:pPr>
              <w:rPr>
                <w:sz w:val="20"/>
                <w:szCs w:val="20"/>
              </w:rPr>
            </w:pPr>
            <w:r w:rsidRPr="00173E83">
              <w:rPr>
                <w:sz w:val="20"/>
                <w:szCs w:val="20"/>
              </w:rPr>
              <w:t>8.3</w:t>
            </w:r>
          </w:p>
        </w:tc>
        <w:tc>
          <w:tcPr>
            <w:tcW w:w="997" w:type="dxa"/>
          </w:tcPr>
          <w:p w:rsidR="00A72640" w:rsidRPr="00173E83" w:rsidRDefault="00A72640">
            <w:pPr>
              <w:rPr>
                <w:sz w:val="20"/>
                <w:szCs w:val="20"/>
              </w:rPr>
            </w:pPr>
            <w:r w:rsidRPr="00173E83">
              <w:rPr>
                <w:sz w:val="20"/>
                <w:szCs w:val="20"/>
              </w:rPr>
              <w:t>8.6</w:t>
            </w:r>
          </w:p>
        </w:tc>
        <w:tc>
          <w:tcPr>
            <w:tcW w:w="1138" w:type="dxa"/>
          </w:tcPr>
          <w:p w:rsidR="00A72640" w:rsidRPr="00173E83" w:rsidRDefault="00A72640">
            <w:pPr>
              <w:rPr>
                <w:sz w:val="20"/>
                <w:szCs w:val="20"/>
              </w:rPr>
            </w:pPr>
            <w:r w:rsidRPr="00173E83">
              <w:rPr>
                <w:sz w:val="20"/>
                <w:szCs w:val="20"/>
              </w:rPr>
              <w:t>10.4</w:t>
            </w:r>
          </w:p>
        </w:tc>
      </w:tr>
      <w:tr w:rsidR="00A72640" w:rsidTr="00A72640">
        <w:tc>
          <w:tcPr>
            <w:tcW w:w="1209" w:type="dxa"/>
          </w:tcPr>
          <w:p w:rsidR="00A72640" w:rsidRPr="00173E83" w:rsidRDefault="00A72640">
            <w:pPr>
              <w:rPr>
                <w:sz w:val="20"/>
                <w:szCs w:val="20"/>
              </w:rPr>
            </w:pPr>
            <w:r w:rsidRPr="00173E83">
              <w:rPr>
                <w:sz w:val="20"/>
                <w:szCs w:val="20"/>
              </w:rPr>
              <w:t>100 µg/L</w:t>
            </w:r>
          </w:p>
        </w:tc>
        <w:tc>
          <w:tcPr>
            <w:tcW w:w="1137" w:type="dxa"/>
          </w:tcPr>
          <w:p w:rsidR="00A72640" w:rsidRPr="00173E83" w:rsidRDefault="00A72640">
            <w:pPr>
              <w:rPr>
                <w:sz w:val="20"/>
                <w:szCs w:val="20"/>
              </w:rPr>
            </w:pPr>
            <w:r w:rsidRPr="00173E83">
              <w:rPr>
                <w:sz w:val="20"/>
                <w:szCs w:val="20"/>
              </w:rPr>
              <w:t>115.0</w:t>
            </w:r>
          </w:p>
        </w:tc>
        <w:tc>
          <w:tcPr>
            <w:tcW w:w="1137" w:type="dxa"/>
          </w:tcPr>
          <w:p w:rsidR="00A72640" w:rsidRPr="00173E83" w:rsidRDefault="00A72640">
            <w:pPr>
              <w:rPr>
                <w:sz w:val="20"/>
                <w:szCs w:val="20"/>
              </w:rPr>
            </w:pPr>
            <w:r w:rsidRPr="00173E83">
              <w:rPr>
                <w:sz w:val="20"/>
                <w:szCs w:val="20"/>
              </w:rPr>
              <w:t>126.9</w:t>
            </w:r>
          </w:p>
        </w:tc>
        <w:tc>
          <w:tcPr>
            <w:tcW w:w="997" w:type="dxa"/>
          </w:tcPr>
          <w:p w:rsidR="00A72640" w:rsidRPr="00173E83" w:rsidRDefault="00A72640">
            <w:pPr>
              <w:rPr>
                <w:sz w:val="20"/>
                <w:szCs w:val="20"/>
              </w:rPr>
            </w:pPr>
            <w:r w:rsidRPr="00173E83">
              <w:rPr>
                <w:sz w:val="20"/>
                <w:szCs w:val="20"/>
              </w:rPr>
              <w:t>112.0</w:t>
            </w:r>
          </w:p>
        </w:tc>
        <w:tc>
          <w:tcPr>
            <w:tcW w:w="997" w:type="dxa"/>
          </w:tcPr>
          <w:p w:rsidR="00A72640" w:rsidRPr="00173E83" w:rsidRDefault="00A72640" w:rsidP="006373EE">
            <w:pPr>
              <w:rPr>
                <w:sz w:val="20"/>
                <w:szCs w:val="20"/>
              </w:rPr>
            </w:pPr>
            <w:r w:rsidRPr="00173E83">
              <w:rPr>
                <w:sz w:val="20"/>
                <w:szCs w:val="20"/>
              </w:rPr>
              <w:t>114.8</w:t>
            </w:r>
          </w:p>
        </w:tc>
        <w:tc>
          <w:tcPr>
            <w:tcW w:w="997" w:type="dxa"/>
          </w:tcPr>
          <w:p w:rsidR="00A72640" w:rsidRPr="00173E83" w:rsidRDefault="00A72640" w:rsidP="006373EE">
            <w:pPr>
              <w:rPr>
                <w:sz w:val="20"/>
                <w:szCs w:val="20"/>
              </w:rPr>
            </w:pPr>
            <w:r w:rsidRPr="00173E83">
              <w:rPr>
                <w:sz w:val="20"/>
                <w:szCs w:val="20"/>
              </w:rPr>
              <w:t>111.1</w:t>
            </w:r>
          </w:p>
        </w:tc>
        <w:tc>
          <w:tcPr>
            <w:tcW w:w="997" w:type="dxa"/>
          </w:tcPr>
          <w:p w:rsidR="00A72640" w:rsidRPr="00173E83" w:rsidRDefault="00A72640">
            <w:pPr>
              <w:rPr>
                <w:sz w:val="20"/>
                <w:szCs w:val="20"/>
              </w:rPr>
            </w:pPr>
            <w:r w:rsidRPr="00173E83">
              <w:rPr>
                <w:sz w:val="20"/>
                <w:szCs w:val="20"/>
              </w:rPr>
              <w:t>120.6</w:t>
            </w:r>
          </w:p>
        </w:tc>
        <w:tc>
          <w:tcPr>
            <w:tcW w:w="997" w:type="dxa"/>
          </w:tcPr>
          <w:p w:rsidR="00A72640" w:rsidRPr="00173E83" w:rsidRDefault="00A72640">
            <w:pPr>
              <w:rPr>
                <w:sz w:val="20"/>
                <w:szCs w:val="20"/>
              </w:rPr>
            </w:pPr>
            <w:r w:rsidRPr="00173E83">
              <w:rPr>
                <w:sz w:val="20"/>
                <w:szCs w:val="20"/>
              </w:rPr>
              <w:t>114.4</w:t>
            </w:r>
          </w:p>
        </w:tc>
        <w:tc>
          <w:tcPr>
            <w:tcW w:w="1138" w:type="dxa"/>
          </w:tcPr>
          <w:p w:rsidR="00A72640" w:rsidRPr="00173E83" w:rsidRDefault="00A72640">
            <w:pPr>
              <w:rPr>
                <w:sz w:val="20"/>
                <w:szCs w:val="20"/>
              </w:rPr>
            </w:pPr>
            <w:r w:rsidRPr="00173E83">
              <w:rPr>
                <w:sz w:val="20"/>
                <w:szCs w:val="20"/>
              </w:rPr>
              <w:t>123.3</w:t>
            </w:r>
          </w:p>
        </w:tc>
      </w:tr>
      <w:tr w:rsidR="00A72640" w:rsidTr="00A72640">
        <w:tc>
          <w:tcPr>
            <w:tcW w:w="1209" w:type="dxa"/>
          </w:tcPr>
          <w:p w:rsidR="00A72640" w:rsidRPr="00173E83" w:rsidRDefault="00A72640">
            <w:pPr>
              <w:rPr>
                <w:sz w:val="20"/>
                <w:szCs w:val="20"/>
              </w:rPr>
            </w:pPr>
            <w:r w:rsidRPr="00173E83">
              <w:rPr>
                <w:sz w:val="20"/>
                <w:szCs w:val="20"/>
              </w:rPr>
              <w:t>1000 µg/L</w:t>
            </w:r>
          </w:p>
        </w:tc>
        <w:tc>
          <w:tcPr>
            <w:tcW w:w="1137" w:type="dxa"/>
          </w:tcPr>
          <w:p w:rsidR="00A72640" w:rsidRPr="00173E83" w:rsidRDefault="00A72640">
            <w:pPr>
              <w:rPr>
                <w:sz w:val="20"/>
                <w:szCs w:val="20"/>
              </w:rPr>
            </w:pPr>
            <w:r w:rsidRPr="00173E83">
              <w:rPr>
                <w:sz w:val="20"/>
                <w:szCs w:val="20"/>
              </w:rPr>
              <w:t>1238</w:t>
            </w:r>
          </w:p>
        </w:tc>
        <w:tc>
          <w:tcPr>
            <w:tcW w:w="1137" w:type="dxa"/>
          </w:tcPr>
          <w:p w:rsidR="00A72640" w:rsidRPr="00173E83" w:rsidRDefault="00A72640">
            <w:pPr>
              <w:rPr>
                <w:sz w:val="20"/>
                <w:szCs w:val="20"/>
              </w:rPr>
            </w:pPr>
            <w:r w:rsidRPr="00173E83">
              <w:rPr>
                <w:sz w:val="20"/>
                <w:szCs w:val="20"/>
              </w:rPr>
              <w:t>1286</w:t>
            </w:r>
          </w:p>
        </w:tc>
        <w:tc>
          <w:tcPr>
            <w:tcW w:w="997" w:type="dxa"/>
          </w:tcPr>
          <w:p w:rsidR="00A72640" w:rsidRPr="00173E83" w:rsidRDefault="00A72640">
            <w:pPr>
              <w:rPr>
                <w:sz w:val="20"/>
                <w:szCs w:val="20"/>
              </w:rPr>
            </w:pPr>
            <w:r w:rsidRPr="00173E83">
              <w:rPr>
                <w:sz w:val="20"/>
                <w:szCs w:val="20"/>
              </w:rPr>
              <w:t>1211</w:t>
            </w:r>
          </w:p>
        </w:tc>
        <w:tc>
          <w:tcPr>
            <w:tcW w:w="997" w:type="dxa"/>
          </w:tcPr>
          <w:p w:rsidR="00A72640" w:rsidRPr="00173E83" w:rsidRDefault="00A72640" w:rsidP="006373EE">
            <w:pPr>
              <w:rPr>
                <w:sz w:val="20"/>
                <w:szCs w:val="20"/>
              </w:rPr>
            </w:pPr>
            <w:r w:rsidRPr="00173E83">
              <w:rPr>
                <w:sz w:val="20"/>
                <w:szCs w:val="20"/>
              </w:rPr>
              <w:t>1300</w:t>
            </w:r>
          </w:p>
        </w:tc>
        <w:tc>
          <w:tcPr>
            <w:tcW w:w="997" w:type="dxa"/>
          </w:tcPr>
          <w:p w:rsidR="00A72640" w:rsidRPr="00173E83" w:rsidRDefault="00A72640" w:rsidP="006373EE">
            <w:pPr>
              <w:rPr>
                <w:sz w:val="20"/>
                <w:szCs w:val="20"/>
              </w:rPr>
            </w:pPr>
            <w:r w:rsidRPr="00173E83">
              <w:rPr>
                <w:sz w:val="20"/>
                <w:szCs w:val="20"/>
              </w:rPr>
              <w:t>1290</w:t>
            </w:r>
          </w:p>
        </w:tc>
        <w:tc>
          <w:tcPr>
            <w:tcW w:w="997" w:type="dxa"/>
          </w:tcPr>
          <w:p w:rsidR="00A72640" w:rsidRPr="00173E83" w:rsidRDefault="00A72640">
            <w:pPr>
              <w:rPr>
                <w:sz w:val="20"/>
                <w:szCs w:val="20"/>
              </w:rPr>
            </w:pPr>
            <w:r w:rsidRPr="00173E83">
              <w:rPr>
                <w:sz w:val="20"/>
                <w:szCs w:val="20"/>
              </w:rPr>
              <w:t>1228</w:t>
            </w:r>
          </w:p>
        </w:tc>
        <w:tc>
          <w:tcPr>
            <w:tcW w:w="997" w:type="dxa"/>
          </w:tcPr>
          <w:p w:rsidR="00A72640" w:rsidRPr="00173E83" w:rsidRDefault="00A72640">
            <w:pPr>
              <w:rPr>
                <w:sz w:val="20"/>
                <w:szCs w:val="20"/>
              </w:rPr>
            </w:pPr>
            <w:r w:rsidRPr="00173E83">
              <w:rPr>
                <w:sz w:val="20"/>
                <w:szCs w:val="20"/>
              </w:rPr>
              <w:t>1257</w:t>
            </w:r>
          </w:p>
        </w:tc>
        <w:tc>
          <w:tcPr>
            <w:tcW w:w="1138" w:type="dxa"/>
          </w:tcPr>
          <w:p w:rsidR="00A72640" w:rsidRPr="00173E83" w:rsidRDefault="00A72640">
            <w:pPr>
              <w:rPr>
                <w:sz w:val="20"/>
                <w:szCs w:val="20"/>
              </w:rPr>
            </w:pPr>
            <w:r w:rsidRPr="00173E83">
              <w:rPr>
                <w:sz w:val="20"/>
                <w:szCs w:val="20"/>
              </w:rPr>
              <w:t>1218</w:t>
            </w:r>
          </w:p>
        </w:tc>
      </w:tr>
      <w:tr w:rsidR="00A72640" w:rsidRPr="00635043" w:rsidTr="006373EE">
        <w:tc>
          <w:tcPr>
            <w:tcW w:w="9606" w:type="dxa"/>
            <w:gridSpan w:val="9"/>
          </w:tcPr>
          <w:p w:rsidR="00A72640" w:rsidRPr="00173E83" w:rsidRDefault="00A72640">
            <w:pPr>
              <w:rPr>
                <w:sz w:val="20"/>
                <w:szCs w:val="20"/>
                <w:lang w:val="en-US"/>
              </w:rPr>
            </w:pPr>
            <w:proofErr w:type="spellStart"/>
            <w:r w:rsidRPr="00173E83">
              <w:rPr>
                <w:sz w:val="20"/>
                <w:szCs w:val="20"/>
                <w:lang w:val="en-US"/>
              </w:rPr>
              <w:t>LoQ</w:t>
            </w:r>
            <w:proofErr w:type="spellEnd"/>
            <w:r w:rsidRPr="00173E83">
              <w:rPr>
                <w:sz w:val="20"/>
                <w:szCs w:val="20"/>
                <w:lang w:val="en-US"/>
              </w:rPr>
              <w:t xml:space="preserve">= limit of quantification; before/after </w:t>
            </w:r>
            <w:proofErr w:type="spellStart"/>
            <w:r w:rsidRPr="00173E83">
              <w:rPr>
                <w:sz w:val="20"/>
                <w:szCs w:val="20"/>
                <w:lang w:val="en-US"/>
              </w:rPr>
              <w:t>w.e</w:t>
            </w:r>
            <w:proofErr w:type="spellEnd"/>
            <w:r w:rsidRPr="00173E83">
              <w:rPr>
                <w:sz w:val="20"/>
                <w:szCs w:val="20"/>
                <w:lang w:val="en-US"/>
              </w:rPr>
              <w:t>.=before/after water exchange</w:t>
            </w:r>
          </w:p>
        </w:tc>
      </w:tr>
    </w:tbl>
    <w:p w:rsidR="00A72640" w:rsidRDefault="00A72640">
      <w:pPr>
        <w:rPr>
          <w:lang w:val="en-US"/>
        </w:rPr>
      </w:pPr>
    </w:p>
    <w:p w:rsidR="00EC6D84" w:rsidRPr="00EC6D84" w:rsidRDefault="00EC6D84" w:rsidP="00EC6D84">
      <w:pPr>
        <w:pStyle w:val="Beschriftung"/>
        <w:keepNext/>
        <w:rPr>
          <w:lang w:val="en-US"/>
        </w:rPr>
      </w:pPr>
      <w:r w:rsidRPr="00EC6D84">
        <w:rPr>
          <w:lang w:val="en-US"/>
        </w:rPr>
        <w:t xml:space="preserve">Tab. S. </w:t>
      </w:r>
      <w:r w:rsidR="00AE3F2E">
        <w:rPr>
          <w:lang w:val="en-US"/>
        </w:rPr>
        <w:fldChar w:fldCharType="begin"/>
      </w:r>
      <w:r w:rsidR="00AE3F2E">
        <w:rPr>
          <w:lang w:val="en-US"/>
        </w:rPr>
        <w:instrText xml:space="preserve"> SEQ Tab._S. \* ARABIC </w:instrText>
      </w:r>
      <w:r w:rsidR="00AE3F2E">
        <w:rPr>
          <w:lang w:val="en-US"/>
        </w:rPr>
        <w:fldChar w:fldCharType="separate"/>
      </w:r>
      <w:r w:rsidR="007453C1">
        <w:rPr>
          <w:noProof/>
          <w:lang w:val="en-US"/>
        </w:rPr>
        <w:t>3</w:t>
      </w:r>
      <w:r w:rsidR="00AE3F2E">
        <w:rPr>
          <w:lang w:val="en-US"/>
        </w:rPr>
        <w:fldChar w:fldCharType="end"/>
      </w:r>
      <w:r w:rsidRPr="00EC6D84">
        <w:rPr>
          <w:lang w:val="en-US"/>
        </w:rPr>
        <w:t xml:space="preserve">: </w:t>
      </w:r>
      <w:r w:rsidRPr="00941A47">
        <w:rPr>
          <w:lang w:val="en-GB"/>
        </w:rPr>
        <w:t xml:space="preserve">Mean </w:t>
      </w:r>
      <w:r>
        <w:rPr>
          <w:lang w:val="en-GB"/>
        </w:rPr>
        <w:t>guanylurea</w:t>
      </w:r>
      <w:r w:rsidRPr="00941A47">
        <w:rPr>
          <w:lang w:val="en-GB"/>
        </w:rPr>
        <w:t xml:space="preserve"> water concentrations of the test aquaria per tre</w:t>
      </w:r>
      <w:r w:rsidR="00E2051C">
        <w:rPr>
          <w:lang w:val="en-GB"/>
        </w:rPr>
        <w:t xml:space="preserve">atment for the experiment with </w:t>
      </w:r>
      <w:r>
        <w:rPr>
          <w:lang w:val="en-GB"/>
        </w:rPr>
        <w:t>juvenile brown trout exposed to guanylurea</w:t>
      </w:r>
      <w:r w:rsidRPr="00941A47">
        <w:rPr>
          <w:lang w:val="en-GB"/>
        </w:rPr>
        <w:t>, measured with LC-MS</w:t>
      </w:r>
    </w:p>
    <w:tbl>
      <w:tblPr>
        <w:tblStyle w:val="Tabellenraster"/>
        <w:tblW w:w="0" w:type="auto"/>
        <w:tblInd w:w="-318" w:type="dxa"/>
        <w:tblLook w:val="04A0" w:firstRow="1" w:lastRow="0" w:firstColumn="1" w:lastColumn="0" w:noHBand="0" w:noVBand="1"/>
      </w:tblPr>
      <w:tblGrid>
        <w:gridCol w:w="1209"/>
        <w:gridCol w:w="1137"/>
        <w:gridCol w:w="1137"/>
        <w:gridCol w:w="997"/>
        <w:gridCol w:w="997"/>
      </w:tblGrid>
      <w:tr w:rsidR="007A3B50" w:rsidTr="006373EE">
        <w:tc>
          <w:tcPr>
            <w:tcW w:w="1209" w:type="dxa"/>
          </w:tcPr>
          <w:p w:rsidR="007A3B50" w:rsidRPr="00173E83" w:rsidRDefault="007A3B50" w:rsidP="006373EE">
            <w:pPr>
              <w:rPr>
                <w:sz w:val="20"/>
                <w:lang w:val="en-US"/>
              </w:rPr>
            </w:pPr>
          </w:p>
        </w:tc>
        <w:tc>
          <w:tcPr>
            <w:tcW w:w="1137" w:type="dxa"/>
          </w:tcPr>
          <w:p w:rsidR="007A3B50" w:rsidRPr="00173E83" w:rsidRDefault="007A3B50" w:rsidP="006373EE">
            <w:pPr>
              <w:rPr>
                <w:sz w:val="20"/>
              </w:rPr>
            </w:pPr>
            <w:r w:rsidRPr="00173E83">
              <w:rPr>
                <w:sz w:val="20"/>
              </w:rPr>
              <w:t>08.08.18</w:t>
            </w:r>
          </w:p>
          <w:p w:rsidR="007A3B50" w:rsidRPr="00173E83" w:rsidRDefault="007A3B50" w:rsidP="006373EE">
            <w:pPr>
              <w:rPr>
                <w:sz w:val="20"/>
              </w:rPr>
            </w:pPr>
            <w:proofErr w:type="spellStart"/>
            <w:r w:rsidRPr="00173E83">
              <w:rPr>
                <w:sz w:val="20"/>
              </w:rPr>
              <w:t>start</w:t>
            </w:r>
            <w:proofErr w:type="spellEnd"/>
          </w:p>
        </w:tc>
        <w:tc>
          <w:tcPr>
            <w:tcW w:w="1137" w:type="dxa"/>
          </w:tcPr>
          <w:p w:rsidR="007A3B50" w:rsidRPr="00173E83" w:rsidRDefault="007A3B50" w:rsidP="006373EE">
            <w:pPr>
              <w:rPr>
                <w:sz w:val="20"/>
              </w:rPr>
            </w:pPr>
            <w:r w:rsidRPr="00173E83">
              <w:rPr>
                <w:sz w:val="20"/>
              </w:rPr>
              <w:t>21.08.18</w:t>
            </w:r>
          </w:p>
          <w:p w:rsidR="007A3B50" w:rsidRPr="00173E83" w:rsidRDefault="007A3B50" w:rsidP="006373EE">
            <w:pPr>
              <w:rPr>
                <w:sz w:val="20"/>
              </w:rPr>
            </w:pPr>
            <w:proofErr w:type="spellStart"/>
            <w:r w:rsidRPr="00173E83">
              <w:rPr>
                <w:sz w:val="20"/>
              </w:rPr>
              <w:t>before</w:t>
            </w:r>
            <w:proofErr w:type="spellEnd"/>
            <w:r w:rsidRPr="00173E83">
              <w:rPr>
                <w:sz w:val="20"/>
              </w:rPr>
              <w:t xml:space="preserve"> </w:t>
            </w:r>
            <w:proofErr w:type="spellStart"/>
            <w:r w:rsidRPr="00173E83">
              <w:rPr>
                <w:sz w:val="20"/>
              </w:rPr>
              <w:t>w.e</w:t>
            </w:r>
            <w:proofErr w:type="spellEnd"/>
            <w:r w:rsidRPr="00173E83">
              <w:rPr>
                <w:sz w:val="20"/>
              </w:rPr>
              <w:t>.</w:t>
            </w:r>
          </w:p>
        </w:tc>
        <w:tc>
          <w:tcPr>
            <w:tcW w:w="997" w:type="dxa"/>
          </w:tcPr>
          <w:p w:rsidR="007A3B50" w:rsidRPr="00173E83" w:rsidRDefault="007A3B50" w:rsidP="007A3B50">
            <w:pPr>
              <w:rPr>
                <w:sz w:val="20"/>
              </w:rPr>
            </w:pPr>
            <w:r w:rsidRPr="00173E83">
              <w:rPr>
                <w:sz w:val="20"/>
              </w:rPr>
              <w:t>21.08.18</w:t>
            </w:r>
          </w:p>
          <w:p w:rsidR="007A3B50" w:rsidRPr="00173E83" w:rsidRDefault="007A3B50" w:rsidP="006373EE">
            <w:pPr>
              <w:rPr>
                <w:sz w:val="20"/>
              </w:rPr>
            </w:pPr>
            <w:r w:rsidRPr="00173E83">
              <w:rPr>
                <w:sz w:val="20"/>
              </w:rPr>
              <w:t xml:space="preserve">after </w:t>
            </w:r>
            <w:proofErr w:type="spellStart"/>
            <w:r w:rsidRPr="00173E83">
              <w:rPr>
                <w:sz w:val="20"/>
              </w:rPr>
              <w:t>w.e</w:t>
            </w:r>
            <w:proofErr w:type="spellEnd"/>
            <w:r w:rsidRPr="00173E83">
              <w:rPr>
                <w:sz w:val="20"/>
              </w:rPr>
              <w:t>.</w:t>
            </w:r>
          </w:p>
        </w:tc>
        <w:tc>
          <w:tcPr>
            <w:tcW w:w="997" w:type="dxa"/>
          </w:tcPr>
          <w:p w:rsidR="007A3B50" w:rsidRPr="00173E83" w:rsidRDefault="007A3B50" w:rsidP="006373EE">
            <w:pPr>
              <w:rPr>
                <w:sz w:val="20"/>
              </w:rPr>
            </w:pPr>
            <w:r w:rsidRPr="00173E83">
              <w:rPr>
                <w:sz w:val="20"/>
              </w:rPr>
              <w:t>05.09.18</w:t>
            </w:r>
          </w:p>
          <w:p w:rsidR="007A3B50" w:rsidRPr="00173E83" w:rsidRDefault="007A3B50" w:rsidP="006373EE">
            <w:pPr>
              <w:rPr>
                <w:sz w:val="20"/>
              </w:rPr>
            </w:pPr>
            <w:proofErr w:type="spellStart"/>
            <w:r w:rsidRPr="00173E83">
              <w:rPr>
                <w:sz w:val="20"/>
              </w:rPr>
              <w:t>before</w:t>
            </w:r>
            <w:proofErr w:type="spellEnd"/>
            <w:r w:rsidRPr="00173E83">
              <w:rPr>
                <w:sz w:val="20"/>
              </w:rPr>
              <w:t xml:space="preserve"> </w:t>
            </w:r>
            <w:proofErr w:type="spellStart"/>
            <w:r w:rsidRPr="00173E83">
              <w:rPr>
                <w:sz w:val="20"/>
              </w:rPr>
              <w:t>w.e</w:t>
            </w:r>
            <w:proofErr w:type="spellEnd"/>
            <w:r w:rsidRPr="00173E83">
              <w:rPr>
                <w:sz w:val="20"/>
              </w:rPr>
              <w:t>.</w:t>
            </w:r>
          </w:p>
        </w:tc>
      </w:tr>
      <w:tr w:rsidR="007A3B50" w:rsidTr="006373EE">
        <w:tc>
          <w:tcPr>
            <w:tcW w:w="1209" w:type="dxa"/>
          </w:tcPr>
          <w:p w:rsidR="007A3B50" w:rsidRPr="00173E83" w:rsidRDefault="007A3B50" w:rsidP="006373EE">
            <w:pPr>
              <w:rPr>
                <w:sz w:val="20"/>
              </w:rPr>
            </w:pPr>
            <w:r w:rsidRPr="00173E83">
              <w:rPr>
                <w:sz w:val="20"/>
              </w:rPr>
              <w:t>0 µg/L</w:t>
            </w:r>
          </w:p>
        </w:tc>
        <w:tc>
          <w:tcPr>
            <w:tcW w:w="1137" w:type="dxa"/>
          </w:tcPr>
          <w:p w:rsidR="007A3B50" w:rsidRPr="00173E83" w:rsidRDefault="007A3B50" w:rsidP="006373EE">
            <w:pPr>
              <w:rPr>
                <w:sz w:val="20"/>
              </w:rPr>
            </w:pPr>
            <w:r w:rsidRPr="00173E83">
              <w:rPr>
                <w:sz w:val="20"/>
              </w:rPr>
              <w:t xml:space="preserve">&lt; </w:t>
            </w:r>
            <w:proofErr w:type="spellStart"/>
            <w:r w:rsidRPr="00173E83">
              <w:rPr>
                <w:sz w:val="20"/>
              </w:rPr>
              <w:t>LoQ</w:t>
            </w:r>
            <w:proofErr w:type="spellEnd"/>
          </w:p>
        </w:tc>
        <w:tc>
          <w:tcPr>
            <w:tcW w:w="1137" w:type="dxa"/>
          </w:tcPr>
          <w:p w:rsidR="007A3B50" w:rsidRPr="00173E83" w:rsidRDefault="007A3B50" w:rsidP="006373EE">
            <w:pPr>
              <w:rPr>
                <w:sz w:val="20"/>
              </w:rPr>
            </w:pPr>
            <w:r w:rsidRPr="00173E83">
              <w:rPr>
                <w:sz w:val="20"/>
              </w:rPr>
              <w:t xml:space="preserve">&lt; </w:t>
            </w:r>
            <w:proofErr w:type="spellStart"/>
            <w:r w:rsidRPr="00173E83">
              <w:rPr>
                <w:sz w:val="20"/>
              </w:rPr>
              <w:t>LoQ</w:t>
            </w:r>
            <w:proofErr w:type="spellEnd"/>
          </w:p>
        </w:tc>
        <w:tc>
          <w:tcPr>
            <w:tcW w:w="997" w:type="dxa"/>
          </w:tcPr>
          <w:p w:rsidR="007A3B50" w:rsidRPr="00173E83" w:rsidRDefault="007A3B50" w:rsidP="006373EE">
            <w:pPr>
              <w:rPr>
                <w:sz w:val="20"/>
              </w:rPr>
            </w:pPr>
            <w:r w:rsidRPr="00173E83">
              <w:rPr>
                <w:sz w:val="20"/>
              </w:rPr>
              <w:t xml:space="preserve">&lt; </w:t>
            </w:r>
            <w:proofErr w:type="spellStart"/>
            <w:r w:rsidRPr="00173E83">
              <w:rPr>
                <w:sz w:val="20"/>
              </w:rPr>
              <w:t>LoQ</w:t>
            </w:r>
            <w:proofErr w:type="spellEnd"/>
          </w:p>
        </w:tc>
        <w:tc>
          <w:tcPr>
            <w:tcW w:w="997" w:type="dxa"/>
          </w:tcPr>
          <w:p w:rsidR="007A3B50" w:rsidRPr="00173E83" w:rsidRDefault="007A3B50" w:rsidP="006373EE">
            <w:pPr>
              <w:rPr>
                <w:sz w:val="20"/>
              </w:rPr>
            </w:pPr>
            <w:r w:rsidRPr="00173E83">
              <w:rPr>
                <w:sz w:val="20"/>
              </w:rPr>
              <w:t xml:space="preserve">&lt; </w:t>
            </w:r>
            <w:proofErr w:type="spellStart"/>
            <w:r w:rsidRPr="00173E83">
              <w:rPr>
                <w:sz w:val="20"/>
              </w:rPr>
              <w:t>LoQ</w:t>
            </w:r>
            <w:proofErr w:type="spellEnd"/>
          </w:p>
        </w:tc>
      </w:tr>
      <w:tr w:rsidR="007A3B50" w:rsidTr="006373EE">
        <w:tc>
          <w:tcPr>
            <w:tcW w:w="1209" w:type="dxa"/>
          </w:tcPr>
          <w:p w:rsidR="007A3B50" w:rsidRPr="00173E83" w:rsidRDefault="007A3B50" w:rsidP="006373EE">
            <w:pPr>
              <w:rPr>
                <w:sz w:val="20"/>
              </w:rPr>
            </w:pPr>
            <w:r w:rsidRPr="00173E83">
              <w:rPr>
                <w:sz w:val="20"/>
              </w:rPr>
              <w:t>10 µg/L</w:t>
            </w:r>
          </w:p>
        </w:tc>
        <w:tc>
          <w:tcPr>
            <w:tcW w:w="1137" w:type="dxa"/>
            <w:vAlign w:val="bottom"/>
          </w:tcPr>
          <w:p w:rsidR="007A3B50" w:rsidRPr="00173E83" w:rsidRDefault="007A3B50">
            <w:pPr>
              <w:jc w:val="right"/>
              <w:rPr>
                <w:rFonts w:ascii="Calibri" w:hAnsi="Calibri"/>
                <w:color w:val="000000"/>
                <w:sz w:val="20"/>
              </w:rPr>
            </w:pPr>
            <w:r w:rsidRPr="00173E83">
              <w:rPr>
                <w:rFonts w:ascii="Calibri" w:hAnsi="Calibri"/>
                <w:color w:val="000000"/>
                <w:sz w:val="20"/>
              </w:rPr>
              <w:t>11.81</w:t>
            </w:r>
          </w:p>
        </w:tc>
        <w:tc>
          <w:tcPr>
            <w:tcW w:w="1137" w:type="dxa"/>
            <w:vAlign w:val="bottom"/>
          </w:tcPr>
          <w:p w:rsidR="007A3B50" w:rsidRPr="00173E83" w:rsidRDefault="007A3B50">
            <w:pPr>
              <w:jc w:val="right"/>
              <w:rPr>
                <w:rFonts w:ascii="Calibri" w:hAnsi="Calibri"/>
                <w:color w:val="000000"/>
                <w:sz w:val="20"/>
              </w:rPr>
            </w:pPr>
            <w:r w:rsidRPr="00173E83">
              <w:rPr>
                <w:rFonts w:ascii="Calibri" w:hAnsi="Calibri"/>
                <w:color w:val="000000"/>
                <w:sz w:val="20"/>
              </w:rPr>
              <w:t>11.55</w:t>
            </w:r>
          </w:p>
        </w:tc>
        <w:tc>
          <w:tcPr>
            <w:tcW w:w="997" w:type="dxa"/>
            <w:vAlign w:val="bottom"/>
          </w:tcPr>
          <w:p w:rsidR="007A3B50" w:rsidRPr="00173E83" w:rsidRDefault="007A3B50">
            <w:pPr>
              <w:jc w:val="right"/>
              <w:rPr>
                <w:rFonts w:ascii="Calibri" w:hAnsi="Calibri"/>
                <w:color w:val="000000"/>
                <w:sz w:val="20"/>
              </w:rPr>
            </w:pPr>
            <w:r w:rsidRPr="00173E83">
              <w:rPr>
                <w:rFonts w:ascii="Calibri" w:hAnsi="Calibri"/>
                <w:color w:val="000000"/>
                <w:sz w:val="20"/>
              </w:rPr>
              <w:t>11.54</w:t>
            </w:r>
          </w:p>
        </w:tc>
        <w:tc>
          <w:tcPr>
            <w:tcW w:w="997" w:type="dxa"/>
            <w:vAlign w:val="bottom"/>
          </w:tcPr>
          <w:p w:rsidR="007A3B50" w:rsidRPr="00173E83" w:rsidRDefault="007A3B50">
            <w:pPr>
              <w:jc w:val="right"/>
              <w:rPr>
                <w:rFonts w:ascii="Calibri" w:hAnsi="Calibri"/>
                <w:color w:val="000000"/>
                <w:sz w:val="20"/>
              </w:rPr>
            </w:pPr>
            <w:r w:rsidRPr="00173E83">
              <w:rPr>
                <w:rFonts w:ascii="Calibri" w:hAnsi="Calibri"/>
                <w:color w:val="000000"/>
                <w:sz w:val="20"/>
              </w:rPr>
              <w:t>12.08</w:t>
            </w:r>
          </w:p>
        </w:tc>
      </w:tr>
      <w:tr w:rsidR="007A3B50" w:rsidTr="006373EE">
        <w:tc>
          <w:tcPr>
            <w:tcW w:w="1209" w:type="dxa"/>
          </w:tcPr>
          <w:p w:rsidR="007A3B50" w:rsidRPr="00173E83" w:rsidRDefault="007A3B50" w:rsidP="006373EE">
            <w:pPr>
              <w:rPr>
                <w:sz w:val="20"/>
              </w:rPr>
            </w:pPr>
            <w:r w:rsidRPr="00173E83">
              <w:rPr>
                <w:sz w:val="20"/>
              </w:rPr>
              <w:t>100 µg/L</w:t>
            </w:r>
          </w:p>
        </w:tc>
        <w:tc>
          <w:tcPr>
            <w:tcW w:w="1137" w:type="dxa"/>
            <w:vAlign w:val="bottom"/>
          </w:tcPr>
          <w:p w:rsidR="007A3B50" w:rsidRPr="00173E83" w:rsidRDefault="007A3B50">
            <w:pPr>
              <w:jc w:val="right"/>
              <w:rPr>
                <w:rFonts w:ascii="Calibri" w:hAnsi="Calibri"/>
                <w:color w:val="000000"/>
                <w:sz w:val="20"/>
              </w:rPr>
            </w:pPr>
            <w:r w:rsidRPr="00173E83">
              <w:rPr>
                <w:rFonts w:ascii="Calibri" w:hAnsi="Calibri"/>
                <w:color w:val="000000"/>
                <w:sz w:val="20"/>
              </w:rPr>
              <w:t>135.3</w:t>
            </w:r>
          </w:p>
        </w:tc>
        <w:tc>
          <w:tcPr>
            <w:tcW w:w="1137" w:type="dxa"/>
            <w:vAlign w:val="bottom"/>
          </w:tcPr>
          <w:p w:rsidR="007A3B50" w:rsidRPr="00173E83" w:rsidRDefault="007A3B50">
            <w:pPr>
              <w:jc w:val="right"/>
              <w:rPr>
                <w:rFonts w:ascii="Calibri" w:hAnsi="Calibri"/>
                <w:color w:val="000000"/>
                <w:sz w:val="20"/>
              </w:rPr>
            </w:pPr>
            <w:r w:rsidRPr="00173E83">
              <w:rPr>
                <w:rFonts w:ascii="Calibri" w:hAnsi="Calibri"/>
                <w:color w:val="000000"/>
                <w:sz w:val="20"/>
              </w:rPr>
              <w:t>134.1</w:t>
            </w:r>
          </w:p>
        </w:tc>
        <w:tc>
          <w:tcPr>
            <w:tcW w:w="997" w:type="dxa"/>
            <w:vAlign w:val="bottom"/>
          </w:tcPr>
          <w:p w:rsidR="007A3B50" w:rsidRPr="00173E83" w:rsidRDefault="007A3B50">
            <w:pPr>
              <w:jc w:val="right"/>
              <w:rPr>
                <w:rFonts w:ascii="Calibri" w:hAnsi="Calibri"/>
                <w:color w:val="000000"/>
                <w:sz w:val="20"/>
              </w:rPr>
            </w:pPr>
            <w:r w:rsidRPr="00173E83">
              <w:rPr>
                <w:rFonts w:ascii="Calibri" w:hAnsi="Calibri"/>
                <w:color w:val="000000"/>
                <w:sz w:val="20"/>
              </w:rPr>
              <w:t>129.1</w:t>
            </w:r>
          </w:p>
        </w:tc>
        <w:tc>
          <w:tcPr>
            <w:tcW w:w="997" w:type="dxa"/>
            <w:vAlign w:val="bottom"/>
          </w:tcPr>
          <w:p w:rsidR="007A3B50" w:rsidRPr="00173E83" w:rsidRDefault="007A3B50">
            <w:pPr>
              <w:jc w:val="right"/>
              <w:rPr>
                <w:rFonts w:ascii="Calibri" w:hAnsi="Calibri"/>
                <w:color w:val="000000"/>
                <w:sz w:val="20"/>
              </w:rPr>
            </w:pPr>
            <w:r w:rsidRPr="00173E83">
              <w:rPr>
                <w:rFonts w:ascii="Calibri" w:hAnsi="Calibri"/>
                <w:color w:val="000000"/>
                <w:sz w:val="20"/>
              </w:rPr>
              <w:t>131.4</w:t>
            </w:r>
          </w:p>
        </w:tc>
      </w:tr>
      <w:tr w:rsidR="007A3B50" w:rsidTr="006373EE">
        <w:tc>
          <w:tcPr>
            <w:tcW w:w="1209" w:type="dxa"/>
          </w:tcPr>
          <w:p w:rsidR="007A3B50" w:rsidRPr="00173E83" w:rsidRDefault="007A3B50" w:rsidP="006373EE">
            <w:pPr>
              <w:rPr>
                <w:sz w:val="20"/>
              </w:rPr>
            </w:pPr>
            <w:r w:rsidRPr="00173E83">
              <w:rPr>
                <w:sz w:val="20"/>
              </w:rPr>
              <w:lastRenderedPageBreak/>
              <w:t>1000 µg/L</w:t>
            </w:r>
          </w:p>
        </w:tc>
        <w:tc>
          <w:tcPr>
            <w:tcW w:w="1137" w:type="dxa"/>
            <w:vAlign w:val="bottom"/>
          </w:tcPr>
          <w:p w:rsidR="007A3B50" w:rsidRPr="00173E83" w:rsidRDefault="007A3B50">
            <w:pPr>
              <w:jc w:val="right"/>
              <w:rPr>
                <w:rFonts w:ascii="Calibri" w:hAnsi="Calibri"/>
                <w:color w:val="000000"/>
                <w:sz w:val="20"/>
              </w:rPr>
            </w:pPr>
            <w:r w:rsidRPr="00173E83">
              <w:rPr>
                <w:rFonts w:ascii="Calibri" w:hAnsi="Calibri"/>
                <w:color w:val="000000"/>
                <w:sz w:val="20"/>
              </w:rPr>
              <w:t>1416</w:t>
            </w:r>
          </w:p>
        </w:tc>
        <w:tc>
          <w:tcPr>
            <w:tcW w:w="1137" w:type="dxa"/>
            <w:vAlign w:val="bottom"/>
          </w:tcPr>
          <w:p w:rsidR="007A3B50" w:rsidRPr="00173E83" w:rsidRDefault="007A3B50">
            <w:pPr>
              <w:jc w:val="right"/>
              <w:rPr>
                <w:rFonts w:ascii="Calibri" w:hAnsi="Calibri"/>
                <w:color w:val="000000"/>
                <w:sz w:val="20"/>
              </w:rPr>
            </w:pPr>
            <w:r w:rsidRPr="00173E83">
              <w:rPr>
                <w:rFonts w:ascii="Calibri" w:hAnsi="Calibri"/>
                <w:color w:val="000000"/>
                <w:sz w:val="20"/>
              </w:rPr>
              <w:t>1298</w:t>
            </w:r>
          </w:p>
        </w:tc>
        <w:tc>
          <w:tcPr>
            <w:tcW w:w="997" w:type="dxa"/>
            <w:vAlign w:val="bottom"/>
          </w:tcPr>
          <w:p w:rsidR="007A3B50" w:rsidRPr="00173E83" w:rsidRDefault="007A3B50">
            <w:pPr>
              <w:jc w:val="right"/>
              <w:rPr>
                <w:rFonts w:ascii="Calibri" w:hAnsi="Calibri"/>
                <w:color w:val="000000"/>
                <w:sz w:val="20"/>
              </w:rPr>
            </w:pPr>
            <w:r w:rsidRPr="00173E83">
              <w:rPr>
                <w:rFonts w:ascii="Calibri" w:hAnsi="Calibri"/>
                <w:color w:val="000000"/>
                <w:sz w:val="20"/>
              </w:rPr>
              <w:t>1308</w:t>
            </w:r>
          </w:p>
        </w:tc>
        <w:tc>
          <w:tcPr>
            <w:tcW w:w="997" w:type="dxa"/>
            <w:vAlign w:val="bottom"/>
          </w:tcPr>
          <w:p w:rsidR="007A3B50" w:rsidRPr="00173E83" w:rsidRDefault="007A3B50">
            <w:pPr>
              <w:jc w:val="right"/>
              <w:rPr>
                <w:rFonts w:ascii="Calibri" w:hAnsi="Calibri"/>
                <w:color w:val="000000"/>
                <w:sz w:val="20"/>
              </w:rPr>
            </w:pPr>
            <w:r w:rsidRPr="00173E83">
              <w:rPr>
                <w:rFonts w:ascii="Calibri" w:hAnsi="Calibri"/>
                <w:color w:val="000000"/>
                <w:sz w:val="20"/>
              </w:rPr>
              <w:t>1253</w:t>
            </w:r>
          </w:p>
        </w:tc>
      </w:tr>
      <w:tr w:rsidR="007A3B50" w:rsidRPr="00635043" w:rsidTr="006373EE">
        <w:tc>
          <w:tcPr>
            <w:tcW w:w="5477" w:type="dxa"/>
            <w:gridSpan w:val="5"/>
          </w:tcPr>
          <w:p w:rsidR="007A3B50" w:rsidRPr="00173E83" w:rsidRDefault="007A3B50" w:rsidP="006373EE">
            <w:pPr>
              <w:rPr>
                <w:sz w:val="20"/>
                <w:lang w:val="en-US"/>
              </w:rPr>
            </w:pPr>
            <w:proofErr w:type="spellStart"/>
            <w:r w:rsidRPr="00173E83">
              <w:rPr>
                <w:sz w:val="20"/>
                <w:lang w:val="en-US"/>
              </w:rPr>
              <w:t>LoQ</w:t>
            </w:r>
            <w:proofErr w:type="spellEnd"/>
            <w:r w:rsidRPr="00173E83">
              <w:rPr>
                <w:sz w:val="20"/>
                <w:lang w:val="en-US"/>
              </w:rPr>
              <w:t xml:space="preserve">= limit of quantification; before/after </w:t>
            </w:r>
            <w:proofErr w:type="spellStart"/>
            <w:r w:rsidRPr="00173E83">
              <w:rPr>
                <w:sz w:val="20"/>
                <w:lang w:val="en-US"/>
              </w:rPr>
              <w:t>w.e</w:t>
            </w:r>
            <w:proofErr w:type="spellEnd"/>
            <w:r w:rsidRPr="00173E83">
              <w:rPr>
                <w:sz w:val="20"/>
                <w:lang w:val="en-US"/>
              </w:rPr>
              <w:t>.=before/after water exchange</w:t>
            </w:r>
          </w:p>
        </w:tc>
      </w:tr>
    </w:tbl>
    <w:p w:rsidR="007A3B50" w:rsidRDefault="007A3B50">
      <w:pPr>
        <w:rPr>
          <w:lang w:val="en-US"/>
        </w:rPr>
      </w:pPr>
    </w:p>
    <w:p w:rsidR="006373EE" w:rsidRDefault="006373EE" w:rsidP="006373EE">
      <w:pPr>
        <w:pStyle w:val="berschrift2"/>
        <w:numPr>
          <w:ilvl w:val="0"/>
          <w:numId w:val="3"/>
        </w:numPr>
        <w:rPr>
          <w:lang w:val="en-US"/>
        </w:rPr>
      </w:pPr>
      <w:r>
        <w:rPr>
          <w:lang w:val="en-US"/>
        </w:rPr>
        <w:t>Measurement of guanylurea in the tissue of brown trout larvae</w:t>
      </w:r>
    </w:p>
    <w:p w:rsidR="006373EE" w:rsidRPr="006373EE" w:rsidRDefault="006373EE" w:rsidP="006373EE">
      <w:pPr>
        <w:jc w:val="both"/>
        <w:rPr>
          <w:rFonts w:cs="Times"/>
          <w:color w:val="000000"/>
          <w:sz w:val="26"/>
          <w:szCs w:val="26"/>
          <w:lang w:val="en-GB"/>
        </w:rPr>
      </w:pPr>
      <w:r w:rsidRPr="006373EE">
        <w:rPr>
          <w:lang w:val="en-US"/>
        </w:rPr>
        <w:t>We used solid phase extraction with a weak cation exchange functionalized polymeric material (Strata XCW) for the determination of internal concentrations of guanylurea. Therefore, we homogenized frozen fish tissue with</w:t>
      </w:r>
      <w:r w:rsidRPr="006373EE">
        <w:rPr>
          <w:lang w:val="en-GB"/>
        </w:rPr>
        <w:t xml:space="preserve"> mortar and pestle under liquid nitrogen. Afterwards, aliquots of 100 mg of the homogenized sample were weighed</w:t>
      </w:r>
      <w:r w:rsidRPr="006373EE">
        <w:rPr>
          <w:lang w:val="en-US"/>
        </w:rPr>
        <w:t xml:space="preserve"> into a 2.5 mL tube (Eppendorf, Germany) and 1.5 mL water </w:t>
      </w:r>
      <w:r w:rsidRPr="006373EE">
        <w:rPr>
          <w:lang w:val="en-GB"/>
        </w:rPr>
        <w:t>(</w:t>
      </w:r>
      <w:proofErr w:type="spellStart"/>
      <w:r w:rsidRPr="006373EE">
        <w:rPr>
          <w:lang w:val="en-GB"/>
        </w:rPr>
        <w:t>Cromasolv</w:t>
      </w:r>
      <w:proofErr w:type="spellEnd"/>
      <w:r w:rsidRPr="006373EE">
        <w:rPr>
          <w:lang w:val="en-GB"/>
        </w:rPr>
        <w:t>, Merck, Darmstadt, Germany)</w:t>
      </w:r>
      <w:r w:rsidRPr="006373EE">
        <w:rPr>
          <w:lang w:val="en-US"/>
        </w:rPr>
        <w:t xml:space="preserve"> were added. The sample was shaken for 30s using a Vortex mixer </w:t>
      </w:r>
      <w:r w:rsidRPr="006373EE">
        <w:rPr>
          <w:lang w:val="en-GB"/>
        </w:rPr>
        <w:t xml:space="preserve">and the precipitate was centrifuged at 13.000g for 15 min. </w:t>
      </w:r>
      <w:r w:rsidRPr="006373EE">
        <w:rPr>
          <w:lang w:val="en-US"/>
        </w:rPr>
        <w:t xml:space="preserve">Afterwards the supernatant was transferred into an Eppendorf tube and was then ready for SPE extraction. Prior to the extraction the material was conditioned with 3x3 mL methanol followed by 3x3 mL of water (LC-MS grade). After equilibrating, 1 mL sample extract was loaded onto the cartridges. Elution of guanylurea was performed with 1 mL of methanol/acetonitrile mixture containing 2 % formic acid. The eluate was evaporated to dryness under a gentle stream of nitrogen and the concentrated residue was </w:t>
      </w:r>
      <w:proofErr w:type="spellStart"/>
      <w:r w:rsidRPr="006373EE">
        <w:rPr>
          <w:lang w:val="en-US"/>
        </w:rPr>
        <w:t>redissolved</w:t>
      </w:r>
      <w:proofErr w:type="spellEnd"/>
      <w:r w:rsidRPr="006373EE">
        <w:rPr>
          <w:lang w:val="en-US"/>
        </w:rPr>
        <w:t xml:space="preserve"> in 300 </w:t>
      </w:r>
      <w:r w:rsidRPr="006373EE">
        <w:rPr>
          <w:lang w:val="en-US"/>
        </w:rPr>
        <w:sym w:font="Symbol" w:char="F06D"/>
      </w:r>
      <w:r w:rsidRPr="006373EE">
        <w:rPr>
          <w:lang w:val="en-US"/>
        </w:rPr>
        <w:t xml:space="preserve">L methanol. After filtration using a 45 </w:t>
      </w:r>
      <w:proofErr w:type="spellStart"/>
      <w:r w:rsidRPr="006373EE">
        <w:rPr>
          <w:lang w:val="en-US"/>
        </w:rPr>
        <w:t>μm</w:t>
      </w:r>
      <w:proofErr w:type="spellEnd"/>
      <w:r w:rsidRPr="006373EE">
        <w:rPr>
          <w:lang w:val="en-US"/>
        </w:rPr>
        <w:t xml:space="preserve"> PTFE filter (pore size 0.45 </w:t>
      </w:r>
      <w:proofErr w:type="spellStart"/>
      <w:r w:rsidRPr="006373EE">
        <w:rPr>
          <w:lang w:val="en-US"/>
        </w:rPr>
        <w:t>μm</w:t>
      </w:r>
      <w:proofErr w:type="spellEnd"/>
      <w:r w:rsidRPr="006373EE">
        <w:rPr>
          <w:lang w:val="en-US"/>
        </w:rPr>
        <w:t xml:space="preserve">, </w:t>
      </w:r>
      <w:proofErr w:type="spellStart"/>
      <w:r w:rsidRPr="006373EE">
        <w:rPr>
          <w:lang w:val="en-US"/>
        </w:rPr>
        <w:t>Chromafil</w:t>
      </w:r>
      <w:proofErr w:type="spellEnd"/>
      <w:r w:rsidRPr="006373EE">
        <w:rPr>
          <w:lang w:val="en-US"/>
        </w:rPr>
        <w:t xml:space="preserve">, </w:t>
      </w:r>
      <w:proofErr w:type="spellStart"/>
      <w:r w:rsidRPr="006373EE">
        <w:rPr>
          <w:lang w:val="en-US"/>
        </w:rPr>
        <w:t>Macherey</w:t>
      </w:r>
      <w:proofErr w:type="spellEnd"/>
      <w:r w:rsidRPr="006373EE">
        <w:rPr>
          <w:lang w:val="en-US"/>
        </w:rPr>
        <w:t xml:space="preserve">-Nagel, Germany), the samples were </w:t>
      </w:r>
      <w:proofErr w:type="spellStart"/>
      <w:r w:rsidRPr="006373EE">
        <w:rPr>
          <w:lang w:val="en-US"/>
        </w:rPr>
        <w:t>analysed</w:t>
      </w:r>
      <w:proofErr w:type="spellEnd"/>
      <w:r w:rsidRPr="006373EE">
        <w:rPr>
          <w:lang w:val="en-US"/>
        </w:rPr>
        <w:t xml:space="preserve"> by CE–MS.  </w:t>
      </w:r>
    </w:p>
    <w:p w:rsidR="006373EE" w:rsidRPr="006373EE" w:rsidRDefault="006373EE" w:rsidP="006373EE">
      <w:pPr>
        <w:pStyle w:val="Textkrper2"/>
        <w:spacing w:line="276" w:lineRule="auto"/>
        <w:rPr>
          <w:rFonts w:asciiTheme="minorHAnsi" w:eastAsiaTheme="minorHAnsi" w:hAnsiTheme="minorHAnsi" w:cstheme="minorBidi"/>
          <w:sz w:val="22"/>
          <w:szCs w:val="22"/>
          <w:lang w:val="en-US" w:eastAsia="en-US"/>
        </w:rPr>
      </w:pPr>
      <w:r w:rsidRPr="006373EE">
        <w:rPr>
          <w:rFonts w:asciiTheme="minorHAnsi" w:eastAsiaTheme="minorHAnsi" w:hAnsiTheme="minorHAnsi" w:cstheme="minorBidi"/>
          <w:sz w:val="22"/>
          <w:szCs w:val="22"/>
          <w:lang w:val="en-US" w:eastAsia="en-US"/>
        </w:rPr>
        <w:t xml:space="preserve">The CE separations were carried with an uncoated fused-silica capillary (length 80 cm, </w:t>
      </w:r>
      <w:proofErr w:type="spellStart"/>
      <w:r w:rsidRPr="006373EE">
        <w:rPr>
          <w:rFonts w:asciiTheme="minorHAnsi" w:eastAsiaTheme="minorHAnsi" w:hAnsiTheme="minorHAnsi" w:cstheme="minorBidi"/>
          <w:sz w:val="22"/>
          <w:szCs w:val="22"/>
          <w:lang w:val="en-US" w:eastAsia="en-US"/>
        </w:rPr>
        <w:t>i.d.</w:t>
      </w:r>
      <w:proofErr w:type="spellEnd"/>
      <w:r w:rsidRPr="006373EE">
        <w:rPr>
          <w:rFonts w:asciiTheme="minorHAnsi" w:eastAsiaTheme="minorHAnsi" w:hAnsiTheme="minorHAnsi" w:cstheme="minorBidi"/>
          <w:sz w:val="22"/>
          <w:szCs w:val="22"/>
          <w:lang w:val="en-US" w:eastAsia="en-US"/>
        </w:rPr>
        <w:t xml:space="preserve"> 50 µm). The samples were injected </w:t>
      </w:r>
      <w:proofErr w:type="spellStart"/>
      <w:r w:rsidRPr="006373EE">
        <w:rPr>
          <w:rFonts w:asciiTheme="minorHAnsi" w:eastAsiaTheme="minorHAnsi" w:hAnsiTheme="minorHAnsi" w:cstheme="minorBidi"/>
          <w:sz w:val="22"/>
          <w:szCs w:val="22"/>
          <w:lang w:val="en-US" w:eastAsia="en-US"/>
        </w:rPr>
        <w:t>hydrodynamically</w:t>
      </w:r>
      <w:proofErr w:type="spellEnd"/>
      <w:r w:rsidRPr="006373EE">
        <w:rPr>
          <w:rFonts w:asciiTheme="minorHAnsi" w:eastAsiaTheme="minorHAnsi" w:hAnsiTheme="minorHAnsi" w:cstheme="minorBidi"/>
          <w:sz w:val="22"/>
          <w:szCs w:val="22"/>
          <w:lang w:val="en-US" w:eastAsia="en-US"/>
        </w:rPr>
        <w:t xml:space="preserve"> by applying a pressure of 100 mbar for 10s. New capillaries were conditioned with 1 M </w:t>
      </w:r>
      <w:proofErr w:type="spellStart"/>
      <w:r w:rsidRPr="006373EE">
        <w:rPr>
          <w:rFonts w:asciiTheme="minorHAnsi" w:eastAsiaTheme="minorHAnsi" w:hAnsiTheme="minorHAnsi" w:cstheme="minorBidi"/>
          <w:sz w:val="22"/>
          <w:szCs w:val="22"/>
          <w:lang w:val="en-US" w:eastAsia="en-US"/>
        </w:rPr>
        <w:t>NaOH</w:t>
      </w:r>
      <w:proofErr w:type="spellEnd"/>
      <w:r w:rsidRPr="006373EE">
        <w:rPr>
          <w:rFonts w:asciiTheme="minorHAnsi" w:eastAsiaTheme="minorHAnsi" w:hAnsiTheme="minorHAnsi" w:cstheme="minorBidi"/>
          <w:sz w:val="22"/>
          <w:szCs w:val="22"/>
          <w:lang w:val="en-US" w:eastAsia="en-US"/>
        </w:rPr>
        <w:t xml:space="preserve"> for 15 min, water for 10 min and BGE for 15 min. Before each run the capillary was conditioned with BGE for 5 min. The CE capillary was kept at 25 °C during CE runs and a voltage of +30 kV was applied.</w:t>
      </w:r>
    </w:p>
    <w:p w:rsidR="006373EE" w:rsidRPr="006373EE" w:rsidRDefault="006373EE" w:rsidP="006373EE">
      <w:pPr>
        <w:jc w:val="both"/>
        <w:rPr>
          <w:lang w:val="en-US"/>
        </w:rPr>
      </w:pPr>
      <w:r w:rsidRPr="006373EE">
        <w:rPr>
          <w:lang w:val="en-GB"/>
        </w:rPr>
        <w:t xml:space="preserve">All analyses were performed using an Agilent CE 7100 interfaced to an Agilent 6550 </w:t>
      </w:r>
      <w:proofErr w:type="spellStart"/>
      <w:r w:rsidRPr="006373EE">
        <w:rPr>
          <w:lang w:val="en-GB"/>
        </w:rPr>
        <w:t>iFunnel</w:t>
      </w:r>
      <w:proofErr w:type="spellEnd"/>
      <w:r w:rsidRPr="006373EE">
        <w:rPr>
          <w:lang w:val="en-GB"/>
        </w:rPr>
        <w:t xml:space="preserve"> Q-TOF mass spectrometer (Agilent Technologies, Santa Clara, CA, USA) with an electrospray ionization source (ESI) assisted by sheath liquid interface. The composition of the sheath liquid was isopropanol/water (1:1, v/v) with 0.1 % FA. The sheath liquid was delivered by a 1260 isocratic pump (Agilent Technologies, </w:t>
      </w:r>
      <w:proofErr w:type="spellStart"/>
      <w:r w:rsidRPr="006373EE">
        <w:rPr>
          <w:lang w:val="en-GB"/>
        </w:rPr>
        <w:t>Waldbronn</w:t>
      </w:r>
      <w:proofErr w:type="spellEnd"/>
      <w:r w:rsidRPr="006373EE">
        <w:rPr>
          <w:lang w:val="en-GB"/>
        </w:rPr>
        <w:t xml:space="preserve">, Germany) at a flow rate </w:t>
      </w:r>
      <w:proofErr w:type="gramStart"/>
      <w:r w:rsidRPr="006373EE">
        <w:rPr>
          <w:lang w:val="en-GB"/>
        </w:rPr>
        <w:t>of 4 µL/min</w:t>
      </w:r>
      <w:proofErr w:type="gramEnd"/>
      <w:r w:rsidRPr="006373EE">
        <w:rPr>
          <w:lang w:val="en-GB"/>
        </w:rPr>
        <w:t xml:space="preserve">. The nebulizer pressure was set to 0.28 </w:t>
      </w:r>
      <w:proofErr w:type="gramStart"/>
      <w:r w:rsidRPr="006373EE">
        <w:rPr>
          <w:lang w:val="en-GB"/>
        </w:rPr>
        <w:t>bar</w:t>
      </w:r>
      <w:proofErr w:type="gramEnd"/>
      <w:r w:rsidRPr="006373EE">
        <w:rPr>
          <w:lang w:val="en-GB"/>
        </w:rPr>
        <w:t xml:space="preserve"> and the drying gas flow rate to 4 L/min. A </w:t>
      </w:r>
      <w:proofErr w:type="spellStart"/>
      <w:r w:rsidRPr="006373EE">
        <w:rPr>
          <w:lang w:val="en-GB"/>
        </w:rPr>
        <w:t>fragmentor</w:t>
      </w:r>
      <w:proofErr w:type="spellEnd"/>
      <w:r w:rsidRPr="006373EE">
        <w:rPr>
          <w:lang w:val="en-GB"/>
        </w:rPr>
        <w:t xml:space="preserve"> voltage of 175 V, a capillary voltage of −4.000 V, a skimmer voltage of 65 V and an </w:t>
      </w:r>
      <w:proofErr w:type="spellStart"/>
      <w:r w:rsidRPr="006373EE">
        <w:rPr>
          <w:lang w:val="en-GB"/>
        </w:rPr>
        <w:t>octopole</w:t>
      </w:r>
      <w:proofErr w:type="spellEnd"/>
      <w:r w:rsidRPr="006373EE">
        <w:rPr>
          <w:lang w:val="en-GB"/>
        </w:rPr>
        <w:t xml:space="preserve"> voltage of 750 V were used. The mass range was set to m/z 100–1.700, and the data acquisition rate was </w:t>
      </w:r>
      <w:proofErr w:type="gramStart"/>
      <w:r w:rsidRPr="006373EE">
        <w:rPr>
          <w:lang w:val="en-GB"/>
        </w:rPr>
        <w:t>two spectra/s</w:t>
      </w:r>
      <w:proofErr w:type="gramEnd"/>
      <w:r w:rsidRPr="006373EE">
        <w:rPr>
          <w:lang w:val="en-GB"/>
        </w:rPr>
        <w:t xml:space="preserve">. For internal calibration purine, HP0321 and HP0921 (Agilent Technologies, </w:t>
      </w:r>
      <w:proofErr w:type="spellStart"/>
      <w:r w:rsidRPr="006373EE">
        <w:rPr>
          <w:lang w:val="en-GB"/>
        </w:rPr>
        <w:t>Waldbronn</w:t>
      </w:r>
      <w:proofErr w:type="spellEnd"/>
      <w:r w:rsidRPr="006373EE">
        <w:rPr>
          <w:lang w:val="en-GB"/>
        </w:rPr>
        <w:t xml:space="preserve">, Germany) were used. Data analysis was accomplished using </w:t>
      </w:r>
      <w:proofErr w:type="spellStart"/>
      <w:r w:rsidRPr="006373EE">
        <w:rPr>
          <w:lang w:val="en-GB"/>
        </w:rPr>
        <w:t>MassHunter</w:t>
      </w:r>
      <w:proofErr w:type="spellEnd"/>
      <w:r w:rsidRPr="006373EE">
        <w:rPr>
          <w:lang w:val="en-GB"/>
        </w:rPr>
        <w:t xml:space="preserve"> software (Agilent Technologies, </w:t>
      </w:r>
      <w:proofErr w:type="spellStart"/>
      <w:r w:rsidRPr="006373EE">
        <w:rPr>
          <w:lang w:val="en-GB"/>
        </w:rPr>
        <w:t>Waldbronn</w:t>
      </w:r>
      <w:proofErr w:type="spellEnd"/>
      <w:r w:rsidRPr="006373EE">
        <w:rPr>
          <w:lang w:val="en-GB"/>
        </w:rPr>
        <w:t xml:space="preserve">, Germany). </w:t>
      </w:r>
      <w:r w:rsidRPr="006373EE">
        <w:rPr>
          <w:lang w:val="en-US"/>
        </w:rPr>
        <w:t xml:space="preserve">Internal guanylurea concentrations were calculated based on a calibration curve between 5 and 50 </w:t>
      </w:r>
      <w:r w:rsidRPr="006373EE">
        <w:rPr>
          <w:lang w:val="en-US"/>
        </w:rPr>
        <w:sym w:font="Symbol" w:char="F06D"/>
      </w:r>
      <w:r w:rsidRPr="006373EE">
        <w:rPr>
          <w:lang w:val="en-US"/>
        </w:rPr>
        <w:t>g/L and the recovery of the SPE method was determined to 84 %.</w:t>
      </w:r>
    </w:p>
    <w:p w:rsidR="006373EE" w:rsidRPr="006373EE" w:rsidRDefault="0023124B" w:rsidP="0023124B">
      <w:pPr>
        <w:pStyle w:val="berschrift2"/>
        <w:numPr>
          <w:ilvl w:val="0"/>
          <w:numId w:val="3"/>
        </w:numPr>
        <w:rPr>
          <w:lang w:val="en-US"/>
        </w:rPr>
      </w:pPr>
      <w:r>
        <w:rPr>
          <w:lang w:val="en-US"/>
        </w:rPr>
        <w:t>Water quality parameters</w:t>
      </w:r>
    </w:p>
    <w:p w:rsidR="00AE3F2E" w:rsidRPr="00AE3F2E" w:rsidRDefault="00AE3F2E" w:rsidP="00AE3F2E">
      <w:pPr>
        <w:pStyle w:val="Beschriftung"/>
        <w:keepNext/>
        <w:rPr>
          <w:lang w:val="en-US"/>
        </w:rPr>
      </w:pPr>
      <w:r w:rsidRPr="00AE3F2E">
        <w:rPr>
          <w:lang w:val="en-US"/>
        </w:rPr>
        <w:t xml:space="preserve">Tab. S. </w:t>
      </w:r>
      <w:r>
        <w:fldChar w:fldCharType="begin"/>
      </w:r>
      <w:r w:rsidRPr="00AE3F2E">
        <w:rPr>
          <w:lang w:val="en-US"/>
        </w:rPr>
        <w:instrText xml:space="preserve"> SEQ Tab._S. \* ARABIC </w:instrText>
      </w:r>
      <w:r>
        <w:fldChar w:fldCharType="separate"/>
      </w:r>
      <w:r w:rsidR="007453C1">
        <w:rPr>
          <w:noProof/>
          <w:lang w:val="en-US"/>
        </w:rPr>
        <w:t>4</w:t>
      </w:r>
      <w:r>
        <w:fldChar w:fldCharType="end"/>
      </w:r>
      <w:r w:rsidRPr="00AE3F2E">
        <w:rPr>
          <w:lang w:val="en-US"/>
        </w:rPr>
        <w:t xml:space="preserve">: </w:t>
      </w:r>
      <w:r w:rsidRPr="00E8653D">
        <w:rPr>
          <w:lang w:val="en-GB"/>
        </w:rPr>
        <w:t xml:space="preserve">Water quality parameters of the experiment with brown trout larvae exposed to </w:t>
      </w:r>
      <w:r>
        <w:rPr>
          <w:lang w:val="en-GB"/>
        </w:rPr>
        <w:t>guanylurea</w:t>
      </w:r>
    </w:p>
    <w:tbl>
      <w:tblPr>
        <w:tblW w:w="94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6"/>
        <w:gridCol w:w="1356"/>
        <w:gridCol w:w="1356"/>
        <w:gridCol w:w="1356"/>
        <w:gridCol w:w="1356"/>
        <w:gridCol w:w="1356"/>
        <w:gridCol w:w="1356"/>
      </w:tblGrid>
      <w:tr w:rsidR="006373EE" w:rsidRPr="009C193B" w:rsidTr="009C193B">
        <w:trPr>
          <w:trHeight w:val="340"/>
        </w:trPr>
        <w:tc>
          <w:tcPr>
            <w:tcW w:w="1356" w:type="dxa"/>
            <w:shd w:val="clear" w:color="auto" w:fill="auto"/>
            <w:noWrap/>
            <w:vAlign w:val="bottom"/>
            <w:hideMark/>
          </w:tcPr>
          <w:p w:rsidR="006373EE" w:rsidRPr="00F060D5" w:rsidRDefault="006373EE" w:rsidP="006373EE">
            <w:pPr>
              <w:spacing w:after="0" w:line="240" w:lineRule="auto"/>
              <w:rPr>
                <w:rFonts w:ascii="Calibri" w:eastAsia="Times New Roman" w:hAnsi="Calibri" w:cs="Times New Roman"/>
                <w:b/>
                <w:color w:val="000000"/>
                <w:sz w:val="18"/>
                <w:szCs w:val="18"/>
                <w:lang w:eastAsia="de-DE"/>
              </w:rPr>
            </w:pPr>
            <w:r w:rsidRPr="00F060D5">
              <w:rPr>
                <w:rFonts w:ascii="Calibri" w:eastAsia="Times New Roman" w:hAnsi="Calibri" w:cs="Times New Roman"/>
                <w:b/>
                <w:color w:val="000000"/>
                <w:sz w:val="18"/>
                <w:szCs w:val="18"/>
                <w:lang w:eastAsia="de-DE"/>
              </w:rPr>
              <w:t xml:space="preserve">Guanylurea </w:t>
            </w:r>
            <w:proofErr w:type="spellStart"/>
            <w:r w:rsidRPr="00F060D5">
              <w:rPr>
                <w:rFonts w:ascii="Calibri" w:eastAsia="Times New Roman" w:hAnsi="Calibri" w:cs="Times New Roman"/>
                <w:b/>
                <w:color w:val="000000"/>
                <w:sz w:val="18"/>
                <w:szCs w:val="18"/>
                <w:lang w:eastAsia="de-DE"/>
              </w:rPr>
              <w:t>concentration</w:t>
            </w:r>
            <w:proofErr w:type="spellEnd"/>
          </w:p>
        </w:tc>
        <w:tc>
          <w:tcPr>
            <w:tcW w:w="1356" w:type="dxa"/>
            <w:vAlign w:val="bottom"/>
          </w:tcPr>
          <w:p w:rsidR="006373EE" w:rsidRPr="00F060D5" w:rsidRDefault="006373EE" w:rsidP="006373EE">
            <w:pPr>
              <w:spacing w:after="0" w:line="240" w:lineRule="auto"/>
              <w:rPr>
                <w:rFonts w:ascii="Calibri" w:eastAsia="Times New Roman" w:hAnsi="Calibri" w:cs="Times New Roman"/>
                <w:b/>
                <w:color w:val="000000"/>
                <w:sz w:val="18"/>
                <w:szCs w:val="18"/>
                <w:lang w:eastAsia="de-DE"/>
              </w:rPr>
            </w:pPr>
            <w:proofErr w:type="spellStart"/>
            <w:r w:rsidRPr="00F060D5">
              <w:rPr>
                <w:rFonts w:ascii="Calibri" w:eastAsia="Times New Roman" w:hAnsi="Calibri" w:cs="Times New Roman"/>
                <w:b/>
                <w:color w:val="000000"/>
                <w:sz w:val="18"/>
                <w:szCs w:val="18"/>
                <w:lang w:eastAsia="de-DE"/>
              </w:rPr>
              <w:t>Replicate</w:t>
            </w:r>
            <w:proofErr w:type="spellEnd"/>
            <w:r w:rsidR="00E2051C">
              <w:rPr>
                <w:rFonts w:ascii="Calibri" w:eastAsia="Times New Roman" w:hAnsi="Calibri" w:cs="Times New Roman"/>
                <w:b/>
                <w:color w:val="000000"/>
                <w:sz w:val="18"/>
                <w:szCs w:val="18"/>
                <w:lang w:eastAsia="de-DE"/>
              </w:rPr>
              <w:t xml:space="preserve"> </w:t>
            </w:r>
            <w:proofErr w:type="spellStart"/>
            <w:r w:rsidR="00E2051C">
              <w:rPr>
                <w:rFonts w:ascii="Calibri" w:eastAsia="Times New Roman" w:hAnsi="Calibri" w:cs="Times New Roman"/>
                <w:b/>
                <w:color w:val="000000"/>
                <w:sz w:val="18"/>
                <w:szCs w:val="18"/>
                <w:lang w:eastAsia="de-DE"/>
              </w:rPr>
              <w:t>number</w:t>
            </w:r>
            <w:proofErr w:type="spellEnd"/>
          </w:p>
        </w:tc>
        <w:tc>
          <w:tcPr>
            <w:tcW w:w="1356" w:type="dxa"/>
            <w:shd w:val="clear" w:color="auto" w:fill="auto"/>
            <w:noWrap/>
            <w:vAlign w:val="bottom"/>
            <w:hideMark/>
          </w:tcPr>
          <w:p w:rsidR="006373EE" w:rsidRPr="00F060D5" w:rsidRDefault="006373EE" w:rsidP="006373EE">
            <w:pPr>
              <w:spacing w:after="0" w:line="240" w:lineRule="auto"/>
              <w:rPr>
                <w:rFonts w:ascii="Calibri" w:eastAsia="Times New Roman" w:hAnsi="Calibri" w:cs="Times New Roman"/>
                <w:b/>
                <w:color w:val="000000"/>
                <w:sz w:val="18"/>
                <w:szCs w:val="18"/>
                <w:lang w:eastAsia="de-DE"/>
              </w:rPr>
            </w:pPr>
            <w:r w:rsidRPr="00F060D5">
              <w:rPr>
                <w:rFonts w:ascii="Calibri" w:eastAsia="Times New Roman" w:hAnsi="Calibri" w:cs="Times New Roman"/>
                <w:b/>
                <w:color w:val="000000"/>
                <w:sz w:val="18"/>
                <w:szCs w:val="18"/>
                <w:lang w:eastAsia="de-DE"/>
              </w:rPr>
              <w:t xml:space="preserve">Oxygen </w:t>
            </w:r>
            <w:proofErr w:type="spellStart"/>
            <w:r w:rsidRPr="00F060D5">
              <w:rPr>
                <w:rFonts w:ascii="Calibri" w:eastAsia="Times New Roman" w:hAnsi="Calibri" w:cs="Times New Roman"/>
                <w:b/>
                <w:color w:val="000000"/>
                <w:sz w:val="18"/>
                <w:szCs w:val="18"/>
                <w:lang w:eastAsia="de-DE"/>
              </w:rPr>
              <w:t>concentrationt</w:t>
            </w:r>
            <w:proofErr w:type="spellEnd"/>
            <w:r w:rsidRPr="00F060D5">
              <w:rPr>
                <w:rFonts w:ascii="Calibri" w:eastAsia="Times New Roman" w:hAnsi="Calibri" w:cs="Times New Roman"/>
                <w:b/>
                <w:color w:val="000000"/>
                <w:sz w:val="18"/>
                <w:szCs w:val="18"/>
                <w:lang w:eastAsia="de-DE"/>
              </w:rPr>
              <w:t xml:space="preserve"> [mg/L]</w:t>
            </w:r>
          </w:p>
        </w:tc>
        <w:tc>
          <w:tcPr>
            <w:tcW w:w="1356" w:type="dxa"/>
            <w:shd w:val="clear" w:color="auto" w:fill="auto"/>
            <w:noWrap/>
            <w:vAlign w:val="bottom"/>
            <w:hideMark/>
          </w:tcPr>
          <w:p w:rsidR="006373EE" w:rsidRPr="00F060D5" w:rsidRDefault="006373EE" w:rsidP="006373EE">
            <w:pPr>
              <w:spacing w:after="0" w:line="240" w:lineRule="auto"/>
              <w:rPr>
                <w:rFonts w:ascii="Calibri" w:eastAsia="Times New Roman" w:hAnsi="Calibri" w:cs="Times New Roman"/>
                <w:b/>
                <w:color w:val="000000"/>
                <w:sz w:val="18"/>
                <w:szCs w:val="18"/>
                <w:lang w:eastAsia="de-DE"/>
              </w:rPr>
            </w:pPr>
            <w:r w:rsidRPr="00F060D5">
              <w:rPr>
                <w:rFonts w:ascii="Calibri" w:eastAsia="Times New Roman" w:hAnsi="Calibri" w:cs="Times New Roman"/>
                <w:b/>
                <w:color w:val="000000"/>
                <w:sz w:val="18"/>
                <w:szCs w:val="18"/>
                <w:lang w:eastAsia="de-DE"/>
              </w:rPr>
              <w:t>pH [-]</w:t>
            </w:r>
          </w:p>
        </w:tc>
        <w:tc>
          <w:tcPr>
            <w:tcW w:w="1356" w:type="dxa"/>
            <w:shd w:val="clear" w:color="auto" w:fill="auto"/>
            <w:noWrap/>
            <w:vAlign w:val="bottom"/>
            <w:hideMark/>
          </w:tcPr>
          <w:p w:rsidR="006373EE" w:rsidRPr="00F060D5" w:rsidRDefault="006373EE" w:rsidP="006373EE">
            <w:pPr>
              <w:spacing w:after="0" w:line="240" w:lineRule="auto"/>
              <w:rPr>
                <w:rFonts w:ascii="Calibri" w:eastAsia="Times New Roman" w:hAnsi="Calibri" w:cs="Times New Roman"/>
                <w:b/>
                <w:color w:val="000000"/>
                <w:sz w:val="18"/>
                <w:szCs w:val="18"/>
                <w:lang w:eastAsia="de-DE"/>
              </w:rPr>
            </w:pPr>
            <w:proofErr w:type="spellStart"/>
            <w:r w:rsidRPr="00F060D5">
              <w:rPr>
                <w:rFonts w:ascii="Calibri" w:eastAsia="Times New Roman" w:hAnsi="Calibri" w:cs="Times New Roman"/>
                <w:b/>
                <w:color w:val="000000"/>
                <w:sz w:val="18"/>
                <w:szCs w:val="18"/>
                <w:lang w:eastAsia="de-DE"/>
              </w:rPr>
              <w:t>Conductivity</w:t>
            </w:r>
            <w:proofErr w:type="spellEnd"/>
            <w:r w:rsidRPr="00F060D5">
              <w:rPr>
                <w:rFonts w:ascii="Calibri" w:eastAsia="Times New Roman" w:hAnsi="Calibri" w:cs="Times New Roman"/>
                <w:b/>
                <w:color w:val="000000"/>
                <w:sz w:val="18"/>
                <w:szCs w:val="18"/>
                <w:lang w:eastAsia="de-DE"/>
              </w:rPr>
              <w:t xml:space="preserve"> [µS/cm]</w:t>
            </w:r>
          </w:p>
        </w:tc>
        <w:tc>
          <w:tcPr>
            <w:tcW w:w="1356" w:type="dxa"/>
            <w:shd w:val="clear" w:color="auto" w:fill="auto"/>
            <w:noWrap/>
            <w:vAlign w:val="bottom"/>
            <w:hideMark/>
          </w:tcPr>
          <w:p w:rsidR="006373EE" w:rsidRPr="00F060D5" w:rsidRDefault="006373EE" w:rsidP="006373EE">
            <w:pPr>
              <w:spacing w:after="0" w:line="240" w:lineRule="auto"/>
              <w:rPr>
                <w:rFonts w:ascii="Calibri" w:eastAsia="Times New Roman" w:hAnsi="Calibri" w:cs="Times New Roman"/>
                <w:b/>
                <w:color w:val="000000"/>
                <w:sz w:val="18"/>
                <w:szCs w:val="18"/>
                <w:lang w:eastAsia="de-DE"/>
              </w:rPr>
            </w:pPr>
            <w:proofErr w:type="spellStart"/>
            <w:r w:rsidRPr="00F060D5">
              <w:rPr>
                <w:rFonts w:ascii="Calibri" w:eastAsia="Times New Roman" w:hAnsi="Calibri" w:cs="Times New Roman"/>
                <w:b/>
                <w:color w:val="000000"/>
                <w:sz w:val="18"/>
                <w:szCs w:val="18"/>
                <w:lang w:eastAsia="de-DE"/>
              </w:rPr>
              <w:t>Temperature</w:t>
            </w:r>
            <w:proofErr w:type="spellEnd"/>
            <w:r w:rsidRPr="00F060D5">
              <w:rPr>
                <w:rFonts w:ascii="Calibri" w:eastAsia="Times New Roman" w:hAnsi="Calibri" w:cs="Times New Roman"/>
                <w:b/>
                <w:color w:val="000000"/>
                <w:sz w:val="18"/>
                <w:szCs w:val="18"/>
                <w:lang w:eastAsia="de-DE"/>
              </w:rPr>
              <w:t xml:space="preserve"> [°C]</w:t>
            </w:r>
          </w:p>
        </w:tc>
        <w:tc>
          <w:tcPr>
            <w:tcW w:w="1356" w:type="dxa"/>
            <w:shd w:val="clear" w:color="auto" w:fill="auto"/>
            <w:noWrap/>
            <w:vAlign w:val="bottom"/>
            <w:hideMark/>
          </w:tcPr>
          <w:p w:rsidR="006373EE" w:rsidRPr="00F060D5" w:rsidRDefault="009C193B" w:rsidP="006373EE">
            <w:pPr>
              <w:spacing w:after="0" w:line="240" w:lineRule="auto"/>
              <w:rPr>
                <w:rFonts w:ascii="Calibri" w:eastAsia="Times New Roman" w:hAnsi="Calibri" w:cs="Times New Roman"/>
                <w:b/>
                <w:color w:val="000000"/>
                <w:sz w:val="18"/>
                <w:szCs w:val="18"/>
                <w:lang w:eastAsia="de-DE"/>
              </w:rPr>
            </w:pPr>
            <w:r w:rsidRPr="00F060D5">
              <w:rPr>
                <w:rFonts w:ascii="Calibri" w:eastAsia="Times New Roman" w:hAnsi="Calibri" w:cs="Times New Roman"/>
                <w:b/>
                <w:color w:val="000000"/>
                <w:sz w:val="18"/>
                <w:szCs w:val="18"/>
                <w:lang w:eastAsia="de-DE"/>
              </w:rPr>
              <w:t xml:space="preserve">Measurement time </w:t>
            </w:r>
            <w:proofErr w:type="spellStart"/>
            <w:r w:rsidRPr="00F060D5">
              <w:rPr>
                <w:rFonts w:ascii="Calibri" w:eastAsia="Times New Roman" w:hAnsi="Calibri" w:cs="Times New Roman"/>
                <w:b/>
                <w:color w:val="000000"/>
                <w:sz w:val="18"/>
                <w:szCs w:val="18"/>
                <w:lang w:eastAsia="de-DE"/>
              </w:rPr>
              <w:t>point</w:t>
            </w:r>
            <w:proofErr w:type="spellEnd"/>
          </w:p>
        </w:tc>
      </w:tr>
      <w:tr w:rsidR="006373EE" w:rsidRPr="009C193B" w:rsidTr="009C193B">
        <w:trPr>
          <w:trHeight w:val="227"/>
        </w:trPr>
        <w:tc>
          <w:tcPr>
            <w:tcW w:w="1356" w:type="dxa"/>
            <w:shd w:val="clear" w:color="auto" w:fill="auto"/>
            <w:noWrap/>
            <w:vAlign w:val="bottom"/>
            <w:hideMark/>
          </w:tcPr>
          <w:p w:rsidR="006373EE" w:rsidRPr="009C193B" w:rsidRDefault="006373EE"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0 µg/L</w:t>
            </w:r>
          </w:p>
        </w:tc>
        <w:tc>
          <w:tcPr>
            <w:tcW w:w="1356" w:type="dxa"/>
            <w:vAlign w:val="bottom"/>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10.92</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8.26</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490</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7.6</w:t>
            </w:r>
          </w:p>
        </w:tc>
        <w:tc>
          <w:tcPr>
            <w:tcW w:w="1356" w:type="dxa"/>
            <w:shd w:val="clear" w:color="auto" w:fill="auto"/>
            <w:noWrap/>
            <w:vAlign w:val="center"/>
            <w:hideMark/>
          </w:tcPr>
          <w:p w:rsidR="006373EE" w:rsidRPr="009C193B" w:rsidRDefault="009C193B" w:rsidP="009C193B">
            <w:pPr>
              <w:spacing w:after="0" w:line="240" w:lineRule="auto"/>
              <w:jc w:val="right"/>
              <w:rPr>
                <w:rFonts w:ascii="Calibri" w:eastAsia="Times New Roman" w:hAnsi="Calibri" w:cs="Times New Roman"/>
                <w:color w:val="000000"/>
                <w:sz w:val="18"/>
                <w:szCs w:val="18"/>
                <w:lang w:eastAsia="de-DE"/>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0 (</w:t>
            </w:r>
            <w:proofErr w:type="spellStart"/>
            <w:r w:rsidR="006373EE" w:rsidRPr="009C193B">
              <w:rPr>
                <w:rFonts w:ascii="Calibri" w:eastAsia="Times New Roman" w:hAnsi="Calibri" w:cs="Times New Roman"/>
                <w:color w:val="000000"/>
                <w:sz w:val="18"/>
                <w:szCs w:val="18"/>
                <w:lang w:eastAsia="de-DE"/>
              </w:rPr>
              <w:t>start</w:t>
            </w:r>
            <w:proofErr w:type="spellEnd"/>
            <w:r w:rsidRPr="009C193B">
              <w:rPr>
                <w:rFonts w:ascii="Calibri" w:eastAsia="Times New Roman" w:hAnsi="Calibri" w:cs="Times New Roman"/>
                <w:color w:val="000000"/>
                <w:sz w:val="18"/>
                <w:szCs w:val="18"/>
                <w:lang w:eastAsia="de-DE"/>
              </w:rPr>
              <w:t>)</w:t>
            </w:r>
          </w:p>
          <w:p w:rsidR="009C193B" w:rsidRPr="009C193B" w:rsidRDefault="009C193B" w:rsidP="009C193B">
            <w:pPr>
              <w:spacing w:after="0" w:line="240" w:lineRule="auto"/>
              <w:jc w:val="right"/>
              <w:rPr>
                <w:rFonts w:ascii="Calibri" w:eastAsia="Times New Roman" w:hAnsi="Calibri" w:cs="Times New Roman"/>
                <w:color w:val="000000"/>
                <w:sz w:val="18"/>
                <w:szCs w:val="18"/>
                <w:lang w:eastAsia="de-DE"/>
              </w:rPr>
            </w:pPr>
          </w:p>
        </w:tc>
      </w:tr>
      <w:tr w:rsidR="006373EE" w:rsidRPr="009C193B" w:rsidTr="009C193B">
        <w:trPr>
          <w:trHeight w:val="227"/>
        </w:trPr>
        <w:tc>
          <w:tcPr>
            <w:tcW w:w="1356" w:type="dxa"/>
            <w:shd w:val="clear" w:color="auto" w:fill="auto"/>
            <w:noWrap/>
            <w:vAlign w:val="bottom"/>
            <w:hideMark/>
          </w:tcPr>
          <w:p w:rsidR="006373EE" w:rsidRPr="009C193B" w:rsidRDefault="006373EE"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0 µg/L</w:t>
            </w:r>
          </w:p>
        </w:tc>
        <w:tc>
          <w:tcPr>
            <w:tcW w:w="1356" w:type="dxa"/>
            <w:vAlign w:val="bottom"/>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2</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10.95</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8.28</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490</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7.5</w:t>
            </w:r>
          </w:p>
        </w:tc>
        <w:tc>
          <w:tcPr>
            <w:tcW w:w="1356" w:type="dxa"/>
            <w:shd w:val="clear" w:color="auto" w:fill="auto"/>
            <w:noWrap/>
            <w:vAlign w:val="center"/>
            <w:hideMark/>
          </w:tcPr>
          <w:p w:rsidR="006373EE"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0 (</w:t>
            </w:r>
            <w:proofErr w:type="spellStart"/>
            <w:r w:rsidRPr="009C193B">
              <w:rPr>
                <w:rFonts w:ascii="Calibri" w:eastAsia="Times New Roman" w:hAnsi="Calibri" w:cs="Times New Roman"/>
                <w:color w:val="000000"/>
                <w:sz w:val="18"/>
                <w:szCs w:val="18"/>
                <w:lang w:eastAsia="de-DE"/>
              </w:rPr>
              <w:t>start</w:t>
            </w:r>
            <w:proofErr w:type="spellEnd"/>
            <w:r w:rsidRPr="009C193B">
              <w:rPr>
                <w:rFonts w:ascii="Calibri" w:eastAsia="Times New Roman" w:hAnsi="Calibri" w:cs="Times New Roman"/>
                <w:color w:val="000000"/>
                <w:sz w:val="18"/>
                <w:szCs w:val="18"/>
                <w:lang w:eastAsia="de-DE"/>
              </w:rPr>
              <w:t>)</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3</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10.95</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8.28</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490</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7.5</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0 (</w:t>
            </w:r>
            <w:proofErr w:type="spellStart"/>
            <w:r w:rsidRPr="009C193B">
              <w:rPr>
                <w:rFonts w:ascii="Calibri" w:eastAsia="Times New Roman" w:hAnsi="Calibri" w:cs="Times New Roman"/>
                <w:color w:val="000000"/>
                <w:sz w:val="18"/>
                <w:szCs w:val="18"/>
                <w:lang w:eastAsia="de-DE"/>
              </w:rPr>
              <w:t>start</w:t>
            </w:r>
            <w:proofErr w:type="spellEnd"/>
            <w:r w:rsidRPr="009C193B">
              <w:rPr>
                <w:rFonts w:ascii="Calibri" w:eastAsia="Times New Roman" w:hAnsi="Calibri" w:cs="Times New Roman"/>
                <w:color w:val="000000"/>
                <w:sz w:val="18"/>
                <w:szCs w:val="18"/>
                <w:lang w:eastAsia="de-DE"/>
              </w:rPr>
              <w:t>)</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lastRenderedPageBreak/>
              <w:t>10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10.88</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8.33</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487</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7.7</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0 (</w:t>
            </w:r>
            <w:proofErr w:type="spellStart"/>
            <w:r w:rsidRPr="009C193B">
              <w:rPr>
                <w:rFonts w:ascii="Calibri" w:eastAsia="Times New Roman" w:hAnsi="Calibri" w:cs="Times New Roman"/>
                <w:color w:val="000000"/>
                <w:sz w:val="18"/>
                <w:szCs w:val="18"/>
                <w:lang w:eastAsia="de-DE"/>
              </w:rPr>
              <w:t>start</w:t>
            </w:r>
            <w:proofErr w:type="spellEnd"/>
            <w:r w:rsidRPr="009C193B">
              <w:rPr>
                <w:rFonts w:ascii="Calibri" w:eastAsia="Times New Roman" w:hAnsi="Calibri" w:cs="Times New Roman"/>
                <w:color w:val="000000"/>
                <w:sz w:val="18"/>
                <w:szCs w:val="18"/>
                <w:lang w:eastAsia="de-DE"/>
              </w:rPr>
              <w:t>)</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2</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10.95</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8.35</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490</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7.3</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0 (</w:t>
            </w:r>
            <w:proofErr w:type="spellStart"/>
            <w:r w:rsidRPr="009C193B">
              <w:rPr>
                <w:rFonts w:ascii="Calibri" w:eastAsia="Times New Roman" w:hAnsi="Calibri" w:cs="Times New Roman"/>
                <w:color w:val="000000"/>
                <w:sz w:val="18"/>
                <w:szCs w:val="18"/>
                <w:lang w:eastAsia="de-DE"/>
              </w:rPr>
              <w:t>start</w:t>
            </w:r>
            <w:proofErr w:type="spellEnd"/>
            <w:r w:rsidRPr="009C193B">
              <w:rPr>
                <w:rFonts w:ascii="Calibri" w:eastAsia="Times New Roman" w:hAnsi="Calibri" w:cs="Times New Roman"/>
                <w:color w:val="000000"/>
                <w:sz w:val="18"/>
                <w:szCs w:val="18"/>
                <w:lang w:eastAsia="de-DE"/>
              </w:rPr>
              <w:t>)</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3</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11.02</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8.32</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491</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7.1</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0 (</w:t>
            </w:r>
            <w:proofErr w:type="spellStart"/>
            <w:r w:rsidRPr="009C193B">
              <w:rPr>
                <w:rFonts w:ascii="Calibri" w:eastAsia="Times New Roman" w:hAnsi="Calibri" w:cs="Times New Roman"/>
                <w:color w:val="000000"/>
                <w:sz w:val="18"/>
                <w:szCs w:val="18"/>
                <w:lang w:eastAsia="de-DE"/>
              </w:rPr>
              <w:t>start</w:t>
            </w:r>
            <w:proofErr w:type="spellEnd"/>
            <w:r w:rsidRPr="009C193B">
              <w:rPr>
                <w:rFonts w:ascii="Calibri" w:eastAsia="Times New Roman" w:hAnsi="Calibri" w:cs="Times New Roman"/>
                <w:color w:val="000000"/>
                <w:sz w:val="18"/>
                <w:szCs w:val="18"/>
                <w:lang w:eastAsia="de-DE"/>
              </w:rPr>
              <w:t>)</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10.96</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8.32</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488</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7.4</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0 (</w:t>
            </w:r>
            <w:proofErr w:type="spellStart"/>
            <w:r w:rsidRPr="009C193B">
              <w:rPr>
                <w:rFonts w:ascii="Calibri" w:eastAsia="Times New Roman" w:hAnsi="Calibri" w:cs="Times New Roman"/>
                <w:color w:val="000000"/>
                <w:sz w:val="18"/>
                <w:szCs w:val="18"/>
                <w:lang w:eastAsia="de-DE"/>
              </w:rPr>
              <w:t>start</w:t>
            </w:r>
            <w:proofErr w:type="spellEnd"/>
            <w:r w:rsidRPr="009C193B">
              <w:rPr>
                <w:rFonts w:ascii="Calibri" w:eastAsia="Times New Roman" w:hAnsi="Calibri" w:cs="Times New Roman"/>
                <w:color w:val="000000"/>
                <w:sz w:val="18"/>
                <w:szCs w:val="18"/>
                <w:lang w:eastAsia="de-DE"/>
              </w:rPr>
              <w:t>)</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2</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11.03</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8.33</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487</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w:t>
            </w:r>
            <w:r w:rsidR="00E2051C">
              <w:rPr>
                <w:rFonts w:ascii="Calibri" w:eastAsia="Times New Roman" w:hAnsi="Calibri" w:cs="Times New Roman"/>
                <w:color w:val="000000"/>
                <w:sz w:val="18"/>
                <w:szCs w:val="18"/>
                <w:lang w:eastAsia="de-DE"/>
              </w:rPr>
              <w:t>.0</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0 (</w:t>
            </w:r>
            <w:proofErr w:type="spellStart"/>
            <w:r w:rsidRPr="009C193B">
              <w:rPr>
                <w:rFonts w:ascii="Calibri" w:eastAsia="Times New Roman" w:hAnsi="Calibri" w:cs="Times New Roman"/>
                <w:color w:val="000000"/>
                <w:sz w:val="18"/>
                <w:szCs w:val="18"/>
                <w:lang w:eastAsia="de-DE"/>
              </w:rPr>
              <w:t>start</w:t>
            </w:r>
            <w:proofErr w:type="spellEnd"/>
            <w:r w:rsidRPr="009C193B">
              <w:rPr>
                <w:rFonts w:ascii="Calibri" w:eastAsia="Times New Roman" w:hAnsi="Calibri" w:cs="Times New Roman"/>
                <w:color w:val="000000"/>
                <w:sz w:val="18"/>
                <w:szCs w:val="18"/>
                <w:lang w:eastAsia="de-DE"/>
              </w:rPr>
              <w:t>)</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3</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11.05</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8.37</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487</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7.1</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0 (</w:t>
            </w:r>
            <w:proofErr w:type="spellStart"/>
            <w:r w:rsidRPr="009C193B">
              <w:rPr>
                <w:rFonts w:ascii="Calibri" w:eastAsia="Times New Roman" w:hAnsi="Calibri" w:cs="Times New Roman"/>
                <w:color w:val="000000"/>
                <w:sz w:val="18"/>
                <w:szCs w:val="18"/>
                <w:lang w:eastAsia="de-DE"/>
              </w:rPr>
              <w:t>start</w:t>
            </w:r>
            <w:proofErr w:type="spellEnd"/>
            <w:r w:rsidRPr="009C193B">
              <w:rPr>
                <w:rFonts w:ascii="Calibri" w:eastAsia="Times New Roman" w:hAnsi="Calibri" w:cs="Times New Roman"/>
                <w:color w:val="000000"/>
                <w:sz w:val="18"/>
                <w:szCs w:val="18"/>
                <w:lang w:eastAsia="de-DE"/>
              </w:rPr>
              <w:t>)</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10.8</w:t>
            </w:r>
            <w:r w:rsidR="00E2051C">
              <w:rPr>
                <w:rFonts w:ascii="Calibri" w:eastAsia="Times New Roman" w:hAnsi="Calibri" w:cs="Times New Roman"/>
                <w:color w:val="000000"/>
                <w:sz w:val="18"/>
                <w:szCs w:val="18"/>
                <w:lang w:eastAsia="de-DE"/>
              </w:rPr>
              <w:t>0</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8.29</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487</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7.7</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0 (</w:t>
            </w:r>
            <w:proofErr w:type="spellStart"/>
            <w:r w:rsidRPr="009C193B">
              <w:rPr>
                <w:rFonts w:ascii="Calibri" w:eastAsia="Times New Roman" w:hAnsi="Calibri" w:cs="Times New Roman"/>
                <w:color w:val="000000"/>
                <w:sz w:val="18"/>
                <w:szCs w:val="18"/>
                <w:lang w:eastAsia="de-DE"/>
              </w:rPr>
              <w:t>start</w:t>
            </w:r>
            <w:proofErr w:type="spellEnd"/>
            <w:r w:rsidRPr="009C193B">
              <w:rPr>
                <w:rFonts w:ascii="Calibri" w:eastAsia="Times New Roman" w:hAnsi="Calibri" w:cs="Times New Roman"/>
                <w:color w:val="000000"/>
                <w:sz w:val="18"/>
                <w:szCs w:val="18"/>
                <w:lang w:eastAsia="de-DE"/>
              </w:rPr>
              <w:t>)</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2</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10.93</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w:t>
            </w:r>
            <w:r w:rsidR="00E2051C">
              <w:rPr>
                <w:rFonts w:ascii="Calibri" w:eastAsia="Times New Roman" w:hAnsi="Calibri" w:cs="Times New Roman"/>
                <w:color w:val="000000"/>
                <w:sz w:val="18"/>
                <w:szCs w:val="18"/>
                <w:lang w:eastAsia="de-DE"/>
              </w:rPr>
              <w:t>0</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486</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7.1</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0 (</w:t>
            </w:r>
            <w:proofErr w:type="spellStart"/>
            <w:r w:rsidRPr="009C193B">
              <w:rPr>
                <w:rFonts w:ascii="Calibri" w:eastAsia="Times New Roman" w:hAnsi="Calibri" w:cs="Times New Roman"/>
                <w:color w:val="000000"/>
                <w:sz w:val="18"/>
                <w:szCs w:val="18"/>
                <w:lang w:eastAsia="de-DE"/>
              </w:rPr>
              <w:t>start</w:t>
            </w:r>
            <w:proofErr w:type="spellEnd"/>
            <w:r w:rsidRPr="009C193B">
              <w:rPr>
                <w:rFonts w:ascii="Calibri" w:eastAsia="Times New Roman" w:hAnsi="Calibri" w:cs="Times New Roman"/>
                <w:color w:val="000000"/>
                <w:sz w:val="18"/>
                <w:szCs w:val="18"/>
                <w:lang w:eastAsia="de-DE"/>
              </w:rPr>
              <w:t>)</w:t>
            </w:r>
          </w:p>
        </w:tc>
      </w:tr>
      <w:tr w:rsidR="006373EE" w:rsidRPr="009C193B" w:rsidTr="009C193B">
        <w:trPr>
          <w:trHeight w:val="480"/>
        </w:trPr>
        <w:tc>
          <w:tcPr>
            <w:tcW w:w="1356" w:type="dxa"/>
            <w:shd w:val="clear" w:color="auto" w:fill="auto"/>
            <w:noWrap/>
            <w:vAlign w:val="bottom"/>
            <w:hideMark/>
          </w:tcPr>
          <w:p w:rsidR="006373EE" w:rsidRPr="009C193B" w:rsidRDefault="006373EE"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1000 µg/L</w:t>
            </w:r>
          </w:p>
        </w:tc>
        <w:tc>
          <w:tcPr>
            <w:tcW w:w="1356" w:type="dxa"/>
            <w:vAlign w:val="bottom"/>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3</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10.59</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w:t>
            </w:r>
            <w:r w:rsidR="00E2051C">
              <w:rPr>
                <w:rFonts w:ascii="Calibri" w:eastAsia="Times New Roman" w:hAnsi="Calibri" w:cs="Times New Roman"/>
                <w:color w:val="000000"/>
                <w:sz w:val="18"/>
                <w:szCs w:val="18"/>
                <w:lang w:eastAsia="de-DE"/>
              </w:rPr>
              <w:t>0</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487</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7.3</w:t>
            </w:r>
          </w:p>
        </w:tc>
        <w:tc>
          <w:tcPr>
            <w:tcW w:w="1356" w:type="dxa"/>
            <w:shd w:val="clear" w:color="auto" w:fill="auto"/>
            <w:noWrap/>
            <w:vAlign w:val="center"/>
            <w:hideMark/>
          </w:tcPr>
          <w:p w:rsidR="006373EE" w:rsidRPr="009C193B" w:rsidRDefault="006373EE" w:rsidP="009C193B">
            <w:pPr>
              <w:spacing w:after="0" w:line="240" w:lineRule="auto"/>
              <w:jc w:val="right"/>
              <w:rPr>
                <w:rFonts w:ascii="Calibri" w:eastAsia="Times New Roman" w:hAnsi="Calibri" w:cs="Times New Roman"/>
                <w:color w:val="000000"/>
                <w:sz w:val="18"/>
                <w:szCs w:val="18"/>
                <w:lang w:eastAsia="de-DE"/>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55</w:t>
            </w:r>
          </w:p>
        </w:tc>
      </w:tr>
      <w:tr w:rsidR="006373EE" w:rsidRPr="009C193B" w:rsidTr="009C193B">
        <w:trPr>
          <w:trHeight w:val="227"/>
        </w:trPr>
        <w:tc>
          <w:tcPr>
            <w:tcW w:w="1356" w:type="dxa"/>
            <w:shd w:val="clear" w:color="auto" w:fill="auto"/>
            <w:noWrap/>
            <w:vAlign w:val="bottom"/>
            <w:hideMark/>
          </w:tcPr>
          <w:p w:rsidR="006373EE" w:rsidRPr="009C193B" w:rsidRDefault="006373EE"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0 µg/L</w:t>
            </w:r>
          </w:p>
        </w:tc>
        <w:tc>
          <w:tcPr>
            <w:tcW w:w="1356" w:type="dxa"/>
            <w:vAlign w:val="bottom"/>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10.87</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8.21</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466</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7.5</w:t>
            </w:r>
          </w:p>
        </w:tc>
        <w:tc>
          <w:tcPr>
            <w:tcW w:w="1356" w:type="dxa"/>
            <w:shd w:val="clear" w:color="auto" w:fill="auto"/>
            <w:noWrap/>
            <w:vAlign w:val="center"/>
            <w:hideMark/>
          </w:tcPr>
          <w:p w:rsidR="006373EE" w:rsidRPr="009C193B" w:rsidRDefault="006373EE"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55</w:t>
            </w:r>
          </w:p>
        </w:tc>
      </w:tr>
      <w:tr w:rsidR="006373EE" w:rsidRPr="009C193B" w:rsidTr="009C193B">
        <w:trPr>
          <w:trHeight w:val="227"/>
        </w:trPr>
        <w:tc>
          <w:tcPr>
            <w:tcW w:w="1356" w:type="dxa"/>
            <w:shd w:val="clear" w:color="auto" w:fill="auto"/>
            <w:noWrap/>
            <w:vAlign w:val="bottom"/>
            <w:hideMark/>
          </w:tcPr>
          <w:p w:rsidR="006373EE" w:rsidRPr="009C193B" w:rsidRDefault="006373EE"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0 µg/L</w:t>
            </w:r>
          </w:p>
        </w:tc>
        <w:tc>
          <w:tcPr>
            <w:tcW w:w="1356" w:type="dxa"/>
            <w:vAlign w:val="bottom"/>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2</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10.88</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8.23</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465</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7.4</w:t>
            </w:r>
          </w:p>
        </w:tc>
        <w:tc>
          <w:tcPr>
            <w:tcW w:w="1356" w:type="dxa"/>
            <w:shd w:val="clear" w:color="auto" w:fill="auto"/>
            <w:noWrap/>
            <w:vAlign w:val="center"/>
            <w:hideMark/>
          </w:tcPr>
          <w:p w:rsidR="006373EE" w:rsidRPr="009C193B" w:rsidRDefault="006373EE"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55</w:t>
            </w:r>
          </w:p>
        </w:tc>
      </w:tr>
      <w:tr w:rsidR="006373EE" w:rsidRPr="009C193B" w:rsidTr="009C193B">
        <w:trPr>
          <w:trHeight w:val="227"/>
        </w:trPr>
        <w:tc>
          <w:tcPr>
            <w:tcW w:w="1356" w:type="dxa"/>
            <w:shd w:val="clear" w:color="auto" w:fill="auto"/>
            <w:noWrap/>
            <w:vAlign w:val="bottom"/>
            <w:hideMark/>
          </w:tcPr>
          <w:p w:rsidR="006373EE" w:rsidRPr="009C193B" w:rsidRDefault="006373EE"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0 µg/L</w:t>
            </w:r>
          </w:p>
        </w:tc>
        <w:tc>
          <w:tcPr>
            <w:tcW w:w="1356" w:type="dxa"/>
            <w:vAlign w:val="bottom"/>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3</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10.87</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8.28</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466</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7.4</w:t>
            </w:r>
          </w:p>
        </w:tc>
        <w:tc>
          <w:tcPr>
            <w:tcW w:w="1356" w:type="dxa"/>
            <w:shd w:val="clear" w:color="auto" w:fill="auto"/>
            <w:noWrap/>
            <w:vAlign w:val="center"/>
            <w:hideMark/>
          </w:tcPr>
          <w:p w:rsidR="006373EE" w:rsidRPr="009C193B" w:rsidRDefault="006373EE"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55</w:t>
            </w:r>
          </w:p>
        </w:tc>
      </w:tr>
      <w:tr w:rsidR="006373EE" w:rsidRPr="009C193B" w:rsidTr="009C193B">
        <w:trPr>
          <w:trHeight w:val="227"/>
        </w:trPr>
        <w:tc>
          <w:tcPr>
            <w:tcW w:w="1356" w:type="dxa"/>
            <w:shd w:val="clear" w:color="auto" w:fill="auto"/>
            <w:noWrap/>
            <w:vAlign w:val="bottom"/>
            <w:hideMark/>
          </w:tcPr>
          <w:p w:rsidR="006373EE" w:rsidRPr="009C193B" w:rsidRDefault="006373EE"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 µg/L</w:t>
            </w:r>
          </w:p>
        </w:tc>
        <w:tc>
          <w:tcPr>
            <w:tcW w:w="1356" w:type="dxa"/>
            <w:vAlign w:val="bottom"/>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10.77</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8.34</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465</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7.6</w:t>
            </w:r>
          </w:p>
        </w:tc>
        <w:tc>
          <w:tcPr>
            <w:tcW w:w="1356" w:type="dxa"/>
            <w:shd w:val="clear" w:color="auto" w:fill="auto"/>
            <w:noWrap/>
            <w:vAlign w:val="center"/>
            <w:hideMark/>
          </w:tcPr>
          <w:p w:rsidR="006373EE" w:rsidRPr="009C193B" w:rsidRDefault="006373EE"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55</w:t>
            </w:r>
          </w:p>
        </w:tc>
      </w:tr>
      <w:tr w:rsidR="006373EE" w:rsidRPr="009C193B" w:rsidTr="009C193B">
        <w:trPr>
          <w:trHeight w:val="227"/>
        </w:trPr>
        <w:tc>
          <w:tcPr>
            <w:tcW w:w="1356" w:type="dxa"/>
            <w:shd w:val="clear" w:color="auto" w:fill="auto"/>
            <w:noWrap/>
            <w:vAlign w:val="bottom"/>
            <w:hideMark/>
          </w:tcPr>
          <w:p w:rsidR="006373EE" w:rsidRPr="009C193B" w:rsidRDefault="006373EE"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 µg/L</w:t>
            </w:r>
          </w:p>
        </w:tc>
        <w:tc>
          <w:tcPr>
            <w:tcW w:w="1356" w:type="dxa"/>
            <w:vAlign w:val="bottom"/>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2</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10.82</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8.4</w:t>
            </w:r>
            <w:r w:rsidR="00E2051C">
              <w:rPr>
                <w:rFonts w:ascii="Calibri" w:eastAsia="Times New Roman" w:hAnsi="Calibri" w:cs="Times New Roman"/>
                <w:color w:val="000000"/>
                <w:sz w:val="18"/>
                <w:szCs w:val="18"/>
                <w:lang w:eastAsia="de-DE"/>
              </w:rPr>
              <w:t>0</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465</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7.3</w:t>
            </w:r>
          </w:p>
        </w:tc>
        <w:tc>
          <w:tcPr>
            <w:tcW w:w="1356" w:type="dxa"/>
            <w:shd w:val="clear" w:color="auto" w:fill="auto"/>
            <w:noWrap/>
            <w:vAlign w:val="center"/>
            <w:hideMark/>
          </w:tcPr>
          <w:p w:rsidR="006373EE" w:rsidRPr="009C193B" w:rsidRDefault="006373EE"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55</w:t>
            </w:r>
          </w:p>
        </w:tc>
      </w:tr>
      <w:tr w:rsidR="006373EE" w:rsidRPr="009C193B" w:rsidTr="009C193B">
        <w:trPr>
          <w:trHeight w:val="227"/>
        </w:trPr>
        <w:tc>
          <w:tcPr>
            <w:tcW w:w="1356" w:type="dxa"/>
            <w:shd w:val="clear" w:color="auto" w:fill="auto"/>
            <w:noWrap/>
            <w:vAlign w:val="bottom"/>
            <w:hideMark/>
          </w:tcPr>
          <w:p w:rsidR="006373EE" w:rsidRPr="009C193B" w:rsidRDefault="006373EE"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 µg/L</w:t>
            </w:r>
          </w:p>
        </w:tc>
        <w:tc>
          <w:tcPr>
            <w:tcW w:w="1356" w:type="dxa"/>
            <w:vAlign w:val="bottom"/>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3</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10.82</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8.38</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465</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7.4</w:t>
            </w:r>
          </w:p>
        </w:tc>
        <w:tc>
          <w:tcPr>
            <w:tcW w:w="1356" w:type="dxa"/>
            <w:shd w:val="clear" w:color="auto" w:fill="auto"/>
            <w:noWrap/>
            <w:vAlign w:val="center"/>
            <w:hideMark/>
          </w:tcPr>
          <w:p w:rsidR="006373EE" w:rsidRPr="009C193B" w:rsidRDefault="006373EE"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55</w:t>
            </w:r>
          </w:p>
        </w:tc>
      </w:tr>
      <w:tr w:rsidR="006373EE" w:rsidRPr="009C193B" w:rsidTr="009C193B">
        <w:trPr>
          <w:trHeight w:val="227"/>
        </w:trPr>
        <w:tc>
          <w:tcPr>
            <w:tcW w:w="1356" w:type="dxa"/>
            <w:shd w:val="clear" w:color="auto" w:fill="auto"/>
            <w:noWrap/>
            <w:vAlign w:val="bottom"/>
            <w:hideMark/>
          </w:tcPr>
          <w:p w:rsidR="006373EE" w:rsidRPr="009C193B" w:rsidRDefault="006373EE"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 µg/L</w:t>
            </w:r>
          </w:p>
        </w:tc>
        <w:tc>
          <w:tcPr>
            <w:tcW w:w="1356" w:type="dxa"/>
            <w:vAlign w:val="bottom"/>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10.83</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8.41</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462</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7.5</w:t>
            </w:r>
          </w:p>
        </w:tc>
        <w:tc>
          <w:tcPr>
            <w:tcW w:w="1356" w:type="dxa"/>
            <w:shd w:val="clear" w:color="auto" w:fill="auto"/>
            <w:noWrap/>
            <w:vAlign w:val="center"/>
            <w:hideMark/>
          </w:tcPr>
          <w:p w:rsidR="006373EE" w:rsidRPr="009C193B" w:rsidRDefault="006373EE"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55</w:t>
            </w:r>
          </w:p>
        </w:tc>
      </w:tr>
      <w:tr w:rsidR="006373EE" w:rsidRPr="009C193B" w:rsidTr="009C193B">
        <w:trPr>
          <w:trHeight w:val="227"/>
        </w:trPr>
        <w:tc>
          <w:tcPr>
            <w:tcW w:w="1356" w:type="dxa"/>
            <w:shd w:val="clear" w:color="auto" w:fill="auto"/>
            <w:noWrap/>
            <w:vAlign w:val="bottom"/>
            <w:hideMark/>
          </w:tcPr>
          <w:p w:rsidR="006373EE" w:rsidRPr="009C193B" w:rsidRDefault="006373EE"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 µg/L</w:t>
            </w:r>
          </w:p>
        </w:tc>
        <w:tc>
          <w:tcPr>
            <w:tcW w:w="1356" w:type="dxa"/>
            <w:vAlign w:val="bottom"/>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2</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10.82</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8.39</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461</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7.3</w:t>
            </w:r>
          </w:p>
        </w:tc>
        <w:tc>
          <w:tcPr>
            <w:tcW w:w="1356" w:type="dxa"/>
            <w:shd w:val="clear" w:color="auto" w:fill="auto"/>
            <w:noWrap/>
            <w:vAlign w:val="center"/>
            <w:hideMark/>
          </w:tcPr>
          <w:p w:rsidR="006373EE" w:rsidRPr="009C193B" w:rsidRDefault="006373EE"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55</w:t>
            </w:r>
          </w:p>
        </w:tc>
      </w:tr>
      <w:tr w:rsidR="006373EE" w:rsidRPr="009C193B" w:rsidTr="009C193B">
        <w:trPr>
          <w:trHeight w:val="227"/>
        </w:trPr>
        <w:tc>
          <w:tcPr>
            <w:tcW w:w="1356" w:type="dxa"/>
            <w:shd w:val="clear" w:color="auto" w:fill="auto"/>
            <w:noWrap/>
            <w:vAlign w:val="bottom"/>
            <w:hideMark/>
          </w:tcPr>
          <w:p w:rsidR="006373EE" w:rsidRPr="009C193B" w:rsidRDefault="006373EE"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 µg/L</w:t>
            </w:r>
          </w:p>
        </w:tc>
        <w:tc>
          <w:tcPr>
            <w:tcW w:w="1356" w:type="dxa"/>
            <w:vAlign w:val="bottom"/>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3</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10.85</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8.39</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462</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7.2</w:t>
            </w:r>
          </w:p>
        </w:tc>
        <w:tc>
          <w:tcPr>
            <w:tcW w:w="1356" w:type="dxa"/>
            <w:shd w:val="clear" w:color="auto" w:fill="auto"/>
            <w:noWrap/>
            <w:vAlign w:val="center"/>
            <w:hideMark/>
          </w:tcPr>
          <w:p w:rsidR="006373EE" w:rsidRPr="009C193B" w:rsidRDefault="006373EE"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55</w:t>
            </w:r>
          </w:p>
        </w:tc>
      </w:tr>
      <w:tr w:rsidR="006373EE" w:rsidRPr="009C193B" w:rsidTr="009C193B">
        <w:trPr>
          <w:trHeight w:val="227"/>
        </w:trPr>
        <w:tc>
          <w:tcPr>
            <w:tcW w:w="1356" w:type="dxa"/>
            <w:shd w:val="clear" w:color="auto" w:fill="auto"/>
            <w:noWrap/>
            <w:vAlign w:val="bottom"/>
            <w:hideMark/>
          </w:tcPr>
          <w:p w:rsidR="006373EE" w:rsidRPr="009C193B" w:rsidRDefault="006373EE"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1000 µg/L</w:t>
            </w:r>
          </w:p>
        </w:tc>
        <w:tc>
          <w:tcPr>
            <w:tcW w:w="1356" w:type="dxa"/>
            <w:vAlign w:val="bottom"/>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10.75</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8.41</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462</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7.6</w:t>
            </w:r>
          </w:p>
        </w:tc>
        <w:tc>
          <w:tcPr>
            <w:tcW w:w="1356" w:type="dxa"/>
            <w:shd w:val="clear" w:color="auto" w:fill="auto"/>
            <w:noWrap/>
            <w:vAlign w:val="center"/>
            <w:hideMark/>
          </w:tcPr>
          <w:p w:rsidR="006373EE" w:rsidRPr="009C193B" w:rsidRDefault="006373EE"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55</w:t>
            </w:r>
          </w:p>
        </w:tc>
      </w:tr>
      <w:tr w:rsidR="006373EE" w:rsidRPr="009C193B" w:rsidTr="009C193B">
        <w:trPr>
          <w:trHeight w:val="227"/>
        </w:trPr>
        <w:tc>
          <w:tcPr>
            <w:tcW w:w="1356" w:type="dxa"/>
            <w:shd w:val="clear" w:color="auto" w:fill="auto"/>
            <w:noWrap/>
            <w:vAlign w:val="bottom"/>
            <w:hideMark/>
          </w:tcPr>
          <w:p w:rsidR="006373EE" w:rsidRPr="009C193B" w:rsidRDefault="006373EE"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1000 µg/L</w:t>
            </w:r>
          </w:p>
        </w:tc>
        <w:tc>
          <w:tcPr>
            <w:tcW w:w="1356" w:type="dxa"/>
            <w:vAlign w:val="bottom"/>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2</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10.79</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8.43</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461</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7.3</w:t>
            </w:r>
          </w:p>
        </w:tc>
        <w:tc>
          <w:tcPr>
            <w:tcW w:w="1356" w:type="dxa"/>
            <w:shd w:val="clear" w:color="auto" w:fill="auto"/>
            <w:noWrap/>
            <w:vAlign w:val="center"/>
            <w:hideMark/>
          </w:tcPr>
          <w:p w:rsidR="006373EE" w:rsidRPr="009C193B" w:rsidRDefault="006373EE"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55</w:t>
            </w:r>
          </w:p>
        </w:tc>
      </w:tr>
      <w:tr w:rsidR="006373EE" w:rsidRPr="009C193B" w:rsidTr="009C193B">
        <w:trPr>
          <w:trHeight w:val="227"/>
        </w:trPr>
        <w:tc>
          <w:tcPr>
            <w:tcW w:w="1356" w:type="dxa"/>
            <w:shd w:val="clear" w:color="auto" w:fill="auto"/>
            <w:noWrap/>
            <w:vAlign w:val="bottom"/>
            <w:hideMark/>
          </w:tcPr>
          <w:p w:rsidR="006373EE" w:rsidRPr="009C193B" w:rsidRDefault="006373EE"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1000 µg/L</w:t>
            </w:r>
          </w:p>
        </w:tc>
        <w:tc>
          <w:tcPr>
            <w:tcW w:w="1356" w:type="dxa"/>
            <w:vAlign w:val="bottom"/>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3</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10.83</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8.45</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462</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7.3</w:t>
            </w:r>
          </w:p>
        </w:tc>
        <w:tc>
          <w:tcPr>
            <w:tcW w:w="1356" w:type="dxa"/>
            <w:shd w:val="clear" w:color="auto" w:fill="auto"/>
            <w:noWrap/>
            <w:vAlign w:val="center"/>
            <w:hideMark/>
          </w:tcPr>
          <w:p w:rsidR="006373EE" w:rsidRPr="009C193B" w:rsidRDefault="006373EE"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55</w:t>
            </w:r>
          </w:p>
        </w:tc>
      </w:tr>
      <w:tr w:rsidR="006373EE" w:rsidRPr="009C193B" w:rsidTr="009C193B">
        <w:trPr>
          <w:trHeight w:val="470"/>
        </w:trPr>
        <w:tc>
          <w:tcPr>
            <w:tcW w:w="1356" w:type="dxa"/>
            <w:shd w:val="clear" w:color="auto" w:fill="auto"/>
            <w:noWrap/>
            <w:vAlign w:val="bottom"/>
            <w:hideMark/>
          </w:tcPr>
          <w:p w:rsidR="006373EE" w:rsidRPr="009C193B" w:rsidRDefault="006373EE"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0 µg/L</w:t>
            </w:r>
          </w:p>
        </w:tc>
        <w:tc>
          <w:tcPr>
            <w:tcW w:w="1356" w:type="dxa"/>
            <w:vAlign w:val="bottom"/>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11.21</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8.24</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495</w:t>
            </w:r>
          </w:p>
        </w:tc>
        <w:tc>
          <w:tcPr>
            <w:tcW w:w="1356" w:type="dxa"/>
            <w:shd w:val="clear" w:color="auto" w:fill="auto"/>
            <w:noWrap/>
            <w:vAlign w:val="bottom"/>
            <w:hideMark/>
          </w:tcPr>
          <w:p w:rsidR="006373EE" w:rsidRPr="009C193B" w:rsidRDefault="006373EE"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7.5</w:t>
            </w:r>
          </w:p>
        </w:tc>
        <w:tc>
          <w:tcPr>
            <w:tcW w:w="1356" w:type="dxa"/>
            <w:shd w:val="clear" w:color="auto" w:fill="auto"/>
            <w:noWrap/>
            <w:vAlign w:val="center"/>
            <w:hideMark/>
          </w:tcPr>
          <w:p w:rsidR="006373EE" w:rsidRPr="009C193B" w:rsidRDefault="009C193B" w:rsidP="009C193B">
            <w:pPr>
              <w:spacing w:after="0" w:line="240" w:lineRule="auto"/>
              <w:jc w:val="right"/>
              <w:rPr>
                <w:rFonts w:ascii="Calibri" w:eastAsia="Times New Roman" w:hAnsi="Calibri" w:cs="Times New Roman"/>
                <w:color w:val="000000"/>
                <w:sz w:val="18"/>
                <w:szCs w:val="18"/>
                <w:lang w:eastAsia="de-DE"/>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110 (</w:t>
            </w:r>
            <w:r w:rsidR="006373EE" w:rsidRPr="009C193B">
              <w:rPr>
                <w:rFonts w:ascii="Calibri" w:eastAsia="Times New Roman" w:hAnsi="Calibri" w:cs="Times New Roman"/>
                <w:color w:val="000000"/>
                <w:sz w:val="18"/>
                <w:szCs w:val="18"/>
                <w:lang w:eastAsia="de-DE"/>
              </w:rPr>
              <w:t>end</w:t>
            </w:r>
            <w:r w:rsidRPr="009C193B">
              <w:rPr>
                <w:rFonts w:ascii="Calibri" w:eastAsia="Times New Roman" w:hAnsi="Calibri" w:cs="Times New Roman"/>
                <w:color w:val="000000"/>
                <w:sz w:val="18"/>
                <w:szCs w:val="18"/>
                <w:lang w:eastAsia="de-DE"/>
              </w:rPr>
              <w:t>)</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2</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11.25</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8.28</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496</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7.2</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110 (end)</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3</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11.26</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8.31</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498</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7.3</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110 (end)</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11.23</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8.32</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500</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7.4</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110 (end)</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2</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11.27</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8.34</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499</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7.2</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110 (end)</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3</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11.27</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8.35</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501</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7.2</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110 (end)</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11.22</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8.35</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498</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7.4</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110 (end)</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2</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11.31</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8.35</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497</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6.9</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110 (end)</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3</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11.34</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8.34</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497</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w:t>
            </w:r>
            <w:r w:rsidR="00E2051C">
              <w:rPr>
                <w:rFonts w:ascii="Calibri" w:eastAsia="Times New Roman" w:hAnsi="Calibri" w:cs="Times New Roman"/>
                <w:color w:val="000000"/>
                <w:sz w:val="18"/>
                <w:szCs w:val="18"/>
                <w:lang w:eastAsia="de-DE"/>
              </w:rPr>
              <w:t>.0</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110 (end)</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lastRenderedPageBreak/>
              <w:t>1000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11.28</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8.34</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499</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7.3</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110 (end)</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2</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11.26</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8.35</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498</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6.9</w:t>
            </w:r>
          </w:p>
        </w:tc>
        <w:tc>
          <w:tcPr>
            <w:tcW w:w="1356" w:type="dxa"/>
            <w:shd w:val="clear" w:color="auto" w:fill="auto"/>
            <w:noWrap/>
            <w:vAlign w:val="center"/>
            <w:hideMark/>
          </w:tcPr>
          <w:p w:rsidR="009C193B" w:rsidRPr="009C193B" w:rsidRDefault="009C193B" w:rsidP="009C193B">
            <w:pPr>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110 (end)</w:t>
            </w:r>
          </w:p>
        </w:tc>
      </w:tr>
      <w:tr w:rsidR="009C193B" w:rsidRPr="009C193B" w:rsidTr="009C193B">
        <w:trPr>
          <w:trHeight w:val="227"/>
        </w:trPr>
        <w:tc>
          <w:tcPr>
            <w:tcW w:w="1356" w:type="dxa"/>
            <w:shd w:val="clear" w:color="auto" w:fill="auto"/>
            <w:noWrap/>
            <w:vAlign w:val="bottom"/>
            <w:hideMark/>
          </w:tcPr>
          <w:p w:rsidR="009C193B" w:rsidRPr="009C193B" w:rsidRDefault="009C193B" w:rsidP="006373EE">
            <w:pPr>
              <w:spacing w:after="0" w:line="240" w:lineRule="auto"/>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1000 µg/L</w:t>
            </w:r>
          </w:p>
        </w:tc>
        <w:tc>
          <w:tcPr>
            <w:tcW w:w="1356" w:type="dxa"/>
            <w:vAlign w:val="bottom"/>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3</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11.17</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8.33</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499</w:t>
            </w:r>
          </w:p>
        </w:tc>
        <w:tc>
          <w:tcPr>
            <w:tcW w:w="1356" w:type="dxa"/>
            <w:shd w:val="clear" w:color="auto" w:fill="auto"/>
            <w:noWrap/>
            <w:vAlign w:val="bottom"/>
            <w:hideMark/>
          </w:tcPr>
          <w:p w:rsidR="009C193B" w:rsidRPr="009C193B" w:rsidRDefault="009C193B" w:rsidP="006373EE">
            <w:pPr>
              <w:spacing w:after="0" w:line="240" w:lineRule="auto"/>
              <w:jc w:val="right"/>
              <w:rPr>
                <w:rFonts w:ascii="Calibri" w:eastAsia="Times New Roman" w:hAnsi="Calibri" w:cs="Times New Roman"/>
                <w:color w:val="000000"/>
                <w:sz w:val="18"/>
                <w:szCs w:val="18"/>
                <w:lang w:eastAsia="de-DE"/>
              </w:rPr>
            </w:pPr>
            <w:r w:rsidRPr="009C193B">
              <w:rPr>
                <w:rFonts w:ascii="Calibri" w:eastAsia="Times New Roman" w:hAnsi="Calibri" w:cs="Times New Roman"/>
                <w:color w:val="000000"/>
                <w:sz w:val="18"/>
                <w:szCs w:val="18"/>
                <w:lang w:eastAsia="de-DE"/>
              </w:rPr>
              <w:t>7.2</w:t>
            </w:r>
          </w:p>
        </w:tc>
        <w:tc>
          <w:tcPr>
            <w:tcW w:w="1356" w:type="dxa"/>
            <w:shd w:val="clear" w:color="auto" w:fill="auto"/>
            <w:noWrap/>
            <w:vAlign w:val="center"/>
            <w:hideMark/>
          </w:tcPr>
          <w:p w:rsidR="009C193B" w:rsidRPr="009C193B" w:rsidRDefault="009C193B" w:rsidP="00AE3F2E">
            <w:pPr>
              <w:keepNext/>
              <w:jc w:val="right"/>
              <w:rPr>
                <w:sz w:val="18"/>
                <w:szCs w:val="18"/>
              </w:rPr>
            </w:pPr>
            <w:proofErr w:type="spellStart"/>
            <w:r w:rsidRPr="009C193B">
              <w:rPr>
                <w:rFonts w:ascii="Calibri" w:eastAsia="Times New Roman" w:hAnsi="Calibri" w:cs="Times New Roman"/>
                <w:color w:val="000000"/>
                <w:sz w:val="18"/>
                <w:szCs w:val="18"/>
                <w:lang w:eastAsia="de-DE"/>
              </w:rPr>
              <w:t>day</w:t>
            </w:r>
            <w:proofErr w:type="spellEnd"/>
            <w:r w:rsidRPr="009C193B">
              <w:rPr>
                <w:rFonts w:ascii="Calibri" w:eastAsia="Times New Roman" w:hAnsi="Calibri" w:cs="Times New Roman"/>
                <w:color w:val="000000"/>
                <w:sz w:val="18"/>
                <w:szCs w:val="18"/>
                <w:lang w:eastAsia="de-DE"/>
              </w:rPr>
              <w:t xml:space="preserve"> 110 (end)</w:t>
            </w:r>
          </w:p>
        </w:tc>
      </w:tr>
    </w:tbl>
    <w:p w:rsidR="00F060D5" w:rsidRDefault="00F060D5">
      <w:pPr>
        <w:rPr>
          <w:lang w:val="en-US"/>
        </w:rPr>
      </w:pPr>
    </w:p>
    <w:p w:rsidR="00AE3F2E" w:rsidRPr="00AE3F2E" w:rsidRDefault="00AE3F2E" w:rsidP="00AE3F2E">
      <w:pPr>
        <w:pStyle w:val="Beschriftung"/>
        <w:keepNext/>
        <w:rPr>
          <w:lang w:val="en-US"/>
        </w:rPr>
      </w:pPr>
      <w:r w:rsidRPr="00AE3F2E">
        <w:rPr>
          <w:lang w:val="en-US"/>
        </w:rPr>
        <w:t xml:space="preserve">Tab. S. </w:t>
      </w:r>
      <w:r>
        <w:fldChar w:fldCharType="begin"/>
      </w:r>
      <w:r w:rsidRPr="00AE3F2E">
        <w:rPr>
          <w:lang w:val="en-US"/>
        </w:rPr>
        <w:instrText xml:space="preserve"> SEQ Tab._S. \* ARABIC </w:instrText>
      </w:r>
      <w:r>
        <w:fldChar w:fldCharType="separate"/>
      </w:r>
      <w:r w:rsidR="007453C1">
        <w:rPr>
          <w:noProof/>
          <w:lang w:val="en-US"/>
        </w:rPr>
        <w:t>5</w:t>
      </w:r>
      <w:r>
        <w:fldChar w:fldCharType="end"/>
      </w:r>
      <w:r w:rsidRPr="00AE3F2E">
        <w:rPr>
          <w:lang w:val="en-US"/>
        </w:rPr>
        <w:t xml:space="preserve">: </w:t>
      </w:r>
      <w:r w:rsidRPr="00E8653D">
        <w:rPr>
          <w:lang w:val="en-GB"/>
        </w:rPr>
        <w:t xml:space="preserve">Water quality parameters of the experiment with </w:t>
      </w:r>
      <w:r>
        <w:rPr>
          <w:lang w:val="en-GB"/>
        </w:rPr>
        <w:t xml:space="preserve">juvenile </w:t>
      </w:r>
      <w:r w:rsidRPr="00E8653D">
        <w:rPr>
          <w:lang w:val="en-GB"/>
        </w:rPr>
        <w:t xml:space="preserve">brown trout exposed to </w:t>
      </w:r>
      <w:r>
        <w:rPr>
          <w:lang w:val="en-GB"/>
        </w:rPr>
        <w:t>guanylurea</w:t>
      </w:r>
    </w:p>
    <w:tbl>
      <w:tblPr>
        <w:tblW w:w="95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33"/>
        <w:gridCol w:w="1276"/>
        <w:gridCol w:w="1417"/>
        <w:gridCol w:w="1276"/>
        <w:gridCol w:w="1417"/>
        <w:gridCol w:w="1315"/>
        <w:gridCol w:w="1418"/>
      </w:tblGrid>
      <w:tr w:rsidR="00F060D5" w:rsidRPr="00F060D5" w:rsidTr="00F060D5">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b/>
                <w:color w:val="000000"/>
                <w:sz w:val="18"/>
                <w:szCs w:val="18"/>
                <w:lang w:eastAsia="de-DE"/>
              </w:rPr>
            </w:pPr>
            <w:r w:rsidRPr="00F060D5">
              <w:rPr>
                <w:rFonts w:ascii="Calibri" w:eastAsia="Times New Roman" w:hAnsi="Calibri" w:cs="Times New Roman"/>
                <w:b/>
                <w:color w:val="000000"/>
                <w:sz w:val="18"/>
                <w:szCs w:val="18"/>
                <w:lang w:eastAsia="de-DE"/>
              </w:rPr>
              <w:t xml:space="preserve">Guanylurea </w:t>
            </w:r>
            <w:proofErr w:type="spellStart"/>
            <w:r w:rsidRPr="00F060D5">
              <w:rPr>
                <w:rFonts w:ascii="Calibri" w:eastAsia="Times New Roman" w:hAnsi="Calibri" w:cs="Times New Roman"/>
                <w:b/>
                <w:color w:val="000000"/>
                <w:sz w:val="18"/>
                <w:szCs w:val="18"/>
                <w:lang w:eastAsia="de-DE"/>
              </w:rPr>
              <w:t>concentration</w:t>
            </w:r>
            <w:proofErr w:type="spellEnd"/>
          </w:p>
        </w:tc>
        <w:tc>
          <w:tcPr>
            <w:tcW w:w="1276"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b/>
                <w:color w:val="000000"/>
                <w:sz w:val="18"/>
                <w:szCs w:val="18"/>
                <w:lang w:eastAsia="de-DE"/>
              </w:rPr>
            </w:pPr>
            <w:proofErr w:type="spellStart"/>
            <w:r w:rsidRPr="00F060D5">
              <w:rPr>
                <w:rFonts w:ascii="Calibri" w:eastAsia="Times New Roman" w:hAnsi="Calibri" w:cs="Times New Roman"/>
                <w:b/>
                <w:color w:val="000000"/>
                <w:sz w:val="18"/>
                <w:szCs w:val="18"/>
                <w:lang w:eastAsia="de-DE"/>
              </w:rPr>
              <w:t>Replicate</w:t>
            </w:r>
            <w:proofErr w:type="spellEnd"/>
            <w:r w:rsidR="00E2051C">
              <w:rPr>
                <w:rFonts w:ascii="Calibri" w:eastAsia="Times New Roman" w:hAnsi="Calibri" w:cs="Times New Roman"/>
                <w:b/>
                <w:color w:val="000000"/>
                <w:sz w:val="18"/>
                <w:szCs w:val="18"/>
                <w:lang w:eastAsia="de-DE"/>
              </w:rPr>
              <w:t xml:space="preserve"> </w:t>
            </w:r>
            <w:proofErr w:type="spellStart"/>
            <w:r w:rsidR="00E2051C">
              <w:rPr>
                <w:rFonts w:ascii="Calibri" w:eastAsia="Times New Roman" w:hAnsi="Calibri" w:cs="Times New Roman"/>
                <w:b/>
                <w:color w:val="000000"/>
                <w:sz w:val="18"/>
                <w:szCs w:val="18"/>
                <w:lang w:eastAsia="de-DE"/>
              </w:rPr>
              <w:t>number</w:t>
            </w:r>
            <w:proofErr w:type="spellEnd"/>
          </w:p>
        </w:tc>
        <w:tc>
          <w:tcPr>
            <w:tcW w:w="1417"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b/>
                <w:color w:val="000000"/>
                <w:sz w:val="18"/>
                <w:szCs w:val="18"/>
                <w:lang w:eastAsia="de-DE"/>
              </w:rPr>
            </w:pPr>
            <w:r w:rsidRPr="00F060D5">
              <w:rPr>
                <w:rFonts w:ascii="Calibri" w:eastAsia="Times New Roman" w:hAnsi="Calibri" w:cs="Times New Roman"/>
                <w:b/>
                <w:color w:val="000000"/>
                <w:sz w:val="18"/>
                <w:szCs w:val="18"/>
                <w:lang w:eastAsia="de-DE"/>
              </w:rPr>
              <w:t xml:space="preserve">Oxygen </w:t>
            </w:r>
            <w:proofErr w:type="spellStart"/>
            <w:r w:rsidRPr="00F060D5">
              <w:rPr>
                <w:rFonts w:ascii="Calibri" w:eastAsia="Times New Roman" w:hAnsi="Calibri" w:cs="Times New Roman"/>
                <w:b/>
                <w:color w:val="000000"/>
                <w:sz w:val="18"/>
                <w:szCs w:val="18"/>
                <w:lang w:eastAsia="de-DE"/>
              </w:rPr>
              <w:t>concentration</w:t>
            </w:r>
            <w:proofErr w:type="spellEnd"/>
            <w:r w:rsidRPr="00F060D5">
              <w:rPr>
                <w:rFonts w:ascii="Calibri" w:eastAsia="Times New Roman" w:hAnsi="Calibri" w:cs="Times New Roman"/>
                <w:b/>
                <w:color w:val="000000"/>
                <w:sz w:val="18"/>
                <w:szCs w:val="18"/>
                <w:lang w:eastAsia="de-DE"/>
              </w:rPr>
              <w:t xml:space="preserve"> [mg/L]</w:t>
            </w:r>
          </w:p>
        </w:tc>
        <w:tc>
          <w:tcPr>
            <w:tcW w:w="1276"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b/>
                <w:color w:val="000000"/>
                <w:sz w:val="18"/>
                <w:szCs w:val="18"/>
                <w:lang w:eastAsia="de-DE"/>
              </w:rPr>
            </w:pPr>
            <w:r w:rsidRPr="00F060D5">
              <w:rPr>
                <w:rFonts w:ascii="Calibri" w:eastAsia="Times New Roman" w:hAnsi="Calibri" w:cs="Times New Roman"/>
                <w:b/>
                <w:color w:val="000000"/>
                <w:sz w:val="18"/>
                <w:szCs w:val="18"/>
                <w:lang w:eastAsia="de-DE"/>
              </w:rPr>
              <w:t>pH [-]</w:t>
            </w:r>
          </w:p>
        </w:tc>
        <w:tc>
          <w:tcPr>
            <w:tcW w:w="1417"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b/>
                <w:color w:val="000000"/>
                <w:sz w:val="18"/>
                <w:szCs w:val="18"/>
                <w:lang w:eastAsia="de-DE"/>
              </w:rPr>
            </w:pPr>
            <w:proofErr w:type="spellStart"/>
            <w:r w:rsidRPr="00F060D5">
              <w:rPr>
                <w:rFonts w:ascii="Calibri" w:eastAsia="Times New Roman" w:hAnsi="Calibri" w:cs="Times New Roman"/>
                <w:b/>
                <w:color w:val="000000"/>
                <w:sz w:val="18"/>
                <w:szCs w:val="18"/>
                <w:lang w:eastAsia="de-DE"/>
              </w:rPr>
              <w:t>Conductivity</w:t>
            </w:r>
            <w:proofErr w:type="spellEnd"/>
            <w:r w:rsidRPr="00F060D5">
              <w:rPr>
                <w:rFonts w:ascii="Calibri" w:eastAsia="Times New Roman" w:hAnsi="Calibri" w:cs="Times New Roman"/>
                <w:b/>
                <w:color w:val="000000"/>
                <w:sz w:val="18"/>
                <w:szCs w:val="18"/>
                <w:lang w:eastAsia="de-DE"/>
              </w:rPr>
              <w:t xml:space="preserve"> [µS/cm]</w:t>
            </w:r>
          </w:p>
        </w:tc>
        <w:tc>
          <w:tcPr>
            <w:tcW w:w="1315"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b/>
                <w:color w:val="000000"/>
                <w:sz w:val="18"/>
                <w:szCs w:val="18"/>
                <w:lang w:eastAsia="de-DE"/>
              </w:rPr>
            </w:pPr>
            <w:proofErr w:type="spellStart"/>
            <w:r w:rsidRPr="00F060D5">
              <w:rPr>
                <w:rFonts w:ascii="Calibri" w:eastAsia="Times New Roman" w:hAnsi="Calibri" w:cs="Times New Roman"/>
                <w:b/>
                <w:color w:val="000000"/>
                <w:sz w:val="18"/>
                <w:szCs w:val="18"/>
                <w:lang w:eastAsia="de-DE"/>
              </w:rPr>
              <w:t>Temperature</w:t>
            </w:r>
            <w:proofErr w:type="spellEnd"/>
            <w:r w:rsidRPr="00F060D5">
              <w:rPr>
                <w:rFonts w:ascii="Calibri" w:eastAsia="Times New Roman" w:hAnsi="Calibri" w:cs="Times New Roman"/>
                <w:b/>
                <w:color w:val="000000"/>
                <w:sz w:val="18"/>
                <w:szCs w:val="18"/>
                <w:lang w:eastAsia="de-DE"/>
              </w:rPr>
              <w:t xml:space="preserve"> [°C]</w:t>
            </w:r>
          </w:p>
        </w:tc>
        <w:tc>
          <w:tcPr>
            <w:tcW w:w="1418" w:type="dxa"/>
            <w:shd w:val="clear" w:color="auto" w:fill="auto"/>
            <w:noWrap/>
            <w:vAlign w:val="bottom"/>
            <w:hideMark/>
          </w:tcPr>
          <w:p w:rsidR="00F060D5" w:rsidRPr="00F060D5" w:rsidRDefault="00F060D5" w:rsidP="00D779F3">
            <w:pPr>
              <w:spacing w:after="0" w:line="240" w:lineRule="auto"/>
              <w:rPr>
                <w:rFonts w:ascii="Calibri" w:eastAsia="Times New Roman" w:hAnsi="Calibri" w:cs="Times New Roman"/>
                <w:b/>
                <w:color w:val="000000"/>
                <w:sz w:val="18"/>
                <w:szCs w:val="18"/>
                <w:lang w:eastAsia="de-DE"/>
              </w:rPr>
            </w:pPr>
            <w:r w:rsidRPr="00F060D5">
              <w:rPr>
                <w:rFonts w:ascii="Calibri" w:eastAsia="Times New Roman" w:hAnsi="Calibri" w:cs="Times New Roman"/>
                <w:b/>
                <w:color w:val="000000"/>
                <w:sz w:val="18"/>
                <w:szCs w:val="18"/>
                <w:lang w:eastAsia="de-DE"/>
              </w:rPr>
              <w:t xml:space="preserve">Measurement time </w:t>
            </w:r>
            <w:proofErr w:type="spellStart"/>
            <w:r w:rsidRPr="00F060D5">
              <w:rPr>
                <w:rFonts w:ascii="Calibri" w:eastAsia="Times New Roman" w:hAnsi="Calibri" w:cs="Times New Roman"/>
                <w:b/>
                <w:color w:val="000000"/>
                <w:sz w:val="18"/>
                <w:szCs w:val="18"/>
                <w:lang w:eastAsia="de-DE"/>
              </w:rPr>
              <w:t>point</w:t>
            </w:r>
            <w:proofErr w:type="spellEnd"/>
          </w:p>
        </w:tc>
      </w:tr>
      <w:tr w:rsidR="00F060D5" w:rsidRPr="00F060D5" w:rsidTr="00777772">
        <w:trPr>
          <w:trHeight w:val="472"/>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0 µg/L</w:t>
            </w:r>
          </w:p>
        </w:tc>
        <w:tc>
          <w:tcPr>
            <w:tcW w:w="1276" w:type="dxa"/>
            <w:shd w:val="clear" w:color="auto" w:fill="auto"/>
            <w:noWrap/>
            <w:vAlign w:val="center"/>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11.07</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w:t>
            </w:r>
            <w:r w:rsidR="00E2051C">
              <w:rPr>
                <w:rFonts w:ascii="Calibri" w:eastAsia="Times New Roman" w:hAnsi="Calibri" w:cs="Times New Roman"/>
                <w:color w:val="000000"/>
                <w:sz w:val="18"/>
                <w:szCs w:val="18"/>
                <w:lang w:eastAsia="de-DE"/>
              </w:rPr>
              <w:t>.00</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475</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7.6</w:t>
            </w:r>
          </w:p>
        </w:tc>
        <w:tc>
          <w:tcPr>
            <w:tcW w:w="1418" w:type="dxa"/>
            <w:shd w:val="clear" w:color="auto" w:fill="auto"/>
            <w:noWrap/>
            <w:vAlign w:val="center"/>
            <w:hideMark/>
          </w:tcPr>
          <w:p w:rsidR="00F060D5" w:rsidRPr="00F060D5" w:rsidRDefault="00F060D5" w:rsidP="00777772">
            <w:pPr>
              <w:spacing w:after="0" w:line="240" w:lineRule="auto"/>
              <w:jc w:val="right"/>
              <w:rPr>
                <w:rFonts w:ascii="Calibri" w:eastAsia="Times New Roman" w:hAnsi="Calibri" w:cs="Times New Roman"/>
                <w:color w:val="000000"/>
                <w:sz w:val="18"/>
                <w:szCs w:val="18"/>
                <w:lang w:eastAsia="de-DE"/>
              </w:rPr>
            </w:pPr>
            <w:proofErr w:type="spellStart"/>
            <w:r>
              <w:rPr>
                <w:rFonts w:ascii="Calibri" w:eastAsia="Times New Roman" w:hAnsi="Calibri" w:cs="Times New Roman"/>
                <w:color w:val="000000"/>
                <w:sz w:val="18"/>
                <w:szCs w:val="18"/>
                <w:lang w:eastAsia="de-DE"/>
              </w:rPr>
              <w:t>day</w:t>
            </w:r>
            <w:proofErr w:type="spellEnd"/>
            <w:r>
              <w:rPr>
                <w:rFonts w:ascii="Calibri" w:eastAsia="Times New Roman" w:hAnsi="Calibri" w:cs="Times New Roman"/>
                <w:color w:val="000000"/>
                <w:sz w:val="18"/>
                <w:szCs w:val="18"/>
                <w:lang w:eastAsia="de-DE"/>
              </w:rPr>
              <w:t xml:space="preserve"> 0 (</w:t>
            </w:r>
            <w:proofErr w:type="spellStart"/>
            <w:r>
              <w:rPr>
                <w:rFonts w:ascii="Calibri" w:eastAsia="Times New Roman" w:hAnsi="Calibri" w:cs="Times New Roman"/>
                <w:color w:val="000000"/>
                <w:sz w:val="18"/>
                <w:szCs w:val="18"/>
                <w:lang w:eastAsia="de-DE"/>
              </w:rPr>
              <w:t>start</w:t>
            </w:r>
            <w:proofErr w:type="spellEnd"/>
            <w:r>
              <w:rPr>
                <w:rFonts w:ascii="Calibri" w:eastAsia="Times New Roman" w:hAnsi="Calibri" w:cs="Times New Roman"/>
                <w:color w:val="000000"/>
                <w:sz w:val="18"/>
                <w:szCs w:val="18"/>
                <w:lang w:eastAsia="de-DE"/>
              </w:rPr>
              <w:t>)</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0 µg/L</w:t>
            </w:r>
          </w:p>
        </w:tc>
        <w:tc>
          <w:tcPr>
            <w:tcW w:w="1276" w:type="dxa"/>
            <w:shd w:val="clear" w:color="auto" w:fill="auto"/>
            <w:noWrap/>
            <w:vAlign w:val="center"/>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2</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11.38</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8.18</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475</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6.6</w:t>
            </w:r>
          </w:p>
        </w:tc>
        <w:tc>
          <w:tcPr>
            <w:tcW w:w="1418" w:type="dxa"/>
            <w:shd w:val="clear" w:color="auto" w:fill="auto"/>
            <w:noWrap/>
            <w:vAlign w:val="center"/>
            <w:hideMark/>
          </w:tcPr>
          <w:p w:rsidR="00F060D5" w:rsidRDefault="00F060D5" w:rsidP="00777772">
            <w:pPr>
              <w:jc w:val="right"/>
            </w:pPr>
            <w:proofErr w:type="spellStart"/>
            <w:r w:rsidRPr="000455A5">
              <w:rPr>
                <w:rFonts w:ascii="Calibri" w:eastAsia="Times New Roman" w:hAnsi="Calibri" w:cs="Times New Roman"/>
                <w:color w:val="000000"/>
                <w:sz w:val="18"/>
                <w:szCs w:val="18"/>
                <w:lang w:eastAsia="de-DE"/>
              </w:rPr>
              <w:t>day</w:t>
            </w:r>
            <w:proofErr w:type="spellEnd"/>
            <w:r w:rsidRPr="000455A5">
              <w:rPr>
                <w:rFonts w:ascii="Calibri" w:eastAsia="Times New Roman" w:hAnsi="Calibri" w:cs="Times New Roman"/>
                <w:color w:val="000000"/>
                <w:sz w:val="18"/>
                <w:szCs w:val="18"/>
                <w:lang w:eastAsia="de-DE"/>
              </w:rPr>
              <w:t xml:space="preserve"> 0 (</w:t>
            </w:r>
            <w:proofErr w:type="spellStart"/>
            <w:r w:rsidRPr="000455A5">
              <w:rPr>
                <w:rFonts w:ascii="Calibri" w:eastAsia="Times New Roman" w:hAnsi="Calibri" w:cs="Times New Roman"/>
                <w:color w:val="000000"/>
                <w:sz w:val="18"/>
                <w:szCs w:val="18"/>
                <w:lang w:eastAsia="de-DE"/>
              </w:rPr>
              <w:t>start</w:t>
            </w:r>
            <w:proofErr w:type="spellEnd"/>
            <w:r w:rsidRPr="000455A5">
              <w:rPr>
                <w:rFonts w:ascii="Calibri" w:eastAsia="Times New Roman" w:hAnsi="Calibri" w:cs="Times New Roman"/>
                <w:color w:val="000000"/>
                <w:sz w:val="18"/>
                <w:szCs w:val="18"/>
                <w:lang w:eastAsia="de-DE"/>
              </w:rPr>
              <w:t>)</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0 µg/L</w:t>
            </w:r>
          </w:p>
        </w:tc>
        <w:tc>
          <w:tcPr>
            <w:tcW w:w="1276" w:type="dxa"/>
            <w:shd w:val="clear" w:color="auto" w:fill="auto"/>
            <w:noWrap/>
            <w:vAlign w:val="center"/>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3</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11.39</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8.21</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477</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6.8</w:t>
            </w:r>
          </w:p>
        </w:tc>
        <w:tc>
          <w:tcPr>
            <w:tcW w:w="1418" w:type="dxa"/>
            <w:shd w:val="clear" w:color="auto" w:fill="auto"/>
            <w:noWrap/>
            <w:vAlign w:val="center"/>
            <w:hideMark/>
          </w:tcPr>
          <w:p w:rsidR="00F060D5" w:rsidRDefault="00F060D5" w:rsidP="00777772">
            <w:pPr>
              <w:jc w:val="right"/>
            </w:pPr>
            <w:proofErr w:type="spellStart"/>
            <w:r w:rsidRPr="000455A5">
              <w:rPr>
                <w:rFonts w:ascii="Calibri" w:eastAsia="Times New Roman" w:hAnsi="Calibri" w:cs="Times New Roman"/>
                <w:color w:val="000000"/>
                <w:sz w:val="18"/>
                <w:szCs w:val="18"/>
                <w:lang w:eastAsia="de-DE"/>
              </w:rPr>
              <w:t>day</w:t>
            </w:r>
            <w:proofErr w:type="spellEnd"/>
            <w:r w:rsidRPr="000455A5">
              <w:rPr>
                <w:rFonts w:ascii="Calibri" w:eastAsia="Times New Roman" w:hAnsi="Calibri" w:cs="Times New Roman"/>
                <w:color w:val="000000"/>
                <w:sz w:val="18"/>
                <w:szCs w:val="18"/>
                <w:lang w:eastAsia="de-DE"/>
              </w:rPr>
              <w:t xml:space="preserve"> 0 (</w:t>
            </w:r>
            <w:proofErr w:type="spellStart"/>
            <w:r w:rsidRPr="000455A5">
              <w:rPr>
                <w:rFonts w:ascii="Calibri" w:eastAsia="Times New Roman" w:hAnsi="Calibri" w:cs="Times New Roman"/>
                <w:color w:val="000000"/>
                <w:sz w:val="18"/>
                <w:szCs w:val="18"/>
                <w:lang w:eastAsia="de-DE"/>
              </w:rPr>
              <w:t>start</w:t>
            </w:r>
            <w:proofErr w:type="spellEnd"/>
            <w:r w:rsidRPr="000455A5">
              <w:rPr>
                <w:rFonts w:ascii="Calibri" w:eastAsia="Times New Roman" w:hAnsi="Calibri" w:cs="Times New Roman"/>
                <w:color w:val="000000"/>
                <w:sz w:val="18"/>
                <w:szCs w:val="18"/>
                <w:lang w:eastAsia="de-DE"/>
              </w:rPr>
              <w:t>)</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 µg/L </w:t>
            </w:r>
          </w:p>
        </w:tc>
        <w:tc>
          <w:tcPr>
            <w:tcW w:w="1276" w:type="dxa"/>
            <w:shd w:val="clear" w:color="auto" w:fill="auto"/>
            <w:noWrap/>
            <w:vAlign w:val="center"/>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11.23</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8.22</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477</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7.4</w:t>
            </w:r>
          </w:p>
        </w:tc>
        <w:tc>
          <w:tcPr>
            <w:tcW w:w="1418" w:type="dxa"/>
            <w:shd w:val="clear" w:color="auto" w:fill="auto"/>
            <w:noWrap/>
            <w:vAlign w:val="center"/>
            <w:hideMark/>
          </w:tcPr>
          <w:p w:rsidR="00F060D5" w:rsidRDefault="00F060D5" w:rsidP="00777772">
            <w:pPr>
              <w:jc w:val="right"/>
            </w:pPr>
            <w:proofErr w:type="spellStart"/>
            <w:r w:rsidRPr="000455A5">
              <w:rPr>
                <w:rFonts w:ascii="Calibri" w:eastAsia="Times New Roman" w:hAnsi="Calibri" w:cs="Times New Roman"/>
                <w:color w:val="000000"/>
                <w:sz w:val="18"/>
                <w:szCs w:val="18"/>
                <w:lang w:eastAsia="de-DE"/>
              </w:rPr>
              <w:t>day</w:t>
            </w:r>
            <w:proofErr w:type="spellEnd"/>
            <w:r w:rsidRPr="000455A5">
              <w:rPr>
                <w:rFonts w:ascii="Calibri" w:eastAsia="Times New Roman" w:hAnsi="Calibri" w:cs="Times New Roman"/>
                <w:color w:val="000000"/>
                <w:sz w:val="18"/>
                <w:szCs w:val="18"/>
                <w:lang w:eastAsia="de-DE"/>
              </w:rPr>
              <w:t xml:space="preserve"> 0 (</w:t>
            </w:r>
            <w:proofErr w:type="spellStart"/>
            <w:r w:rsidRPr="000455A5">
              <w:rPr>
                <w:rFonts w:ascii="Calibri" w:eastAsia="Times New Roman" w:hAnsi="Calibri" w:cs="Times New Roman"/>
                <w:color w:val="000000"/>
                <w:sz w:val="18"/>
                <w:szCs w:val="18"/>
                <w:lang w:eastAsia="de-DE"/>
              </w:rPr>
              <w:t>start</w:t>
            </w:r>
            <w:proofErr w:type="spellEnd"/>
            <w:r w:rsidRPr="000455A5">
              <w:rPr>
                <w:rFonts w:ascii="Calibri" w:eastAsia="Times New Roman" w:hAnsi="Calibri" w:cs="Times New Roman"/>
                <w:color w:val="000000"/>
                <w:sz w:val="18"/>
                <w:szCs w:val="18"/>
                <w:lang w:eastAsia="de-DE"/>
              </w:rPr>
              <w:t>)</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 µg/L </w:t>
            </w:r>
          </w:p>
        </w:tc>
        <w:tc>
          <w:tcPr>
            <w:tcW w:w="1276" w:type="dxa"/>
            <w:shd w:val="clear" w:color="auto" w:fill="auto"/>
            <w:noWrap/>
            <w:vAlign w:val="center"/>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2</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11.26</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8.24</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476</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6.9</w:t>
            </w:r>
          </w:p>
        </w:tc>
        <w:tc>
          <w:tcPr>
            <w:tcW w:w="1418" w:type="dxa"/>
            <w:shd w:val="clear" w:color="auto" w:fill="auto"/>
            <w:noWrap/>
            <w:vAlign w:val="center"/>
            <w:hideMark/>
          </w:tcPr>
          <w:p w:rsidR="00F060D5" w:rsidRDefault="00F060D5" w:rsidP="00777772">
            <w:pPr>
              <w:jc w:val="right"/>
            </w:pPr>
            <w:proofErr w:type="spellStart"/>
            <w:r w:rsidRPr="000455A5">
              <w:rPr>
                <w:rFonts w:ascii="Calibri" w:eastAsia="Times New Roman" w:hAnsi="Calibri" w:cs="Times New Roman"/>
                <w:color w:val="000000"/>
                <w:sz w:val="18"/>
                <w:szCs w:val="18"/>
                <w:lang w:eastAsia="de-DE"/>
              </w:rPr>
              <w:t>day</w:t>
            </w:r>
            <w:proofErr w:type="spellEnd"/>
            <w:r w:rsidRPr="000455A5">
              <w:rPr>
                <w:rFonts w:ascii="Calibri" w:eastAsia="Times New Roman" w:hAnsi="Calibri" w:cs="Times New Roman"/>
                <w:color w:val="000000"/>
                <w:sz w:val="18"/>
                <w:szCs w:val="18"/>
                <w:lang w:eastAsia="de-DE"/>
              </w:rPr>
              <w:t xml:space="preserve"> 0 (</w:t>
            </w:r>
            <w:proofErr w:type="spellStart"/>
            <w:r w:rsidRPr="000455A5">
              <w:rPr>
                <w:rFonts w:ascii="Calibri" w:eastAsia="Times New Roman" w:hAnsi="Calibri" w:cs="Times New Roman"/>
                <w:color w:val="000000"/>
                <w:sz w:val="18"/>
                <w:szCs w:val="18"/>
                <w:lang w:eastAsia="de-DE"/>
              </w:rPr>
              <w:t>start</w:t>
            </w:r>
            <w:proofErr w:type="spellEnd"/>
            <w:r w:rsidRPr="000455A5">
              <w:rPr>
                <w:rFonts w:ascii="Calibri" w:eastAsia="Times New Roman" w:hAnsi="Calibri" w:cs="Times New Roman"/>
                <w:color w:val="000000"/>
                <w:sz w:val="18"/>
                <w:szCs w:val="18"/>
                <w:lang w:eastAsia="de-DE"/>
              </w:rPr>
              <w:t>)</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 µg/L </w:t>
            </w:r>
          </w:p>
        </w:tc>
        <w:tc>
          <w:tcPr>
            <w:tcW w:w="1276" w:type="dxa"/>
            <w:shd w:val="clear" w:color="auto" w:fill="auto"/>
            <w:noWrap/>
            <w:vAlign w:val="center"/>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3</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11.31</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8.25</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476</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6.9</w:t>
            </w:r>
          </w:p>
        </w:tc>
        <w:tc>
          <w:tcPr>
            <w:tcW w:w="1418" w:type="dxa"/>
            <w:shd w:val="clear" w:color="auto" w:fill="auto"/>
            <w:noWrap/>
            <w:vAlign w:val="center"/>
            <w:hideMark/>
          </w:tcPr>
          <w:p w:rsidR="00F060D5" w:rsidRDefault="00F060D5" w:rsidP="00777772">
            <w:pPr>
              <w:jc w:val="right"/>
            </w:pPr>
            <w:proofErr w:type="spellStart"/>
            <w:r w:rsidRPr="000455A5">
              <w:rPr>
                <w:rFonts w:ascii="Calibri" w:eastAsia="Times New Roman" w:hAnsi="Calibri" w:cs="Times New Roman"/>
                <w:color w:val="000000"/>
                <w:sz w:val="18"/>
                <w:szCs w:val="18"/>
                <w:lang w:eastAsia="de-DE"/>
              </w:rPr>
              <w:t>day</w:t>
            </w:r>
            <w:proofErr w:type="spellEnd"/>
            <w:r w:rsidRPr="000455A5">
              <w:rPr>
                <w:rFonts w:ascii="Calibri" w:eastAsia="Times New Roman" w:hAnsi="Calibri" w:cs="Times New Roman"/>
                <w:color w:val="000000"/>
                <w:sz w:val="18"/>
                <w:szCs w:val="18"/>
                <w:lang w:eastAsia="de-DE"/>
              </w:rPr>
              <w:t xml:space="preserve"> 0 (</w:t>
            </w:r>
            <w:proofErr w:type="spellStart"/>
            <w:r w:rsidRPr="000455A5">
              <w:rPr>
                <w:rFonts w:ascii="Calibri" w:eastAsia="Times New Roman" w:hAnsi="Calibri" w:cs="Times New Roman"/>
                <w:color w:val="000000"/>
                <w:sz w:val="18"/>
                <w:szCs w:val="18"/>
                <w:lang w:eastAsia="de-DE"/>
              </w:rPr>
              <w:t>start</w:t>
            </w:r>
            <w:proofErr w:type="spellEnd"/>
            <w:r w:rsidRPr="000455A5">
              <w:rPr>
                <w:rFonts w:ascii="Calibri" w:eastAsia="Times New Roman" w:hAnsi="Calibri" w:cs="Times New Roman"/>
                <w:color w:val="000000"/>
                <w:sz w:val="18"/>
                <w:szCs w:val="18"/>
                <w:lang w:eastAsia="de-DE"/>
              </w:rPr>
              <w:t>)</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100 µg/L </w:t>
            </w:r>
          </w:p>
        </w:tc>
        <w:tc>
          <w:tcPr>
            <w:tcW w:w="1276" w:type="dxa"/>
            <w:shd w:val="clear" w:color="auto" w:fill="auto"/>
            <w:noWrap/>
            <w:vAlign w:val="center"/>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11.28</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8.26</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474</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7.3</w:t>
            </w:r>
          </w:p>
        </w:tc>
        <w:tc>
          <w:tcPr>
            <w:tcW w:w="1418" w:type="dxa"/>
            <w:shd w:val="clear" w:color="auto" w:fill="auto"/>
            <w:noWrap/>
            <w:vAlign w:val="center"/>
            <w:hideMark/>
          </w:tcPr>
          <w:p w:rsidR="00F060D5" w:rsidRDefault="00F060D5" w:rsidP="00777772">
            <w:pPr>
              <w:jc w:val="right"/>
            </w:pPr>
            <w:proofErr w:type="spellStart"/>
            <w:r w:rsidRPr="000455A5">
              <w:rPr>
                <w:rFonts w:ascii="Calibri" w:eastAsia="Times New Roman" w:hAnsi="Calibri" w:cs="Times New Roman"/>
                <w:color w:val="000000"/>
                <w:sz w:val="18"/>
                <w:szCs w:val="18"/>
                <w:lang w:eastAsia="de-DE"/>
              </w:rPr>
              <w:t>day</w:t>
            </w:r>
            <w:proofErr w:type="spellEnd"/>
            <w:r w:rsidRPr="000455A5">
              <w:rPr>
                <w:rFonts w:ascii="Calibri" w:eastAsia="Times New Roman" w:hAnsi="Calibri" w:cs="Times New Roman"/>
                <w:color w:val="000000"/>
                <w:sz w:val="18"/>
                <w:szCs w:val="18"/>
                <w:lang w:eastAsia="de-DE"/>
              </w:rPr>
              <w:t xml:space="preserve"> 0 (</w:t>
            </w:r>
            <w:proofErr w:type="spellStart"/>
            <w:r w:rsidRPr="000455A5">
              <w:rPr>
                <w:rFonts w:ascii="Calibri" w:eastAsia="Times New Roman" w:hAnsi="Calibri" w:cs="Times New Roman"/>
                <w:color w:val="000000"/>
                <w:sz w:val="18"/>
                <w:szCs w:val="18"/>
                <w:lang w:eastAsia="de-DE"/>
              </w:rPr>
              <w:t>start</w:t>
            </w:r>
            <w:proofErr w:type="spellEnd"/>
            <w:r w:rsidRPr="000455A5">
              <w:rPr>
                <w:rFonts w:ascii="Calibri" w:eastAsia="Times New Roman" w:hAnsi="Calibri" w:cs="Times New Roman"/>
                <w:color w:val="000000"/>
                <w:sz w:val="18"/>
                <w:szCs w:val="18"/>
                <w:lang w:eastAsia="de-DE"/>
              </w:rPr>
              <w:t>)</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100 µg/L </w:t>
            </w:r>
          </w:p>
        </w:tc>
        <w:tc>
          <w:tcPr>
            <w:tcW w:w="1276" w:type="dxa"/>
            <w:shd w:val="clear" w:color="auto" w:fill="auto"/>
            <w:noWrap/>
            <w:vAlign w:val="center"/>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2</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11.27</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8.26</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472</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6.9</w:t>
            </w:r>
          </w:p>
        </w:tc>
        <w:tc>
          <w:tcPr>
            <w:tcW w:w="1418" w:type="dxa"/>
            <w:shd w:val="clear" w:color="auto" w:fill="auto"/>
            <w:noWrap/>
            <w:vAlign w:val="center"/>
            <w:hideMark/>
          </w:tcPr>
          <w:p w:rsidR="00F060D5" w:rsidRDefault="00F060D5" w:rsidP="00777772">
            <w:pPr>
              <w:jc w:val="right"/>
            </w:pPr>
            <w:proofErr w:type="spellStart"/>
            <w:r w:rsidRPr="000455A5">
              <w:rPr>
                <w:rFonts w:ascii="Calibri" w:eastAsia="Times New Roman" w:hAnsi="Calibri" w:cs="Times New Roman"/>
                <w:color w:val="000000"/>
                <w:sz w:val="18"/>
                <w:szCs w:val="18"/>
                <w:lang w:eastAsia="de-DE"/>
              </w:rPr>
              <w:t>day</w:t>
            </w:r>
            <w:proofErr w:type="spellEnd"/>
            <w:r w:rsidRPr="000455A5">
              <w:rPr>
                <w:rFonts w:ascii="Calibri" w:eastAsia="Times New Roman" w:hAnsi="Calibri" w:cs="Times New Roman"/>
                <w:color w:val="000000"/>
                <w:sz w:val="18"/>
                <w:szCs w:val="18"/>
                <w:lang w:eastAsia="de-DE"/>
              </w:rPr>
              <w:t xml:space="preserve"> 0 (</w:t>
            </w:r>
            <w:proofErr w:type="spellStart"/>
            <w:r w:rsidRPr="000455A5">
              <w:rPr>
                <w:rFonts w:ascii="Calibri" w:eastAsia="Times New Roman" w:hAnsi="Calibri" w:cs="Times New Roman"/>
                <w:color w:val="000000"/>
                <w:sz w:val="18"/>
                <w:szCs w:val="18"/>
                <w:lang w:eastAsia="de-DE"/>
              </w:rPr>
              <w:t>start</w:t>
            </w:r>
            <w:proofErr w:type="spellEnd"/>
            <w:r w:rsidRPr="000455A5">
              <w:rPr>
                <w:rFonts w:ascii="Calibri" w:eastAsia="Times New Roman" w:hAnsi="Calibri" w:cs="Times New Roman"/>
                <w:color w:val="000000"/>
                <w:sz w:val="18"/>
                <w:szCs w:val="18"/>
                <w:lang w:eastAsia="de-DE"/>
              </w:rPr>
              <w:t>)</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100 µg/L </w:t>
            </w:r>
          </w:p>
        </w:tc>
        <w:tc>
          <w:tcPr>
            <w:tcW w:w="1276" w:type="dxa"/>
            <w:shd w:val="clear" w:color="auto" w:fill="auto"/>
            <w:noWrap/>
            <w:vAlign w:val="center"/>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3</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11.31</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8.26</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472</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6.8</w:t>
            </w:r>
          </w:p>
        </w:tc>
        <w:tc>
          <w:tcPr>
            <w:tcW w:w="1418" w:type="dxa"/>
            <w:shd w:val="clear" w:color="auto" w:fill="auto"/>
            <w:noWrap/>
            <w:vAlign w:val="center"/>
            <w:hideMark/>
          </w:tcPr>
          <w:p w:rsidR="00F060D5" w:rsidRDefault="00F060D5" w:rsidP="00777772">
            <w:pPr>
              <w:jc w:val="right"/>
            </w:pPr>
            <w:proofErr w:type="spellStart"/>
            <w:r w:rsidRPr="000455A5">
              <w:rPr>
                <w:rFonts w:ascii="Calibri" w:eastAsia="Times New Roman" w:hAnsi="Calibri" w:cs="Times New Roman"/>
                <w:color w:val="000000"/>
                <w:sz w:val="18"/>
                <w:szCs w:val="18"/>
                <w:lang w:eastAsia="de-DE"/>
              </w:rPr>
              <w:t>day</w:t>
            </w:r>
            <w:proofErr w:type="spellEnd"/>
            <w:r w:rsidRPr="000455A5">
              <w:rPr>
                <w:rFonts w:ascii="Calibri" w:eastAsia="Times New Roman" w:hAnsi="Calibri" w:cs="Times New Roman"/>
                <w:color w:val="000000"/>
                <w:sz w:val="18"/>
                <w:szCs w:val="18"/>
                <w:lang w:eastAsia="de-DE"/>
              </w:rPr>
              <w:t xml:space="preserve"> 0 (</w:t>
            </w:r>
            <w:proofErr w:type="spellStart"/>
            <w:r w:rsidRPr="000455A5">
              <w:rPr>
                <w:rFonts w:ascii="Calibri" w:eastAsia="Times New Roman" w:hAnsi="Calibri" w:cs="Times New Roman"/>
                <w:color w:val="000000"/>
                <w:sz w:val="18"/>
                <w:szCs w:val="18"/>
                <w:lang w:eastAsia="de-DE"/>
              </w:rPr>
              <w:t>start</w:t>
            </w:r>
            <w:proofErr w:type="spellEnd"/>
            <w:r w:rsidRPr="000455A5">
              <w:rPr>
                <w:rFonts w:ascii="Calibri" w:eastAsia="Times New Roman" w:hAnsi="Calibri" w:cs="Times New Roman"/>
                <w:color w:val="000000"/>
                <w:sz w:val="18"/>
                <w:szCs w:val="18"/>
                <w:lang w:eastAsia="de-DE"/>
              </w:rPr>
              <w:t>)</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1000 µg/L </w:t>
            </w:r>
          </w:p>
        </w:tc>
        <w:tc>
          <w:tcPr>
            <w:tcW w:w="1276" w:type="dxa"/>
            <w:shd w:val="clear" w:color="auto" w:fill="auto"/>
            <w:noWrap/>
            <w:vAlign w:val="center"/>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11.33</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8.27</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474</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7.1</w:t>
            </w:r>
          </w:p>
        </w:tc>
        <w:tc>
          <w:tcPr>
            <w:tcW w:w="1418" w:type="dxa"/>
            <w:shd w:val="clear" w:color="auto" w:fill="auto"/>
            <w:noWrap/>
            <w:vAlign w:val="center"/>
            <w:hideMark/>
          </w:tcPr>
          <w:p w:rsidR="00F060D5" w:rsidRDefault="00F060D5" w:rsidP="00777772">
            <w:pPr>
              <w:jc w:val="right"/>
            </w:pPr>
            <w:proofErr w:type="spellStart"/>
            <w:r w:rsidRPr="000455A5">
              <w:rPr>
                <w:rFonts w:ascii="Calibri" w:eastAsia="Times New Roman" w:hAnsi="Calibri" w:cs="Times New Roman"/>
                <w:color w:val="000000"/>
                <w:sz w:val="18"/>
                <w:szCs w:val="18"/>
                <w:lang w:eastAsia="de-DE"/>
              </w:rPr>
              <w:t>day</w:t>
            </w:r>
            <w:proofErr w:type="spellEnd"/>
            <w:r w:rsidRPr="000455A5">
              <w:rPr>
                <w:rFonts w:ascii="Calibri" w:eastAsia="Times New Roman" w:hAnsi="Calibri" w:cs="Times New Roman"/>
                <w:color w:val="000000"/>
                <w:sz w:val="18"/>
                <w:szCs w:val="18"/>
                <w:lang w:eastAsia="de-DE"/>
              </w:rPr>
              <w:t xml:space="preserve"> 0 (</w:t>
            </w:r>
            <w:proofErr w:type="spellStart"/>
            <w:r w:rsidRPr="000455A5">
              <w:rPr>
                <w:rFonts w:ascii="Calibri" w:eastAsia="Times New Roman" w:hAnsi="Calibri" w:cs="Times New Roman"/>
                <w:color w:val="000000"/>
                <w:sz w:val="18"/>
                <w:szCs w:val="18"/>
                <w:lang w:eastAsia="de-DE"/>
              </w:rPr>
              <w:t>start</w:t>
            </w:r>
            <w:proofErr w:type="spellEnd"/>
            <w:r w:rsidRPr="000455A5">
              <w:rPr>
                <w:rFonts w:ascii="Calibri" w:eastAsia="Times New Roman" w:hAnsi="Calibri" w:cs="Times New Roman"/>
                <w:color w:val="000000"/>
                <w:sz w:val="18"/>
                <w:szCs w:val="18"/>
                <w:lang w:eastAsia="de-DE"/>
              </w:rPr>
              <w:t>)</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1000 µg/L </w:t>
            </w:r>
          </w:p>
        </w:tc>
        <w:tc>
          <w:tcPr>
            <w:tcW w:w="1276" w:type="dxa"/>
            <w:shd w:val="clear" w:color="auto" w:fill="auto"/>
            <w:noWrap/>
            <w:vAlign w:val="center"/>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2</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11.31</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8.27</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473</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6.9</w:t>
            </w:r>
          </w:p>
        </w:tc>
        <w:tc>
          <w:tcPr>
            <w:tcW w:w="1418" w:type="dxa"/>
            <w:shd w:val="clear" w:color="auto" w:fill="auto"/>
            <w:noWrap/>
            <w:vAlign w:val="center"/>
            <w:hideMark/>
          </w:tcPr>
          <w:p w:rsidR="00F060D5" w:rsidRDefault="00F060D5" w:rsidP="00777772">
            <w:pPr>
              <w:jc w:val="right"/>
            </w:pPr>
            <w:proofErr w:type="spellStart"/>
            <w:r w:rsidRPr="000455A5">
              <w:rPr>
                <w:rFonts w:ascii="Calibri" w:eastAsia="Times New Roman" w:hAnsi="Calibri" w:cs="Times New Roman"/>
                <w:color w:val="000000"/>
                <w:sz w:val="18"/>
                <w:szCs w:val="18"/>
                <w:lang w:eastAsia="de-DE"/>
              </w:rPr>
              <w:t>day</w:t>
            </w:r>
            <w:proofErr w:type="spellEnd"/>
            <w:r w:rsidRPr="000455A5">
              <w:rPr>
                <w:rFonts w:ascii="Calibri" w:eastAsia="Times New Roman" w:hAnsi="Calibri" w:cs="Times New Roman"/>
                <w:color w:val="000000"/>
                <w:sz w:val="18"/>
                <w:szCs w:val="18"/>
                <w:lang w:eastAsia="de-DE"/>
              </w:rPr>
              <w:t xml:space="preserve"> 0 (</w:t>
            </w:r>
            <w:proofErr w:type="spellStart"/>
            <w:r w:rsidRPr="000455A5">
              <w:rPr>
                <w:rFonts w:ascii="Calibri" w:eastAsia="Times New Roman" w:hAnsi="Calibri" w:cs="Times New Roman"/>
                <w:color w:val="000000"/>
                <w:sz w:val="18"/>
                <w:szCs w:val="18"/>
                <w:lang w:eastAsia="de-DE"/>
              </w:rPr>
              <w:t>start</w:t>
            </w:r>
            <w:proofErr w:type="spellEnd"/>
            <w:r w:rsidRPr="000455A5">
              <w:rPr>
                <w:rFonts w:ascii="Calibri" w:eastAsia="Times New Roman" w:hAnsi="Calibri" w:cs="Times New Roman"/>
                <w:color w:val="000000"/>
                <w:sz w:val="18"/>
                <w:szCs w:val="18"/>
                <w:lang w:eastAsia="de-DE"/>
              </w:rPr>
              <w:t>)</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1000 µg/L </w:t>
            </w:r>
          </w:p>
        </w:tc>
        <w:tc>
          <w:tcPr>
            <w:tcW w:w="1276" w:type="dxa"/>
            <w:shd w:val="clear" w:color="auto" w:fill="auto"/>
            <w:noWrap/>
            <w:vAlign w:val="center"/>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3</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11.33</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8.27</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474</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7</w:t>
            </w:r>
            <w:r w:rsidR="00E2051C">
              <w:rPr>
                <w:rFonts w:ascii="Calibri" w:eastAsia="Times New Roman" w:hAnsi="Calibri" w:cs="Times New Roman"/>
                <w:color w:val="000000"/>
                <w:sz w:val="18"/>
                <w:szCs w:val="18"/>
                <w:lang w:eastAsia="de-DE"/>
              </w:rPr>
              <w:t>.0</w:t>
            </w:r>
          </w:p>
        </w:tc>
        <w:tc>
          <w:tcPr>
            <w:tcW w:w="1418" w:type="dxa"/>
            <w:shd w:val="clear" w:color="auto" w:fill="auto"/>
            <w:noWrap/>
            <w:vAlign w:val="center"/>
            <w:hideMark/>
          </w:tcPr>
          <w:p w:rsidR="00F060D5" w:rsidRDefault="00F060D5" w:rsidP="00777772">
            <w:pPr>
              <w:jc w:val="right"/>
            </w:pPr>
            <w:proofErr w:type="spellStart"/>
            <w:r w:rsidRPr="000455A5">
              <w:rPr>
                <w:rFonts w:ascii="Calibri" w:eastAsia="Times New Roman" w:hAnsi="Calibri" w:cs="Times New Roman"/>
                <w:color w:val="000000"/>
                <w:sz w:val="18"/>
                <w:szCs w:val="18"/>
                <w:lang w:eastAsia="de-DE"/>
              </w:rPr>
              <w:t>day</w:t>
            </w:r>
            <w:proofErr w:type="spellEnd"/>
            <w:r w:rsidRPr="000455A5">
              <w:rPr>
                <w:rFonts w:ascii="Calibri" w:eastAsia="Times New Roman" w:hAnsi="Calibri" w:cs="Times New Roman"/>
                <w:color w:val="000000"/>
                <w:sz w:val="18"/>
                <w:szCs w:val="18"/>
                <w:lang w:eastAsia="de-DE"/>
              </w:rPr>
              <w:t xml:space="preserve"> 0 (</w:t>
            </w:r>
            <w:proofErr w:type="spellStart"/>
            <w:r w:rsidRPr="000455A5">
              <w:rPr>
                <w:rFonts w:ascii="Calibri" w:eastAsia="Times New Roman" w:hAnsi="Calibri" w:cs="Times New Roman"/>
                <w:color w:val="000000"/>
                <w:sz w:val="18"/>
                <w:szCs w:val="18"/>
                <w:lang w:eastAsia="de-DE"/>
              </w:rPr>
              <w:t>start</w:t>
            </w:r>
            <w:proofErr w:type="spellEnd"/>
            <w:r w:rsidRPr="000455A5">
              <w:rPr>
                <w:rFonts w:ascii="Calibri" w:eastAsia="Times New Roman" w:hAnsi="Calibri" w:cs="Times New Roman"/>
                <w:color w:val="000000"/>
                <w:sz w:val="18"/>
                <w:szCs w:val="18"/>
                <w:lang w:eastAsia="de-DE"/>
              </w:rPr>
              <w:t>)</w:t>
            </w:r>
          </w:p>
        </w:tc>
      </w:tr>
      <w:tr w:rsidR="00F060D5" w:rsidRPr="00F060D5" w:rsidTr="00777772">
        <w:trPr>
          <w:trHeight w:val="464"/>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0 µg/L</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11.31</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8.37</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516</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7.4</w:t>
            </w:r>
          </w:p>
        </w:tc>
        <w:tc>
          <w:tcPr>
            <w:tcW w:w="1418" w:type="dxa"/>
            <w:shd w:val="clear" w:color="auto" w:fill="auto"/>
            <w:noWrap/>
            <w:vAlign w:val="center"/>
            <w:hideMark/>
          </w:tcPr>
          <w:p w:rsidR="00F060D5" w:rsidRPr="00F060D5" w:rsidRDefault="00777772" w:rsidP="00777772">
            <w:pPr>
              <w:spacing w:after="0" w:line="240" w:lineRule="auto"/>
              <w:jc w:val="right"/>
              <w:rPr>
                <w:rFonts w:ascii="Calibri" w:eastAsia="Times New Roman" w:hAnsi="Calibri" w:cs="Times New Roman"/>
                <w:color w:val="000000"/>
                <w:sz w:val="18"/>
                <w:szCs w:val="18"/>
                <w:lang w:eastAsia="de-DE"/>
              </w:rPr>
            </w:pPr>
            <w:proofErr w:type="spellStart"/>
            <w:r w:rsidRPr="000A3560">
              <w:rPr>
                <w:rFonts w:ascii="Calibri" w:eastAsia="Times New Roman" w:hAnsi="Calibri" w:cs="Times New Roman"/>
                <w:color w:val="000000"/>
                <w:sz w:val="18"/>
                <w:szCs w:val="18"/>
                <w:lang w:eastAsia="de-DE"/>
              </w:rPr>
              <w:t>day</w:t>
            </w:r>
            <w:proofErr w:type="spellEnd"/>
            <w:r w:rsidRPr="000A3560">
              <w:rPr>
                <w:rFonts w:ascii="Calibri" w:eastAsia="Times New Roman" w:hAnsi="Calibri" w:cs="Times New Roman"/>
                <w:color w:val="000000"/>
                <w:sz w:val="18"/>
                <w:szCs w:val="18"/>
                <w:lang w:eastAsia="de-DE"/>
              </w:rPr>
              <w:t xml:space="preserve"> 29 (end)</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0 µg/L</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2</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bCs/>
                <w:color w:val="000000"/>
                <w:sz w:val="18"/>
                <w:szCs w:val="18"/>
                <w:lang w:eastAsia="de-DE"/>
              </w:rPr>
            </w:pPr>
            <w:r w:rsidRPr="00F060D5">
              <w:rPr>
                <w:rFonts w:ascii="Calibri" w:eastAsia="Times New Roman" w:hAnsi="Calibri" w:cs="Times New Roman"/>
                <w:bCs/>
                <w:color w:val="000000"/>
                <w:sz w:val="18"/>
                <w:szCs w:val="18"/>
                <w:lang w:eastAsia="de-DE"/>
              </w:rPr>
              <w:t>11.57</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8.4</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519</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6.7</w:t>
            </w:r>
          </w:p>
        </w:tc>
        <w:tc>
          <w:tcPr>
            <w:tcW w:w="1418" w:type="dxa"/>
            <w:shd w:val="clear" w:color="auto" w:fill="auto"/>
            <w:noWrap/>
            <w:vAlign w:val="center"/>
            <w:hideMark/>
          </w:tcPr>
          <w:p w:rsidR="00F060D5" w:rsidRDefault="00F060D5" w:rsidP="00777772">
            <w:pPr>
              <w:jc w:val="right"/>
            </w:pPr>
            <w:proofErr w:type="spellStart"/>
            <w:r w:rsidRPr="000A3560">
              <w:rPr>
                <w:rFonts w:ascii="Calibri" w:eastAsia="Times New Roman" w:hAnsi="Calibri" w:cs="Times New Roman"/>
                <w:color w:val="000000"/>
                <w:sz w:val="18"/>
                <w:szCs w:val="18"/>
                <w:lang w:eastAsia="de-DE"/>
              </w:rPr>
              <w:t>day</w:t>
            </w:r>
            <w:proofErr w:type="spellEnd"/>
            <w:r w:rsidRPr="000A3560">
              <w:rPr>
                <w:rFonts w:ascii="Calibri" w:eastAsia="Times New Roman" w:hAnsi="Calibri" w:cs="Times New Roman"/>
                <w:color w:val="000000"/>
                <w:sz w:val="18"/>
                <w:szCs w:val="18"/>
                <w:lang w:eastAsia="de-DE"/>
              </w:rPr>
              <w:t xml:space="preserve"> 29 (end)</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0 µg/L</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3</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bCs/>
                <w:color w:val="000000"/>
                <w:sz w:val="18"/>
                <w:szCs w:val="18"/>
                <w:lang w:eastAsia="de-DE"/>
              </w:rPr>
            </w:pPr>
            <w:r w:rsidRPr="00F060D5">
              <w:rPr>
                <w:rFonts w:ascii="Calibri" w:eastAsia="Times New Roman" w:hAnsi="Calibri" w:cs="Times New Roman"/>
                <w:bCs/>
                <w:color w:val="000000"/>
                <w:sz w:val="18"/>
                <w:szCs w:val="18"/>
                <w:lang w:eastAsia="de-DE"/>
              </w:rPr>
              <w:t>11.59</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8.42</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521</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6.7</w:t>
            </w:r>
          </w:p>
        </w:tc>
        <w:tc>
          <w:tcPr>
            <w:tcW w:w="1418" w:type="dxa"/>
            <w:shd w:val="clear" w:color="auto" w:fill="auto"/>
            <w:noWrap/>
            <w:vAlign w:val="center"/>
            <w:hideMark/>
          </w:tcPr>
          <w:p w:rsidR="00F060D5" w:rsidRDefault="00F060D5" w:rsidP="00777772">
            <w:pPr>
              <w:jc w:val="right"/>
            </w:pPr>
            <w:proofErr w:type="spellStart"/>
            <w:r w:rsidRPr="000A3560">
              <w:rPr>
                <w:rFonts w:ascii="Calibri" w:eastAsia="Times New Roman" w:hAnsi="Calibri" w:cs="Times New Roman"/>
                <w:color w:val="000000"/>
                <w:sz w:val="18"/>
                <w:szCs w:val="18"/>
                <w:lang w:eastAsia="de-DE"/>
              </w:rPr>
              <w:t>day</w:t>
            </w:r>
            <w:proofErr w:type="spellEnd"/>
            <w:r w:rsidRPr="000A3560">
              <w:rPr>
                <w:rFonts w:ascii="Calibri" w:eastAsia="Times New Roman" w:hAnsi="Calibri" w:cs="Times New Roman"/>
                <w:color w:val="000000"/>
                <w:sz w:val="18"/>
                <w:szCs w:val="18"/>
                <w:lang w:eastAsia="de-DE"/>
              </w:rPr>
              <w:t xml:space="preserve"> 29 (end)</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 µg/L </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bCs/>
                <w:color w:val="000000"/>
                <w:sz w:val="18"/>
                <w:szCs w:val="18"/>
                <w:lang w:eastAsia="de-DE"/>
              </w:rPr>
            </w:pPr>
            <w:r w:rsidRPr="00F060D5">
              <w:rPr>
                <w:rFonts w:ascii="Calibri" w:eastAsia="Times New Roman" w:hAnsi="Calibri" w:cs="Times New Roman"/>
                <w:bCs/>
                <w:color w:val="000000"/>
                <w:sz w:val="18"/>
                <w:szCs w:val="18"/>
                <w:lang w:eastAsia="de-DE"/>
              </w:rPr>
              <w:t>11.53</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8.44</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521</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7</w:t>
            </w:r>
            <w:r w:rsidR="00E2051C">
              <w:rPr>
                <w:rFonts w:ascii="Calibri" w:eastAsia="Times New Roman" w:hAnsi="Calibri" w:cs="Times New Roman"/>
                <w:color w:val="000000"/>
                <w:sz w:val="18"/>
                <w:szCs w:val="18"/>
                <w:lang w:eastAsia="de-DE"/>
              </w:rPr>
              <w:t>.0</w:t>
            </w:r>
          </w:p>
        </w:tc>
        <w:tc>
          <w:tcPr>
            <w:tcW w:w="1418" w:type="dxa"/>
            <w:shd w:val="clear" w:color="auto" w:fill="auto"/>
            <w:noWrap/>
            <w:vAlign w:val="center"/>
            <w:hideMark/>
          </w:tcPr>
          <w:p w:rsidR="00F060D5" w:rsidRDefault="00F060D5" w:rsidP="00777772">
            <w:pPr>
              <w:jc w:val="right"/>
            </w:pPr>
            <w:proofErr w:type="spellStart"/>
            <w:r w:rsidRPr="000A3560">
              <w:rPr>
                <w:rFonts w:ascii="Calibri" w:eastAsia="Times New Roman" w:hAnsi="Calibri" w:cs="Times New Roman"/>
                <w:color w:val="000000"/>
                <w:sz w:val="18"/>
                <w:szCs w:val="18"/>
                <w:lang w:eastAsia="de-DE"/>
              </w:rPr>
              <w:t>day</w:t>
            </w:r>
            <w:proofErr w:type="spellEnd"/>
            <w:r w:rsidRPr="000A3560">
              <w:rPr>
                <w:rFonts w:ascii="Calibri" w:eastAsia="Times New Roman" w:hAnsi="Calibri" w:cs="Times New Roman"/>
                <w:color w:val="000000"/>
                <w:sz w:val="18"/>
                <w:szCs w:val="18"/>
                <w:lang w:eastAsia="de-DE"/>
              </w:rPr>
              <w:t xml:space="preserve"> 29 (end)</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 µg/L </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2</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bCs/>
                <w:color w:val="000000"/>
                <w:sz w:val="18"/>
                <w:szCs w:val="18"/>
                <w:lang w:eastAsia="de-DE"/>
              </w:rPr>
            </w:pPr>
            <w:r w:rsidRPr="00F060D5">
              <w:rPr>
                <w:rFonts w:ascii="Calibri" w:eastAsia="Times New Roman" w:hAnsi="Calibri" w:cs="Times New Roman"/>
                <w:bCs/>
                <w:color w:val="000000"/>
                <w:sz w:val="18"/>
                <w:szCs w:val="18"/>
                <w:lang w:eastAsia="de-DE"/>
              </w:rPr>
              <w:t>11.57</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8.45</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526</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6.7</w:t>
            </w:r>
          </w:p>
        </w:tc>
        <w:tc>
          <w:tcPr>
            <w:tcW w:w="1418" w:type="dxa"/>
            <w:shd w:val="clear" w:color="auto" w:fill="auto"/>
            <w:noWrap/>
            <w:vAlign w:val="center"/>
            <w:hideMark/>
          </w:tcPr>
          <w:p w:rsidR="00F060D5" w:rsidRDefault="00F060D5" w:rsidP="00777772">
            <w:pPr>
              <w:jc w:val="right"/>
            </w:pPr>
            <w:proofErr w:type="spellStart"/>
            <w:r w:rsidRPr="000A3560">
              <w:rPr>
                <w:rFonts w:ascii="Calibri" w:eastAsia="Times New Roman" w:hAnsi="Calibri" w:cs="Times New Roman"/>
                <w:color w:val="000000"/>
                <w:sz w:val="18"/>
                <w:szCs w:val="18"/>
                <w:lang w:eastAsia="de-DE"/>
              </w:rPr>
              <w:t>day</w:t>
            </w:r>
            <w:proofErr w:type="spellEnd"/>
            <w:r w:rsidRPr="000A3560">
              <w:rPr>
                <w:rFonts w:ascii="Calibri" w:eastAsia="Times New Roman" w:hAnsi="Calibri" w:cs="Times New Roman"/>
                <w:color w:val="000000"/>
                <w:sz w:val="18"/>
                <w:szCs w:val="18"/>
                <w:lang w:eastAsia="de-DE"/>
              </w:rPr>
              <w:t xml:space="preserve"> 29 (end)</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 µg/L </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3</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bCs/>
                <w:color w:val="000000"/>
                <w:sz w:val="18"/>
                <w:szCs w:val="18"/>
                <w:lang w:eastAsia="de-DE"/>
              </w:rPr>
            </w:pPr>
            <w:r w:rsidRPr="00F060D5">
              <w:rPr>
                <w:rFonts w:ascii="Calibri" w:eastAsia="Times New Roman" w:hAnsi="Calibri" w:cs="Times New Roman"/>
                <w:bCs/>
                <w:color w:val="000000"/>
                <w:sz w:val="18"/>
                <w:szCs w:val="18"/>
                <w:lang w:eastAsia="de-DE"/>
              </w:rPr>
              <w:t>11.61</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8.44</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525</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6.6</w:t>
            </w:r>
          </w:p>
        </w:tc>
        <w:tc>
          <w:tcPr>
            <w:tcW w:w="1418" w:type="dxa"/>
            <w:shd w:val="clear" w:color="auto" w:fill="auto"/>
            <w:noWrap/>
            <w:vAlign w:val="center"/>
            <w:hideMark/>
          </w:tcPr>
          <w:p w:rsidR="00F060D5" w:rsidRDefault="00F060D5" w:rsidP="00777772">
            <w:pPr>
              <w:jc w:val="right"/>
            </w:pPr>
            <w:proofErr w:type="spellStart"/>
            <w:r w:rsidRPr="000A3560">
              <w:rPr>
                <w:rFonts w:ascii="Calibri" w:eastAsia="Times New Roman" w:hAnsi="Calibri" w:cs="Times New Roman"/>
                <w:color w:val="000000"/>
                <w:sz w:val="18"/>
                <w:szCs w:val="18"/>
                <w:lang w:eastAsia="de-DE"/>
              </w:rPr>
              <w:t>day</w:t>
            </w:r>
            <w:proofErr w:type="spellEnd"/>
            <w:r w:rsidRPr="000A3560">
              <w:rPr>
                <w:rFonts w:ascii="Calibri" w:eastAsia="Times New Roman" w:hAnsi="Calibri" w:cs="Times New Roman"/>
                <w:color w:val="000000"/>
                <w:sz w:val="18"/>
                <w:szCs w:val="18"/>
                <w:lang w:eastAsia="de-DE"/>
              </w:rPr>
              <w:t xml:space="preserve"> 29 (end)</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100 µg/L </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bCs/>
                <w:color w:val="000000"/>
                <w:sz w:val="18"/>
                <w:szCs w:val="18"/>
                <w:lang w:eastAsia="de-DE"/>
              </w:rPr>
            </w:pPr>
            <w:r w:rsidRPr="00F060D5">
              <w:rPr>
                <w:rFonts w:ascii="Calibri" w:eastAsia="Times New Roman" w:hAnsi="Calibri" w:cs="Times New Roman"/>
                <w:bCs/>
                <w:color w:val="000000"/>
                <w:sz w:val="18"/>
                <w:szCs w:val="18"/>
                <w:lang w:eastAsia="de-DE"/>
              </w:rPr>
              <w:t>11.51</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8.45</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522</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7.2</w:t>
            </w:r>
          </w:p>
        </w:tc>
        <w:tc>
          <w:tcPr>
            <w:tcW w:w="1418" w:type="dxa"/>
            <w:shd w:val="clear" w:color="auto" w:fill="auto"/>
            <w:noWrap/>
            <w:vAlign w:val="center"/>
            <w:hideMark/>
          </w:tcPr>
          <w:p w:rsidR="00F060D5" w:rsidRDefault="00F060D5" w:rsidP="00777772">
            <w:pPr>
              <w:jc w:val="right"/>
            </w:pPr>
            <w:proofErr w:type="spellStart"/>
            <w:r w:rsidRPr="000A3560">
              <w:rPr>
                <w:rFonts w:ascii="Calibri" w:eastAsia="Times New Roman" w:hAnsi="Calibri" w:cs="Times New Roman"/>
                <w:color w:val="000000"/>
                <w:sz w:val="18"/>
                <w:szCs w:val="18"/>
                <w:lang w:eastAsia="de-DE"/>
              </w:rPr>
              <w:t>day</w:t>
            </w:r>
            <w:proofErr w:type="spellEnd"/>
            <w:r w:rsidRPr="000A3560">
              <w:rPr>
                <w:rFonts w:ascii="Calibri" w:eastAsia="Times New Roman" w:hAnsi="Calibri" w:cs="Times New Roman"/>
                <w:color w:val="000000"/>
                <w:sz w:val="18"/>
                <w:szCs w:val="18"/>
                <w:lang w:eastAsia="de-DE"/>
              </w:rPr>
              <w:t xml:space="preserve"> 29 (end)</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100 µg/L </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2</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bCs/>
                <w:color w:val="000000"/>
                <w:sz w:val="18"/>
                <w:szCs w:val="18"/>
                <w:lang w:eastAsia="de-DE"/>
              </w:rPr>
            </w:pPr>
            <w:r w:rsidRPr="00F060D5">
              <w:rPr>
                <w:rFonts w:ascii="Calibri" w:eastAsia="Times New Roman" w:hAnsi="Calibri" w:cs="Times New Roman"/>
                <w:bCs/>
                <w:color w:val="000000"/>
                <w:sz w:val="18"/>
                <w:szCs w:val="18"/>
                <w:lang w:eastAsia="de-DE"/>
              </w:rPr>
              <w:t>11.59</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8.46</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516</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6.5</w:t>
            </w:r>
          </w:p>
        </w:tc>
        <w:tc>
          <w:tcPr>
            <w:tcW w:w="1418" w:type="dxa"/>
            <w:shd w:val="clear" w:color="auto" w:fill="auto"/>
            <w:noWrap/>
            <w:vAlign w:val="center"/>
            <w:hideMark/>
          </w:tcPr>
          <w:p w:rsidR="00F060D5" w:rsidRDefault="00F060D5" w:rsidP="00777772">
            <w:pPr>
              <w:jc w:val="right"/>
            </w:pPr>
            <w:proofErr w:type="spellStart"/>
            <w:r w:rsidRPr="000A3560">
              <w:rPr>
                <w:rFonts w:ascii="Calibri" w:eastAsia="Times New Roman" w:hAnsi="Calibri" w:cs="Times New Roman"/>
                <w:color w:val="000000"/>
                <w:sz w:val="18"/>
                <w:szCs w:val="18"/>
                <w:lang w:eastAsia="de-DE"/>
              </w:rPr>
              <w:t>day</w:t>
            </w:r>
            <w:proofErr w:type="spellEnd"/>
            <w:r w:rsidRPr="000A3560">
              <w:rPr>
                <w:rFonts w:ascii="Calibri" w:eastAsia="Times New Roman" w:hAnsi="Calibri" w:cs="Times New Roman"/>
                <w:color w:val="000000"/>
                <w:sz w:val="18"/>
                <w:szCs w:val="18"/>
                <w:lang w:eastAsia="de-DE"/>
              </w:rPr>
              <w:t xml:space="preserve"> 29 (end)</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100 µg/L </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3</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bCs/>
                <w:color w:val="000000"/>
                <w:sz w:val="18"/>
                <w:szCs w:val="18"/>
                <w:lang w:eastAsia="de-DE"/>
              </w:rPr>
            </w:pPr>
            <w:r w:rsidRPr="00F060D5">
              <w:rPr>
                <w:rFonts w:ascii="Calibri" w:eastAsia="Times New Roman" w:hAnsi="Calibri" w:cs="Times New Roman"/>
                <w:bCs/>
                <w:color w:val="000000"/>
                <w:sz w:val="18"/>
                <w:szCs w:val="18"/>
                <w:lang w:eastAsia="de-DE"/>
              </w:rPr>
              <w:t>11.62</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8.45</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518</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6.4</w:t>
            </w:r>
          </w:p>
        </w:tc>
        <w:tc>
          <w:tcPr>
            <w:tcW w:w="1418" w:type="dxa"/>
            <w:shd w:val="clear" w:color="auto" w:fill="auto"/>
            <w:noWrap/>
            <w:vAlign w:val="center"/>
            <w:hideMark/>
          </w:tcPr>
          <w:p w:rsidR="00F060D5" w:rsidRDefault="00F060D5" w:rsidP="00777772">
            <w:pPr>
              <w:jc w:val="right"/>
            </w:pPr>
            <w:proofErr w:type="spellStart"/>
            <w:r w:rsidRPr="000A3560">
              <w:rPr>
                <w:rFonts w:ascii="Calibri" w:eastAsia="Times New Roman" w:hAnsi="Calibri" w:cs="Times New Roman"/>
                <w:color w:val="000000"/>
                <w:sz w:val="18"/>
                <w:szCs w:val="18"/>
                <w:lang w:eastAsia="de-DE"/>
              </w:rPr>
              <w:t>day</w:t>
            </w:r>
            <w:proofErr w:type="spellEnd"/>
            <w:r w:rsidRPr="000A3560">
              <w:rPr>
                <w:rFonts w:ascii="Calibri" w:eastAsia="Times New Roman" w:hAnsi="Calibri" w:cs="Times New Roman"/>
                <w:color w:val="000000"/>
                <w:sz w:val="18"/>
                <w:szCs w:val="18"/>
                <w:lang w:eastAsia="de-DE"/>
              </w:rPr>
              <w:t xml:space="preserve"> 29 (end)</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1000 µg/L </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1</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bCs/>
                <w:color w:val="000000"/>
                <w:sz w:val="18"/>
                <w:szCs w:val="18"/>
                <w:lang w:eastAsia="de-DE"/>
              </w:rPr>
            </w:pPr>
            <w:r w:rsidRPr="00F060D5">
              <w:rPr>
                <w:rFonts w:ascii="Calibri" w:eastAsia="Times New Roman" w:hAnsi="Calibri" w:cs="Times New Roman"/>
                <w:bCs/>
                <w:color w:val="000000"/>
                <w:sz w:val="18"/>
                <w:szCs w:val="18"/>
                <w:lang w:eastAsia="de-DE"/>
              </w:rPr>
              <w:t>11.57</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8.46</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517</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6.8</w:t>
            </w:r>
          </w:p>
        </w:tc>
        <w:tc>
          <w:tcPr>
            <w:tcW w:w="1418" w:type="dxa"/>
            <w:shd w:val="clear" w:color="auto" w:fill="auto"/>
            <w:noWrap/>
            <w:vAlign w:val="center"/>
            <w:hideMark/>
          </w:tcPr>
          <w:p w:rsidR="00F060D5" w:rsidRDefault="00F060D5" w:rsidP="00777772">
            <w:pPr>
              <w:jc w:val="right"/>
            </w:pPr>
            <w:proofErr w:type="spellStart"/>
            <w:r w:rsidRPr="000A3560">
              <w:rPr>
                <w:rFonts w:ascii="Calibri" w:eastAsia="Times New Roman" w:hAnsi="Calibri" w:cs="Times New Roman"/>
                <w:color w:val="000000"/>
                <w:sz w:val="18"/>
                <w:szCs w:val="18"/>
                <w:lang w:eastAsia="de-DE"/>
              </w:rPr>
              <w:t>day</w:t>
            </w:r>
            <w:proofErr w:type="spellEnd"/>
            <w:r w:rsidRPr="000A3560">
              <w:rPr>
                <w:rFonts w:ascii="Calibri" w:eastAsia="Times New Roman" w:hAnsi="Calibri" w:cs="Times New Roman"/>
                <w:color w:val="000000"/>
                <w:sz w:val="18"/>
                <w:szCs w:val="18"/>
                <w:lang w:eastAsia="de-DE"/>
              </w:rPr>
              <w:t xml:space="preserve"> 29 (end)</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1000 µg/L </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2</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bCs/>
                <w:color w:val="000000"/>
                <w:sz w:val="18"/>
                <w:szCs w:val="18"/>
                <w:lang w:eastAsia="de-DE"/>
              </w:rPr>
            </w:pPr>
            <w:r w:rsidRPr="00F060D5">
              <w:rPr>
                <w:rFonts w:ascii="Calibri" w:eastAsia="Times New Roman" w:hAnsi="Calibri" w:cs="Times New Roman"/>
                <w:bCs/>
                <w:color w:val="000000"/>
                <w:sz w:val="18"/>
                <w:szCs w:val="18"/>
                <w:lang w:eastAsia="de-DE"/>
              </w:rPr>
              <w:t>11.55</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8.46</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518</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6.5</w:t>
            </w:r>
          </w:p>
        </w:tc>
        <w:tc>
          <w:tcPr>
            <w:tcW w:w="1418" w:type="dxa"/>
            <w:shd w:val="clear" w:color="auto" w:fill="auto"/>
            <w:noWrap/>
            <w:vAlign w:val="center"/>
            <w:hideMark/>
          </w:tcPr>
          <w:p w:rsidR="00F060D5" w:rsidRDefault="00F060D5" w:rsidP="00777772">
            <w:pPr>
              <w:jc w:val="right"/>
            </w:pPr>
            <w:proofErr w:type="spellStart"/>
            <w:r w:rsidRPr="000A3560">
              <w:rPr>
                <w:rFonts w:ascii="Calibri" w:eastAsia="Times New Roman" w:hAnsi="Calibri" w:cs="Times New Roman"/>
                <w:color w:val="000000"/>
                <w:sz w:val="18"/>
                <w:szCs w:val="18"/>
                <w:lang w:eastAsia="de-DE"/>
              </w:rPr>
              <w:t>day</w:t>
            </w:r>
            <w:proofErr w:type="spellEnd"/>
            <w:r w:rsidRPr="000A3560">
              <w:rPr>
                <w:rFonts w:ascii="Calibri" w:eastAsia="Times New Roman" w:hAnsi="Calibri" w:cs="Times New Roman"/>
                <w:color w:val="000000"/>
                <w:sz w:val="18"/>
                <w:szCs w:val="18"/>
                <w:lang w:eastAsia="de-DE"/>
              </w:rPr>
              <w:t xml:space="preserve"> 29 (end)</w:t>
            </w:r>
          </w:p>
        </w:tc>
      </w:tr>
      <w:tr w:rsidR="00F060D5" w:rsidRPr="00F060D5" w:rsidTr="00777772">
        <w:trPr>
          <w:trHeight w:val="300"/>
        </w:trPr>
        <w:tc>
          <w:tcPr>
            <w:tcW w:w="1433" w:type="dxa"/>
            <w:shd w:val="clear" w:color="auto" w:fill="auto"/>
            <w:noWrap/>
            <w:vAlign w:val="bottom"/>
            <w:hideMark/>
          </w:tcPr>
          <w:p w:rsidR="00F060D5" w:rsidRPr="00F060D5" w:rsidRDefault="00F060D5" w:rsidP="00F060D5">
            <w:pPr>
              <w:spacing w:after="0" w:line="240" w:lineRule="auto"/>
              <w:rPr>
                <w:rFonts w:ascii="Calibri" w:eastAsia="Times New Roman" w:hAnsi="Calibri" w:cs="Times New Roman"/>
                <w:color w:val="000000"/>
                <w:sz w:val="18"/>
                <w:szCs w:val="18"/>
                <w:lang w:eastAsia="de-DE"/>
              </w:rPr>
            </w:pPr>
            <w:r>
              <w:rPr>
                <w:rFonts w:ascii="Calibri" w:eastAsia="Times New Roman" w:hAnsi="Calibri" w:cs="Times New Roman"/>
                <w:color w:val="000000"/>
                <w:sz w:val="18"/>
                <w:szCs w:val="18"/>
                <w:lang w:eastAsia="de-DE"/>
              </w:rPr>
              <w:t xml:space="preserve">1000 µg/L </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3</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bCs/>
                <w:color w:val="000000"/>
                <w:sz w:val="18"/>
                <w:szCs w:val="18"/>
                <w:lang w:eastAsia="de-DE"/>
              </w:rPr>
            </w:pPr>
            <w:r w:rsidRPr="00F060D5">
              <w:rPr>
                <w:rFonts w:ascii="Calibri" w:eastAsia="Times New Roman" w:hAnsi="Calibri" w:cs="Times New Roman"/>
                <w:bCs/>
                <w:color w:val="000000"/>
                <w:sz w:val="18"/>
                <w:szCs w:val="18"/>
                <w:lang w:eastAsia="de-DE"/>
              </w:rPr>
              <w:t>11.63</w:t>
            </w:r>
          </w:p>
        </w:tc>
        <w:tc>
          <w:tcPr>
            <w:tcW w:w="1276"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8.46</w:t>
            </w:r>
          </w:p>
        </w:tc>
        <w:tc>
          <w:tcPr>
            <w:tcW w:w="1417"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516</w:t>
            </w:r>
          </w:p>
        </w:tc>
        <w:tc>
          <w:tcPr>
            <w:tcW w:w="1315" w:type="dxa"/>
            <w:shd w:val="clear" w:color="auto" w:fill="auto"/>
            <w:noWrap/>
            <w:vAlign w:val="bottom"/>
            <w:hideMark/>
          </w:tcPr>
          <w:p w:rsidR="00F060D5" w:rsidRPr="00F060D5" w:rsidRDefault="00F060D5" w:rsidP="00F060D5">
            <w:pPr>
              <w:spacing w:after="0" w:line="240" w:lineRule="auto"/>
              <w:jc w:val="right"/>
              <w:rPr>
                <w:rFonts w:ascii="Calibri" w:eastAsia="Times New Roman" w:hAnsi="Calibri" w:cs="Times New Roman"/>
                <w:color w:val="000000"/>
                <w:sz w:val="18"/>
                <w:szCs w:val="18"/>
                <w:lang w:eastAsia="de-DE"/>
              </w:rPr>
            </w:pPr>
            <w:r w:rsidRPr="00F060D5">
              <w:rPr>
                <w:rFonts w:ascii="Calibri" w:eastAsia="Times New Roman" w:hAnsi="Calibri" w:cs="Times New Roman"/>
                <w:color w:val="000000"/>
                <w:sz w:val="18"/>
                <w:szCs w:val="18"/>
                <w:lang w:eastAsia="de-DE"/>
              </w:rPr>
              <w:t>6.8</w:t>
            </w:r>
          </w:p>
        </w:tc>
        <w:tc>
          <w:tcPr>
            <w:tcW w:w="1418" w:type="dxa"/>
            <w:shd w:val="clear" w:color="auto" w:fill="auto"/>
            <w:noWrap/>
            <w:vAlign w:val="center"/>
            <w:hideMark/>
          </w:tcPr>
          <w:p w:rsidR="00F060D5" w:rsidRDefault="00F060D5" w:rsidP="00777772">
            <w:pPr>
              <w:jc w:val="right"/>
            </w:pPr>
            <w:proofErr w:type="spellStart"/>
            <w:r w:rsidRPr="000A3560">
              <w:rPr>
                <w:rFonts w:ascii="Calibri" w:eastAsia="Times New Roman" w:hAnsi="Calibri" w:cs="Times New Roman"/>
                <w:color w:val="000000"/>
                <w:sz w:val="18"/>
                <w:szCs w:val="18"/>
                <w:lang w:eastAsia="de-DE"/>
              </w:rPr>
              <w:t>day</w:t>
            </w:r>
            <w:proofErr w:type="spellEnd"/>
            <w:r w:rsidRPr="000A3560">
              <w:rPr>
                <w:rFonts w:ascii="Calibri" w:eastAsia="Times New Roman" w:hAnsi="Calibri" w:cs="Times New Roman"/>
                <w:color w:val="000000"/>
                <w:sz w:val="18"/>
                <w:szCs w:val="18"/>
                <w:lang w:eastAsia="de-DE"/>
              </w:rPr>
              <w:t xml:space="preserve"> 29 (end)</w:t>
            </w:r>
          </w:p>
        </w:tc>
      </w:tr>
    </w:tbl>
    <w:p w:rsidR="00F060D5" w:rsidRDefault="00F060D5">
      <w:pPr>
        <w:rPr>
          <w:lang w:val="en-US"/>
        </w:rPr>
      </w:pPr>
    </w:p>
    <w:p w:rsidR="00C70E76" w:rsidRDefault="00C70E76" w:rsidP="00C70E76">
      <w:pPr>
        <w:pStyle w:val="berschrift2"/>
        <w:numPr>
          <w:ilvl w:val="0"/>
          <w:numId w:val="3"/>
        </w:numPr>
        <w:rPr>
          <w:lang w:val="en-US"/>
        </w:rPr>
      </w:pPr>
      <w:r>
        <w:rPr>
          <w:lang w:val="en-US"/>
        </w:rPr>
        <w:t>Histopathological examinations</w:t>
      </w:r>
    </w:p>
    <w:p w:rsidR="00D94430" w:rsidRPr="00C70E76" w:rsidRDefault="00E2051C" w:rsidP="00D94430">
      <w:pPr>
        <w:pStyle w:val="Beschriftung"/>
        <w:keepNext/>
        <w:rPr>
          <w:lang w:val="en-GB"/>
        </w:rPr>
      </w:pPr>
      <w:r>
        <w:rPr>
          <w:lang w:val="en-US"/>
        </w:rPr>
        <w:t>Q</w:t>
      </w:r>
      <w:proofErr w:type="spellStart"/>
      <w:r w:rsidR="00D94430" w:rsidRPr="00C70E76">
        <w:rPr>
          <w:lang w:val="en-GB"/>
        </w:rPr>
        <w:t>ualitative</w:t>
      </w:r>
      <w:proofErr w:type="spellEnd"/>
      <w:r w:rsidR="00D94430" w:rsidRPr="00C70E76">
        <w:rPr>
          <w:lang w:val="en-GB"/>
        </w:rPr>
        <w:t xml:space="preserve"> examination of the samples</w:t>
      </w:r>
      <w:r>
        <w:rPr>
          <w:lang w:val="en-GB"/>
        </w:rPr>
        <w:t xml:space="preserve"> with h</w:t>
      </w:r>
      <w:r w:rsidR="00D94430" w:rsidRPr="00C70E76">
        <w:rPr>
          <w:lang w:val="en-GB"/>
        </w:rPr>
        <w:t xml:space="preserve">istopathological findings in the liver of brown trout </w:t>
      </w:r>
      <w:r>
        <w:rPr>
          <w:lang w:val="en-GB"/>
        </w:rPr>
        <w:t xml:space="preserve">(see Tables S. </w:t>
      </w:r>
      <w:r w:rsidR="007453C1">
        <w:rPr>
          <w:lang w:val="en-GB"/>
        </w:rPr>
        <w:t>6</w:t>
      </w:r>
      <w:r>
        <w:rPr>
          <w:lang w:val="en-GB"/>
        </w:rPr>
        <w:t xml:space="preserve"> and </w:t>
      </w:r>
      <w:r w:rsidR="007453C1">
        <w:rPr>
          <w:lang w:val="en-GB"/>
        </w:rPr>
        <w:t>7</w:t>
      </w:r>
      <w:r>
        <w:rPr>
          <w:lang w:val="en-GB"/>
        </w:rPr>
        <w:t>)</w:t>
      </w:r>
    </w:p>
    <w:tbl>
      <w:tblPr>
        <w:tblStyle w:val="Tabellenraster"/>
        <w:tblW w:w="9464" w:type="dxa"/>
        <w:tblLook w:val="04A0" w:firstRow="1" w:lastRow="0" w:firstColumn="1" w:lastColumn="0" w:noHBand="0" w:noVBand="1"/>
      </w:tblPr>
      <w:tblGrid>
        <w:gridCol w:w="3154"/>
        <w:gridCol w:w="3155"/>
        <w:gridCol w:w="3155"/>
      </w:tblGrid>
      <w:tr w:rsidR="00D94430" w:rsidRPr="00C70E76" w:rsidTr="00D779F3">
        <w:tc>
          <w:tcPr>
            <w:tcW w:w="3154" w:type="dxa"/>
            <w:shd w:val="clear" w:color="auto" w:fill="808080" w:themeFill="background1" w:themeFillShade="80"/>
          </w:tcPr>
          <w:p w:rsidR="00D94430" w:rsidRPr="00D72342" w:rsidRDefault="00D94430" w:rsidP="00D779F3">
            <w:pPr>
              <w:rPr>
                <w:b/>
                <w:sz w:val="20"/>
                <w:lang w:val="en-GB"/>
              </w:rPr>
            </w:pPr>
            <w:r w:rsidRPr="00D72342">
              <w:rPr>
                <w:b/>
                <w:sz w:val="20"/>
                <w:lang w:val="en-GB"/>
              </w:rPr>
              <w:t>Dark grey</w:t>
            </w:r>
          </w:p>
        </w:tc>
        <w:tc>
          <w:tcPr>
            <w:tcW w:w="3155" w:type="dxa"/>
            <w:shd w:val="clear" w:color="auto" w:fill="D9D9D9" w:themeFill="background1" w:themeFillShade="D9"/>
          </w:tcPr>
          <w:p w:rsidR="00D94430" w:rsidRPr="00D72342" w:rsidRDefault="00D94430" w:rsidP="00D779F3">
            <w:pPr>
              <w:rPr>
                <w:b/>
                <w:sz w:val="20"/>
                <w:lang w:val="en-GB"/>
              </w:rPr>
            </w:pPr>
            <w:r w:rsidRPr="00D72342">
              <w:rPr>
                <w:b/>
                <w:sz w:val="20"/>
                <w:lang w:val="en-GB"/>
              </w:rPr>
              <w:t>Grey</w:t>
            </w:r>
          </w:p>
        </w:tc>
        <w:tc>
          <w:tcPr>
            <w:tcW w:w="3155" w:type="dxa"/>
          </w:tcPr>
          <w:p w:rsidR="00D94430" w:rsidRPr="00D72342" w:rsidRDefault="00D94430" w:rsidP="00D779F3">
            <w:pPr>
              <w:rPr>
                <w:b/>
                <w:sz w:val="20"/>
                <w:lang w:val="en-GB"/>
              </w:rPr>
            </w:pPr>
            <w:r w:rsidRPr="00D72342">
              <w:rPr>
                <w:b/>
                <w:sz w:val="20"/>
                <w:lang w:val="en-GB"/>
              </w:rPr>
              <w:t>White</w:t>
            </w:r>
          </w:p>
        </w:tc>
      </w:tr>
      <w:tr w:rsidR="00D94430" w:rsidRPr="00C70E76" w:rsidTr="00D779F3">
        <w:tc>
          <w:tcPr>
            <w:tcW w:w="3154" w:type="dxa"/>
          </w:tcPr>
          <w:p w:rsidR="00D94430" w:rsidRPr="00D72342" w:rsidRDefault="00D94430" w:rsidP="00D779F3">
            <w:pPr>
              <w:rPr>
                <w:sz w:val="20"/>
                <w:lang w:val="en-GB"/>
              </w:rPr>
            </w:pPr>
            <w:r w:rsidRPr="00D72342">
              <w:rPr>
                <w:sz w:val="20"/>
                <w:lang w:val="en-GB"/>
              </w:rPr>
              <w:t>High glycogen content</w:t>
            </w:r>
          </w:p>
        </w:tc>
        <w:tc>
          <w:tcPr>
            <w:tcW w:w="3155" w:type="dxa"/>
          </w:tcPr>
          <w:p w:rsidR="00D94430" w:rsidRPr="00D72342" w:rsidRDefault="00D94430" w:rsidP="00D779F3">
            <w:pPr>
              <w:rPr>
                <w:sz w:val="20"/>
                <w:lang w:val="en-GB"/>
              </w:rPr>
            </w:pPr>
            <w:r w:rsidRPr="00D72342">
              <w:rPr>
                <w:sz w:val="20"/>
                <w:lang w:val="en-GB"/>
              </w:rPr>
              <w:t>Medium glycogen content</w:t>
            </w:r>
          </w:p>
        </w:tc>
        <w:tc>
          <w:tcPr>
            <w:tcW w:w="3155" w:type="dxa"/>
          </w:tcPr>
          <w:p w:rsidR="00D94430" w:rsidRPr="00D72342" w:rsidRDefault="00D94430" w:rsidP="00D779F3">
            <w:pPr>
              <w:rPr>
                <w:sz w:val="20"/>
                <w:lang w:val="en-GB"/>
              </w:rPr>
            </w:pPr>
            <w:r w:rsidRPr="00D72342">
              <w:rPr>
                <w:sz w:val="20"/>
                <w:lang w:val="en-GB"/>
              </w:rPr>
              <w:t>Low glycogen content</w:t>
            </w:r>
          </w:p>
        </w:tc>
      </w:tr>
      <w:tr w:rsidR="00D94430" w:rsidRPr="00C70E76" w:rsidTr="00D779F3">
        <w:tc>
          <w:tcPr>
            <w:tcW w:w="3154" w:type="dxa"/>
          </w:tcPr>
          <w:p w:rsidR="00D94430" w:rsidRPr="00D72342" w:rsidRDefault="00D94430" w:rsidP="00D779F3">
            <w:pPr>
              <w:rPr>
                <w:sz w:val="20"/>
                <w:lang w:val="en-GB"/>
              </w:rPr>
            </w:pPr>
            <w:r w:rsidRPr="00D72342">
              <w:rPr>
                <w:sz w:val="20"/>
                <w:lang w:val="en-GB"/>
              </w:rPr>
              <w:t>No macrophage agglomeration</w:t>
            </w:r>
          </w:p>
        </w:tc>
        <w:tc>
          <w:tcPr>
            <w:tcW w:w="3155" w:type="dxa"/>
          </w:tcPr>
          <w:p w:rsidR="00D94430" w:rsidRPr="00D72342" w:rsidRDefault="00D94430" w:rsidP="00D779F3">
            <w:pPr>
              <w:rPr>
                <w:sz w:val="20"/>
                <w:lang w:val="en-GB"/>
              </w:rPr>
            </w:pPr>
            <w:r w:rsidRPr="00D72342">
              <w:rPr>
                <w:sz w:val="20"/>
                <w:lang w:val="en-GB"/>
              </w:rPr>
              <w:t>Small macrophage agglomeration</w:t>
            </w:r>
          </w:p>
        </w:tc>
        <w:tc>
          <w:tcPr>
            <w:tcW w:w="3155" w:type="dxa"/>
          </w:tcPr>
          <w:p w:rsidR="00D94430" w:rsidRPr="00D72342" w:rsidRDefault="00D94430" w:rsidP="00D779F3">
            <w:pPr>
              <w:rPr>
                <w:sz w:val="20"/>
                <w:lang w:val="en-GB"/>
              </w:rPr>
            </w:pPr>
            <w:r w:rsidRPr="00D72342">
              <w:rPr>
                <w:sz w:val="20"/>
                <w:lang w:val="en-GB"/>
              </w:rPr>
              <w:t>Big macrophage agglomeration</w:t>
            </w:r>
          </w:p>
        </w:tc>
      </w:tr>
      <w:tr w:rsidR="00D94430" w:rsidRPr="00C70E76" w:rsidTr="00D779F3">
        <w:tc>
          <w:tcPr>
            <w:tcW w:w="3154" w:type="dxa"/>
          </w:tcPr>
          <w:p w:rsidR="00D94430" w:rsidRPr="00D72342" w:rsidRDefault="00E2051C" w:rsidP="00D779F3">
            <w:pPr>
              <w:rPr>
                <w:sz w:val="20"/>
                <w:lang w:val="en-GB"/>
              </w:rPr>
            </w:pPr>
            <w:r>
              <w:rPr>
                <w:sz w:val="20"/>
                <w:lang w:val="en-GB"/>
              </w:rPr>
              <w:t>Large</w:t>
            </w:r>
            <w:r w:rsidR="00D94430" w:rsidRPr="00D72342">
              <w:rPr>
                <w:sz w:val="20"/>
                <w:lang w:val="en-GB"/>
              </w:rPr>
              <w:t xml:space="preserve"> cell size</w:t>
            </w:r>
          </w:p>
        </w:tc>
        <w:tc>
          <w:tcPr>
            <w:tcW w:w="3155" w:type="dxa"/>
          </w:tcPr>
          <w:p w:rsidR="00D94430" w:rsidRPr="00D72342" w:rsidRDefault="00D94430" w:rsidP="00D779F3">
            <w:pPr>
              <w:rPr>
                <w:sz w:val="20"/>
                <w:lang w:val="en-GB"/>
              </w:rPr>
            </w:pPr>
            <w:r w:rsidRPr="00D72342">
              <w:rPr>
                <w:sz w:val="20"/>
                <w:lang w:val="en-GB"/>
              </w:rPr>
              <w:t>Medium cell size</w:t>
            </w:r>
          </w:p>
        </w:tc>
        <w:tc>
          <w:tcPr>
            <w:tcW w:w="3155" w:type="dxa"/>
          </w:tcPr>
          <w:p w:rsidR="00D94430" w:rsidRPr="00D72342" w:rsidRDefault="00D94430" w:rsidP="00D779F3">
            <w:pPr>
              <w:rPr>
                <w:sz w:val="20"/>
                <w:lang w:val="en-GB"/>
              </w:rPr>
            </w:pPr>
            <w:r w:rsidRPr="00D72342">
              <w:rPr>
                <w:sz w:val="20"/>
                <w:lang w:val="en-GB"/>
              </w:rPr>
              <w:t>Small cell size</w:t>
            </w:r>
          </w:p>
        </w:tc>
      </w:tr>
      <w:tr w:rsidR="00D94430" w:rsidRPr="00C70E76" w:rsidTr="00D779F3">
        <w:tc>
          <w:tcPr>
            <w:tcW w:w="3154" w:type="dxa"/>
          </w:tcPr>
          <w:p w:rsidR="00D94430" w:rsidRPr="00D72342" w:rsidRDefault="00D94430" w:rsidP="00D779F3">
            <w:pPr>
              <w:rPr>
                <w:sz w:val="20"/>
                <w:lang w:val="en-GB"/>
              </w:rPr>
            </w:pPr>
            <w:r w:rsidRPr="00D72342">
              <w:rPr>
                <w:sz w:val="20"/>
                <w:lang w:val="en-GB"/>
              </w:rPr>
              <w:t>Bright cytoplasm</w:t>
            </w:r>
          </w:p>
        </w:tc>
        <w:tc>
          <w:tcPr>
            <w:tcW w:w="3155" w:type="dxa"/>
          </w:tcPr>
          <w:p w:rsidR="00D94430" w:rsidRPr="00D72342" w:rsidRDefault="00D94430" w:rsidP="00D779F3">
            <w:pPr>
              <w:rPr>
                <w:sz w:val="20"/>
                <w:lang w:val="en-GB"/>
              </w:rPr>
            </w:pPr>
            <w:r w:rsidRPr="00D72342">
              <w:rPr>
                <w:sz w:val="20"/>
                <w:lang w:val="en-GB"/>
              </w:rPr>
              <w:t>Medium cytoplasm</w:t>
            </w:r>
          </w:p>
        </w:tc>
        <w:tc>
          <w:tcPr>
            <w:tcW w:w="3155" w:type="dxa"/>
          </w:tcPr>
          <w:p w:rsidR="00D94430" w:rsidRPr="00D72342" w:rsidRDefault="00D94430" w:rsidP="00D779F3">
            <w:pPr>
              <w:rPr>
                <w:sz w:val="20"/>
                <w:lang w:val="en-GB"/>
              </w:rPr>
            </w:pPr>
            <w:r w:rsidRPr="00D72342">
              <w:rPr>
                <w:sz w:val="20"/>
                <w:lang w:val="en-GB"/>
              </w:rPr>
              <w:t>Dark cytoplasm</w:t>
            </w:r>
          </w:p>
        </w:tc>
      </w:tr>
    </w:tbl>
    <w:p w:rsidR="00D94430" w:rsidRPr="00C70E76" w:rsidRDefault="00D94430" w:rsidP="00D94430">
      <w:pPr>
        <w:rPr>
          <w:lang w:val="en-GB"/>
        </w:rPr>
      </w:pPr>
    </w:p>
    <w:p w:rsidR="00D94430" w:rsidRPr="00C70E76" w:rsidRDefault="00D94430" w:rsidP="00D94430">
      <w:pPr>
        <w:pStyle w:val="Beschriftung"/>
        <w:keepNext/>
        <w:rPr>
          <w:lang w:val="en-GB"/>
        </w:rPr>
      </w:pPr>
      <w:r w:rsidRPr="00C70E76">
        <w:rPr>
          <w:lang w:val="en-GB"/>
        </w:rPr>
        <w:t xml:space="preserve">Tab. S. </w:t>
      </w:r>
      <w:r w:rsidR="00AE3F2E">
        <w:rPr>
          <w:lang w:val="en-GB"/>
        </w:rPr>
        <w:fldChar w:fldCharType="begin"/>
      </w:r>
      <w:r w:rsidR="00AE3F2E">
        <w:rPr>
          <w:lang w:val="en-GB"/>
        </w:rPr>
        <w:instrText xml:space="preserve"> SEQ Tab._S. \* ARABIC </w:instrText>
      </w:r>
      <w:r w:rsidR="00AE3F2E">
        <w:rPr>
          <w:lang w:val="en-GB"/>
        </w:rPr>
        <w:fldChar w:fldCharType="separate"/>
      </w:r>
      <w:r w:rsidR="007453C1">
        <w:rPr>
          <w:noProof/>
          <w:lang w:val="en-GB"/>
        </w:rPr>
        <w:t>6</w:t>
      </w:r>
      <w:r w:rsidR="00AE3F2E">
        <w:rPr>
          <w:lang w:val="en-GB"/>
        </w:rPr>
        <w:fldChar w:fldCharType="end"/>
      </w:r>
      <w:r w:rsidRPr="00C70E76">
        <w:rPr>
          <w:lang w:val="en-GB"/>
        </w:rPr>
        <w:t>: Detailed information for the histopathological findin</w:t>
      </w:r>
      <w:r w:rsidR="00C70E76" w:rsidRPr="00C70E76">
        <w:rPr>
          <w:lang w:val="en-GB"/>
        </w:rPr>
        <w:t xml:space="preserve">gs </w:t>
      </w:r>
      <w:r w:rsidR="0064602D">
        <w:rPr>
          <w:lang w:val="en-GB"/>
        </w:rPr>
        <w:t>in</w:t>
      </w:r>
      <w:r w:rsidR="00C70E76" w:rsidRPr="00C70E76">
        <w:rPr>
          <w:lang w:val="en-GB"/>
        </w:rPr>
        <w:t xml:space="preserve"> the liver of larval brown trout</w:t>
      </w:r>
      <w:r w:rsidRPr="00C70E76">
        <w:rPr>
          <w:lang w:val="en-GB"/>
        </w:rPr>
        <w:t xml:space="preserve"> exposed to </w:t>
      </w:r>
      <w:r w:rsidR="00C70E76" w:rsidRPr="00C70E76">
        <w:rPr>
          <w:lang w:val="en-GB"/>
        </w:rPr>
        <w:t xml:space="preserve">guanylurea </w:t>
      </w:r>
      <w:r w:rsidRPr="00C70E76">
        <w:rPr>
          <w:lang w:val="en-GB"/>
        </w:rPr>
        <w:t>(for the qualitative examination)</w:t>
      </w:r>
      <w:r w:rsidR="00E2051C">
        <w:rPr>
          <w:lang w:val="en-GB"/>
        </w:rPr>
        <w:t xml:space="preserve"> (for information on grey scales see table above)</w:t>
      </w:r>
    </w:p>
    <w:tbl>
      <w:tblPr>
        <w:tblStyle w:val="Tabellenraster"/>
        <w:tblW w:w="7961" w:type="dxa"/>
        <w:tblLayout w:type="fixed"/>
        <w:tblLook w:val="04A0" w:firstRow="1" w:lastRow="0" w:firstColumn="1" w:lastColumn="0" w:noHBand="0" w:noVBand="1"/>
      </w:tblPr>
      <w:tblGrid>
        <w:gridCol w:w="1951"/>
        <w:gridCol w:w="500"/>
        <w:gridCol w:w="501"/>
        <w:gridCol w:w="501"/>
        <w:gridCol w:w="501"/>
        <w:gridCol w:w="500"/>
        <w:gridCol w:w="501"/>
        <w:gridCol w:w="501"/>
        <w:gridCol w:w="501"/>
        <w:gridCol w:w="501"/>
        <w:gridCol w:w="501"/>
        <w:gridCol w:w="501"/>
        <w:gridCol w:w="501"/>
      </w:tblGrid>
      <w:tr w:rsidR="00D94430" w:rsidRPr="00C70E76" w:rsidTr="00D94430">
        <w:tc>
          <w:tcPr>
            <w:tcW w:w="1951" w:type="dxa"/>
          </w:tcPr>
          <w:p w:rsidR="00D94430" w:rsidRPr="00C70E76" w:rsidRDefault="00D94430" w:rsidP="00D779F3">
            <w:pPr>
              <w:rPr>
                <w:b/>
                <w:sz w:val="20"/>
                <w:szCs w:val="20"/>
                <w:lang w:val="en-GB"/>
              </w:rPr>
            </w:pPr>
            <w:r w:rsidRPr="00C70E76">
              <w:rPr>
                <w:b/>
                <w:sz w:val="20"/>
                <w:szCs w:val="20"/>
                <w:lang w:val="en-GB"/>
              </w:rPr>
              <w:t>Larval brown trout</w:t>
            </w:r>
          </w:p>
        </w:tc>
        <w:tc>
          <w:tcPr>
            <w:tcW w:w="1502" w:type="dxa"/>
            <w:gridSpan w:val="3"/>
          </w:tcPr>
          <w:p w:rsidR="00D94430" w:rsidRPr="00C70E76" w:rsidRDefault="00D94430" w:rsidP="00D779F3">
            <w:pPr>
              <w:rPr>
                <w:b/>
                <w:sz w:val="20"/>
                <w:szCs w:val="20"/>
                <w:lang w:val="en-GB"/>
              </w:rPr>
            </w:pPr>
            <w:r w:rsidRPr="00C70E76">
              <w:rPr>
                <w:b/>
                <w:sz w:val="20"/>
                <w:szCs w:val="20"/>
                <w:lang w:val="en-GB"/>
              </w:rPr>
              <w:t>0 µg/L</w:t>
            </w:r>
          </w:p>
        </w:tc>
        <w:tc>
          <w:tcPr>
            <w:tcW w:w="1502" w:type="dxa"/>
            <w:gridSpan w:val="3"/>
          </w:tcPr>
          <w:p w:rsidR="00D94430" w:rsidRPr="00C70E76" w:rsidRDefault="00D94430" w:rsidP="00D779F3">
            <w:pPr>
              <w:rPr>
                <w:b/>
                <w:sz w:val="20"/>
                <w:szCs w:val="20"/>
                <w:lang w:val="en-GB"/>
              </w:rPr>
            </w:pPr>
            <w:r w:rsidRPr="00C70E76">
              <w:rPr>
                <w:b/>
                <w:sz w:val="20"/>
                <w:szCs w:val="20"/>
                <w:lang w:val="en-GB"/>
              </w:rPr>
              <w:t>10 µg/L</w:t>
            </w:r>
          </w:p>
        </w:tc>
        <w:tc>
          <w:tcPr>
            <w:tcW w:w="1503" w:type="dxa"/>
            <w:gridSpan w:val="3"/>
          </w:tcPr>
          <w:p w:rsidR="00D94430" w:rsidRPr="00C70E76" w:rsidRDefault="00D94430" w:rsidP="00D779F3">
            <w:pPr>
              <w:rPr>
                <w:b/>
                <w:sz w:val="20"/>
                <w:szCs w:val="20"/>
                <w:lang w:val="en-GB"/>
              </w:rPr>
            </w:pPr>
            <w:r w:rsidRPr="00C70E76">
              <w:rPr>
                <w:b/>
                <w:sz w:val="20"/>
                <w:szCs w:val="20"/>
                <w:lang w:val="en-GB"/>
              </w:rPr>
              <w:t>100 µg/L</w:t>
            </w:r>
          </w:p>
        </w:tc>
        <w:tc>
          <w:tcPr>
            <w:tcW w:w="1503" w:type="dxa"/>
            <w:gridSpan w:val="3"/>
          </w:tcPr>
          <w:p w:rsidR="00D94430" w:rsidRPr="00C70E76" w:rsidRDefault="00D94430" w:rsidP="00D779F3">
            <w:pPr>
              <w:rPr>
                <w:b/>
                <w:sz w:val="20"/>
                <w:szCs w:val="20"/>
                <w:lang w:val="en-GB"/>
              </w:rPr>
            </w:pPr>
            <w:r w:rsidRPr="00C70E76">
              <w:rPr>
                <w:b/>
                <w:sz w:val="20"/>
                <w:szCs w:val="20"/>
                <w:lang w:val="en-GB"/>
              </w:rPr>
              <w:t>1000 µg/L</w:t>
            </w:r>
          </w:p>
        </w:tc>
      </w:tr>
      <w:tr w:rsidR="00D94430" w:rsidRPr="00C70E76" w:rsidTr="00D94430">
        <w:tc>
          <w:tcPr>
            <w:tcW w:w="1951" w:type="dxa"/>
          </w:tcPr>
          <w:p w:rsidR="00D94430" w:rsidRPr="00C70E76" w:rsidRDefault="00D94430" w:rsidP="00D779F3">
            <w:pPr>
              <w:rPr>
                <w:sz w:val="20"/>
                <w:szCs w:val="20"/>
                <w:lang w:val="en-GB"/>
              </w:rPr>
            </w:pPr>
            <w:r w:rsidRPr="00C70E76">
              <w:rPr>
                <w:sz w:val="20"/>
                <w:szCs w:val="20"/>
                <w:lang w:val="en-GB"/>
              </w:rPr>
              <w:t xml:space="preserve">Glycogen amount </w:t>
            </w:r>
          </w:p>
        </w:tc>
        <w:tc>
          <w:tcPr>
            <w:tcW w:w="500" w:type="dxa"/>
            <w:shd w:val="clear" w:color="auto" w:fill="808080" w:themeFill="background1" w:themeFillShade="80"/>
            <w:vAlign w:val="center"/>
          </w:tcPr>
          <w:p w:rsidR="00D94430" w:rsidRPr="00C70E76" w:rsidRDefault="00D94430" w:rsidP="00D779F3">
            <w:pPr>
              <w:jc w:val="center"/>
              <w:rPr>
                <w:sz w:val="20"/>
                <w:szCs w:val="20"/>
                <w:lang w:val="en-GB"/>
              </w:rPr>
            </w:pPr>
            <w:r w:rsidRPr="00C70E76">
              <w:rPr>
                <w:sz w:val="20"/>
                <w:szCs w:val="20"/>
                <w:lang w:val="en-GB"/>
              </w:rPr>
              <w:t>19</w:t>
            </w:r>
          </w:p>
        </w:tc>
        <w:tc>
          <w:tcPr>
            <w:tcW w:w="501" w:type="dxa"/>
            <w:shd w:val="clear" w:color="auto" w:fill="D9D9D9" w:themeFill="background1" w:themeFillShade="D9"/>
            <w:vAlign w:val="center"/>
          </w:tcPr>
          <w:p w:rsidR="00D94430" w:rsidRPr="00C70E76" w:rsidRDefault="00D94430" w:rsidP="00D779F3">
            <w:pPr>
              <w:jc w:val="center"/>
              <w:rPr>
                <w:sz w:val="20"/>
                <w:szCs w:val="20"/>
                <w:lang w:val="en-GB"/>
              </w:rPr>
            </w:pPr>
            <w:r w:rsidRPr="00C70E76">
              <w:rPr>
                <w:sz w:val="20"/>
                <w:szCs w:val="20"/>
                <w:lang w:val="en-GB"/>
              </w:rPr>
              <w:t>1</w:t>
            </w:r>
          </w:p>
        </w:tc>
        <w:tc>
          <w:tcPr>
            <w:tcW w:w="501" w:type="dxa"/>
            <w:vAlign w:val="center"/>
          </w:tcPr>
          <w:p w:rsidR="00D94430" w:rsidRPr="00C70E76" w:rsidRDefault="00D94430" w:rsidP="00D779F3">
            <w:pPr>
              <w:jc w:val="center"/>
              <w:rPr>
                <w:sz w:val="20"/>
                <w:szCs w:val="20"/>
                <w:lang w:val="en-GB"/>
              </w:rPr>
            </w:pPr>
            <w:r w:rsidRPr="00C70E76">
              <w:rPr>
                <w:sz w:val="20"/>
                <w:szCs w:val="20"/>
                <w:lang w:val="en-GB"/>
              </w:rPr>
              <w:t>1</w:t>
            </w:r>
          </w:p>
        </w:tc>
        <w:tc>
          <w:tcPr>
            <w:tcW w:w="501" w:type="dxa"/>
            <w:shd w:val="clear" w:color="auto" w:fill="808080" w:themeFill="background1" w:themeFillShade="80"/>
            <w:vAlign w:val="center"/>
          </w:tcPr>
          <w:p w:rsidR="00D94430" w:rsidRPr="00C70E76" w:rsidRDefault="00D94430" w:rsidP="00D779F3">
            <w:pPr>
              <w:jc w:val="center"/>
              <w:rPr>
                <w:sz w:val="20"/>
                <w:szCs w:val="20"/>
                <w:lang w:val="en-GB"/>
              </w:rPr>
            </w:pPr>
            <w:r w:rsidRPr="00C70E76">
              <w:rPr>
                <w:sz w:val="20"/>
                <w:szCs w:val="20"/>
                <w:lang w:val="en-GB"/>
              </w:rPr>
              <w:t>14</w:t>
            </w:r>
          </w:p>
        </w:tc>
        <w:tc>
          <w:tcPr>
            <w:tcW w:w="500" w:type="dxa"/>
            <w:shd w:val="clear" w:color="auto" w:fill="D9D9D9" w:themeFill="background1" w:themeFillShade="D9"/>
            <w:vAlign w:val="center"/>
          </w:tcPr>
          <w:p w:rsidR="00D94430" w:rsidRPr="00C70E76" w:rsidRDefault="00D94430" w:rsidP="00D779F3">
            <w:pPr>
              <w:jc w:val="center"/>
              <w:rPr>
                <w:sz w:val="20"/>
                <w:szCs w:val="20"/>
                <w:lang w:val="en-GB"/>
              </w:rPr>
            </w:pPr>
            <w:r w:rsidRPr="00C70E76">
              <w:rPr>
                <w:sz w:val="20"/>
                <w:szCs w:val="20"/>
                <w:lang w:val="en-GB"/>
              </w:rPr>
              <w:t>6</w:t>
            </w:r>
          </w:p>
        </w:tc>
        <w:tc>
          <w:tcPr>
            <w:tcW w:w="501" w:type="dxa"/>
            <w:vAlign w:val="center"/>
          </w:tcPr>
          <w:p w:rsidR="00D94430" w:rsidRPr="00C70E76" w:rsidRDefault="00D94430" w:rsidP="00D779F3">
            <w:pPr>
              <w:jc w:val="center"/>
              <w:rPr>
                <w:sz w:val="20"/>
                <w:szCs w:val="20"/>
                <w:lang w:val="en-GB"/>
              </w:rPr>
            </w:pPr>
            <w:r w:rsidRPr="00C70E76">
              <w:rPr>
                <w:sz w:val="20"/>
                <w:szCs w:val="20"/>
                <w:lang w:val="en-GB"/>
              </w:rPr>
              <w:t>1</w:t>
            </w:r>
          </w:p>
        </w:tc>
        <w:tc>
          <w:tcPr>
            <w:tcW w:w="501" w:type="dxa"/>
            <w:shd w:val="clear" w:color="auto" w:fill="808080" w:themeFill="background1" w:themeFillShade="80"/>
            <w:vAlign w:val="center"/>
          </w:tcPr>
          <w:p w:rsidR="00D94430" w:rsidRPr="00C70E76" w:rsidRDefault="00F10B6C" w:rsidP="00D779F3">
            <w:pPr>
              <w:jc w:val="center"/>
              <w:rPr>
                <w:sz w:val="20"/>
                <w:szCs w:val="20"/>
                <w:lang w:val="en-GB"/>
              </w:rPr>
            </w:pPr>
            <w:r w:rsidRPr="00C70E76">
              <w:rPr>
                <w:sz w:val="20"/>
                <w:szCs w:val="20"/>
                <w:lang w:val="en-GB"/>
              </w:rPr>
              <w:t>18</w:t>
            </w:r>
          </w:p>
        </w:tc>
        <w:tc>
          <w:tcPr>
            <w:tcW w:w="501" w:type="dxa"/>
            <w:shd w:val="clear" w:color="auto" w:fill="D9D9D9" w:themeFill="background1" w:themeFillShade="D9"/>
            <w:vAlign w:val="center"/>
          </w:tcPr>
          <w:p w:rsidR="00D94430" w:rsidRPr="00C70E76" w:rsidRDefault="00F10B6C" w:rsidP="00D779F3">
            <w:pPr>
              <w:jc w:val="center"/>
              <w:rPr>
                <w:sz w:val="20"/>
                <w:szCs w:val="20"/>
                <w:lang w:val="en-GB"/>
              </w:rPr>
            </w:pPr>
            <w:r w:rsidRPr="00C70E76">
              <w:rPr>
                <w:sz w:val="20"/>
                <w:szCs w:val="20"/>
                <w:lang w:val="en-GB"/>
              </w:rPr>
              <w:t>5</w:t>
            </w:r>
          </w:p>
        </w:tc>
        <w:tc>
          <w:tcPr>
            <w:tcW w:w="501" w:type="dxa"/>
            <w:vAlign w:val="center"/>
          </w:tcPr>
          <w:p w:rsidR="00D94430" w:rsidRPr="00C70E76" w:rsidRDefault="00F10B6C" w:rsidP="00D779F3">
            <w:pPr>
              <w:jc w:val="center"/>
              <w:rPr>
                <w:sz w:val="20"/>
                <w:szCs w:val="20"/>
                <w:lang w:val="en-GB"/>
              </w:rPr>
            </w:pPr>
            <w:r w:rsidRPr="00C70E76">
              <w:rPr>
                <w:sz w:val="20"/>
                <w:szCs w:val="20"/>
                <w:lang w:val="en-GB"/>
              </w:rPr>
              <w:t>0</w:t>
            </w:r>
          </w:p>
        </w:tc>
        <w:tc>
          <w:tcPr>
            <w:tcW w:w="501" w:type="dxa"/>
            <w:shd w:val="clear" w:color="auto" w:fill="808080" w:themeFill="background1" w:themeFillShade="80"/>
            <w:vAlign w:val="center"/>
          </w:tcPr>
          <w:p w:rsidR="00D94430" w:rsidRPr="00C70E76" w:rsidRDefault="00F10B6C" w:rsidP="00D779F3">
            <w:pPr>
              <w:jc w:val="center"/>
              <w:rPr>
                <w:sz w:val="20"/>
                <w:szCs w:val="20"/>
                <w:lang w:val="en-GB"/>
              </w:rPr>
            </w:pPr>
            <w:r w:rsidRPr="00C70E76">
              <w:rPr>
                <w:sz w:val="20"/>
                <w:szCs w:val="20"/>
                <w:lang w:val="en-GB"/>
              </w:rPr>
              <w:t>16</w:t>
            </w:r>
          </w:p>
        </w:tc>
        <w:tc>
          <w:tcPr>
            <w:tcW w:w="501" w:type="dxa"/>
            <w:shd w:val="clear" w:color="auto" w:fill="D9D9D9" w:themeFill="background1" w:themeFillShade="D9"/>
            <w:vAlign w:val="center"/>
          </w:tcPr>
          <w:p w:rsidR="00D94430" w:rsidRPr="00C70E76" w:rsidRDefault="00F10B6C" w:rsidP="00D779F3">
            <w:pPr>
              <w:jc w:val="center"/>
              <w:rPr>
                <w:sz w:val="20"/>
                <w:szCs w:val="20"/>
                <w:lang w:val="en-GB"/>
              </w:rPr>
            </w:pPr>
            <w:r w:rsidRPr="00C70E76">
              <w:rPr>
                <w:sz w:val="20"/>
                <w:szCs w:val="20"/>
                <w:lang w:val="en-GB"/>
              </w:rPr>
              <w:t>6</w:t>
            </w:r>
          </w:p>
        </w:tc>
        <w:tc>
          <w:tcPr>
            <w:tcW w:w="501" w:type="dxa"/>
            <w:vAlign w:val="center"/>
          </w:tcPr>
          <w:p w:rsidR="00D94430" w:rsidRPr="00C70E76" w:rsidRDefault="00F10B6C" w:rsidP="00D779F3">
            <w:pPr>
              <w:jc w:val="center"/>
              <w:rPr>
                <w:sz w:val="20"/>
                <w:szCs w:val="20"/>
                <w:lang w:val="en-GB"/>
              </w:rPr>
            </w:pPr>
            <w:r w:rsidRPr="00C70E76">
              <w:rPr>
                <w:sz w:val="20"/>
                <w:szCs w:val="20"/>
                <w:lang w:val="en-GB"/>
              </w:rPr>
              <w:t>1</w:t>
            </w:r>
          </w:p>
        </w:tc>
      </w:tr>
      <w:tr w:rsidR="00D94430" w:rsidRPr="00C70E76" w:rsidTr="00D94430">
        <w:tc>
          <w:tcPr>
            <w:tcW w:w="1951" w:type="dxa"/>
          </w:tcPr>
          <w:p w:rsidR="00D94430" w:rsidRPr="00C70E76" w:rsidRDefault="00D94430" w:rsidP="00D779F3">
            <w:pPr>
              <w:rPr>
                <w:sz w:val="20"/>
                <w:szCs w:val="20"/>
                <w:lang w:val="en-GB"/>
              </w:rPr>
            </w:pPr>
            <w:r w:rsidRPr="00C70E76">
              <w:rPr>
                <w:sz w:val="20"/>
                <w:szCs w:val="20"/>
                <w:lang w:val="en-GB"/>
              </w:rPr>
              <w:t>Macrophage agglomeration</w:t>
            </w:r>
          </w:p>
        </w:tc>
        <w:tc>
          <w:tcPr>
            <w:tcW w:w="500" w:type="dxa"/>
            <w:shd w:val="clear" w:color="auto" w:fill="808080" w:themeFill="background1" w:themeFillShade="80"/>
            <w:vAlign w:val="center"/>
          </w:tcPr>
          <w:p w:rsidR="00D94430" w:rsidRPr="00C70E76" w:rsidRDefault="00D94430" w:rsidP="00D779F3">
            <w:pPr>
              <w:jc w:val="center"/>
              <w:rPr>
                <w:sz w:val="20"/>
                <w:szCs w:val="20"/>
                <w:lang w:val="en-GB"/>
              </w:rPr>
            </w:pPr>
            <w:r w:rsidRPr="00C70E76">
              <w:rPr>
                <w:sz w:val="20"/>
                <w:szCs w:val="20"/>
                <w:lang w:val="en-GB"/>
              </w:rPr>
              <w:t>21</w:t>
            </w:r>
          </w:p>
        </w:tc>
        <w:tc>
          <w:tcPr>
            <w:tcW w:w="501" w:type="dxa"/>
            <w:shd w:val="clear" w:color="auto" w:fill="D9D9D9" w:themeFill="background1" w:themeFillShade="D9"/>
            <w:vAlign w:val="center"/>
          </w:tcPr>
          <w:p w:rsidR="00D94430" w:rsidRPr="00C70E76" w:rsidRDefault="00D94430" w:rsidP="00D779F3">
            <w:pPr>
              <w:jc w:val="center"/>
              <w:rPr>
                <w:sz w:val="20"/>
                <w:szCs w:val="20"/>
                <w:lang w:val="en-GB"/>
              </w:rPr>
            </w:pPr>
            <w:r w:rsidRPr="00C70E76">
              <w:rPr>
                <w:sz w:val="20"/>
                <w:szCs w:val="20"/>
                <w:lang w:val="en-GB"/>
              </w:rPr>
              <w:t>0</w:t>
            </w:r>
          </w:p>
        </w:tc>
        <w:tc>
          <w:tcPr>
            <w:tcW w:w="501" w:type="dxa"/>
            <w:vAlign w:val="center"/>
          </w:tcPr>
          <w:p w:rsidR="00D94430" w:rsidRPr="00C70E76" w:rsidRDefault="00D94430" w:rsidP="00D779F3">
            <w:pPr>
              <w:jc w:val="center"/>
              <w:rPr>
                <w:sz w:val="20"/>
                <w:szCs w:val="20"/>
                <w:lang w:val="en-GB"/>
              </w:rPr>
            </w:pPr>
            <w:r w:rsidRPr="00C70E76">
              <w:rPr>
                <w:sz w:val="20"/>
                <w:szCs w:val="20"/>
                <w:lang w:val="en-GB"/>
              </w:rPr>
              <w:t>0</w:t>
            </w:r>
          </w:p>
        </w:tc>
        <w:tc>
          <w:tcPr>
            <w:tcW w:w="501" w:type="dxa"/>
            <w:shd w:val="clear" w:color="auto" w:fill="808080" w:themeFill="background1" w:themeFillShade="80"/>
            <w:vAlign w:val="center"/>
          </w:tcPr>
          <w:p w:rsidR="00D94430" w:rsidRPr="00C70E76" w:rsidRDefault="00D94430" w:rsidP="00D779F3">
            <w:pPr>
              <w:jc w:val="center"/>
              <w:rPr>
                <w:sz w:val="20"/>
                <w:szCs w:val="20"/>
                <w:lang w:val="en-GB"/>
              </w:rPr>
            </w:pPr>
            <w:r w:rsidRPr="00C70E76">
              <w:rPr>
                <w:sz w:val="20"/>
                <w:szCs w:val="20"/>
                <w:lang w:val="en-GB"/>
              </w:rPr>
              <w:t>20</w:t>
            </w:r>
          </w:p>
        </w:tc>
        <w:tc>
          <w:tcPr>
            <w:tcW w:w="500" w:type="dxa"/>
            <w:shd w:val="clear" w:color="auto" w:fill="D9D9D9" w:themeFill="background1" w:themeFillShade="D9"/>
            <w:vAlign w:val="center"/>
          </w:tcPr>
          <w:p w:rsidR="00D94430" w:rsidRPr="00C70E76" w:rsidRDefault="00D94430" w:rsidP="00D779F3">
            <w:pPr>
              <w:jc w:val="center"/>
              <w:rPr>
                <w:sz w:val="20"/>
                <w:szCs w:val="20"/>
                <w:lang w:val="en-GB"/>
              </w:rPr>
            </w:pPr>
            <w:r w:rsidRPr="00C70E76">
              <w:rPr>
                <w:sz w:val="20"/>
                <w:szCs w:val="20"/>
                <w:lang w:val="en-GB"/>
              </w:rPr>
              <w:t>1</w:t>
            </w:r>
          </w:p>
        </w:tc>
        <w:tc>
          <w:tcPr>
            <w:tcW w:w="501" w:type="dxa"/>
            <w:vAlign w:val="center"/>
          </w:tcPr>
          <w:p w:rsidR="00D94430" w:rsidRPr="00C70E76" w:rsidRDefault="00D94430" w:rsidP="00D779F3">
            <w:pPr>
              <w:jc w:val="center"/>
              <w:rPr>
                <w:sz w:val="20"/>
                <w:szCs w:val="20"/>
                <w:lang w:val="en-GB"/>
              </w:rPr>
            </w:pPr>
            <w:r w:rsidRPr="00C70E76">
              <w:rPr>
                <w:sz w:val="20"/>
                <w:szCs w:val="20"/>
                <w:lang w:val="en-GB"/>
              </w:rPr>
              <w:t>0</w:t>
            </w:r>
          </w:p>
        </w:tc>
        <w:tc>
          <w:tcPr>
            <w:tcW w:w="501" w:type="dxa"/>
            <w:shd w:val="clear" w:color="auto" w:fill="808080" w:themeFill="background1" w:themeFillShade="80"/>
            <w:vAlign w:val="center"/>
          </w:tcPr>
          <w:p w:rsidR="00D94430" w:rsidRPr="00C70E76" w:rsidRDefault="00F10B6C" w:rsidP="00D779F3">
            <w:pPr>
              <w:jc w:val="center"/>
              <w:rPr>
                <w:sz w:val="20"/>
                <w:szCs w:val="20"/>
                <w:lang w:val="en-GB"/>
              </w:rPr>
            </w:pPr>
            <w:r w:rsidRPr="00C70E76">
              <w:rPr>
                <w:sz w:val="20"/>
                <w:szCs w:val="20"/>
                <w:lang w:val="en-GB"/>
              </w:rPr>
              <w:t>23</w:t>
            </w:r>
          </w:p>
        </w:tc>
        <w:tc>
          <w:tcPr>
            <w:tcW w:w="501" w:type="dxa"/>
            <w:shd w:val="clear" w:color="auto" w:fill="D9D9D9" w:themeFill="background1" w:themeFillShade="D9"/>
            <w:vAlign w:val="center"/>
          </w:tcPr>
          <w:p w:rsidR="00D94430" w:rsidRPr="00C70E76" w:rsidRDefault="00F10B6C" w:rsidP="00D779F3">
            <w:pPr>
              <w:jc w:val="center"/>
              <w:rPr>
                <w:sz w:val="20"/>
                <w:szCs w:val="20"/>
                <w:lang w:val="en-GB"/>
              </w:rPr>
            </w:pPr>
            <w:r w:rsidRPr="00C70E76">
              <w:rPr>
                <w:sz w:val="20"/>
                <w:szCs w:val="20"/>
                <w:lang w:val="en-GB"/>
              </w:rPr>
              <w:t>0</w:t>
            </w:r>
          </w:p>
        </w:tc>
        <w:tc>
          <w:tcPr>
            <w:tcW w:w="501" w:type="dxa"/>
            <w:vAlign w:val="center"/>
          </w:tcPr>
          <w:p w:rsidR="00D94430" w:rsidRPr="00C70E76" w:rsidRDefault="00F10B6C" w:rsidP="00D779F3">
            <w:pPr>
              <w:jc w:val="center"/>
              <w:rPr>
                <w:sz w:val="20"/>
                <w:szCs w:val="20"/>
                <w:lang w:val="en-GB"/>
              </w:rPr>
            </w:pPr>
            <w:r w:rsidRPr="00C70E76">
              <w:rPr>
                <w:sz w:val="20"/>
                <w:szCs w:val="20"/>
                <w:lang w:val="en-GB"/>
              </w:rPr>
              <w:t>0</w:t>
            </w:r>
          </w:p>
        </w:tc>
        <w:tc>
          <w:tcPr>
            <w:tcW w:w="501" w:type="dxa"/>
            <w:shd w:val="clear" w:color="auto" w:fill="808080" w:themeFill="background1" w:themeFillShade="80"/>
            <w:vAlign w:val="center"/>
          </w:tcPr>
          <w:p w:rsidR="00D94430" w:rsidRPr="00C70E76" w:rsidRDefault="00F10B6C" w:rsidP="00D779F3">
            <w:pPr>
              <w:jc w:val="center"/>
              <w:rPr>
                <w:sz w:val="20"/>
                <w:szCs w:val="20"/>
                <w:lang w:val="en-GB"/>
              </w:rPr>
            </w:pPr>
            <w:r w:rsidRPr="00C70E76">
              <w:rPr>
                <w:sz w:val="20"/>
                <w:szCs w:val="20"/>
                <w:lang w:val="en-GB"/>
              </w:rPr>
              <w:t>22</w:t>
            </w:r>
          </w:p>
        </w:tc>
        <w:tc>
          <w:tcPr>
            <w:tcW w:w="501" w:type="dxa"/>
            <w:shd w:val="clear" w:color="auto" w:fill="D9D9D9" w:themeFill="background1" w:themeFillShade="D9"/>
            <w:vAlign w:val="center"/>
          </w:tcPr>
          <w:p w:rsidR="00D94430" w:rsidRPr="00C70E76" w:rsidRDefault="00F10B6C" w:rsidP="00D779F3">
            <w:pPr>
              <w:jc w:val="center"/>
              <w:rPr>
                <w:sz w:val="20"/>
                <w:szCs w:val="20"/>
                <w:lang w:val="en-GB"/>
              </w:rPr>
            </w:pPr>
            <w:r w:rsidRPr="00C70E76">
              <w:rPr>
                <w:sz w:val="20"/>
                <w:szCs w:val="20"/>
                <w:lang w:val="en-GB"/>
              </w:rPr>
              <w:t>1</w:t>
            </w:r>
          </w:p>
        </w:tc>
        <w:tc>
          <w:tcPr>
            <w:tcW w:w="501" w:type="dxa"/>
            <w:vAlign w:val="center"/>
          </w:tcPr>
          <w:p w:rsidR="00D94430" w:rsidRPr="00C70E76" w:rsidRDefault="00F10B6C" w:rsidP="00D779F3">
            <w:pPr>
              <w:jc w:val="center"/>
              <w:rPr>
                <w:sz w:val="20"/>
                <w:szCs w:val="20"/>
                <w:lang w:val="en-GB"/>
              </w:rPr>
            </w:pPr>
            <w:r w:rsidRPr="00C70E76">
              <w:rPr>
                <w:sz w:val="20"/>
                <w:szCs w:val="20"/>
                <w:lang w:val="en-GB"/>
              </w:rPr>
              <w:t>0</w:t>
            </w:r>
          </w:p>
        </w:tc>
      </w:tr>
      <w:tr w:rsidR="00D94430" w:rsidRPr="00C70E76" w:rsidTr="00D94430">
        <w:tc>
          <w:tcPr>
            <w:tcW w:w="1951" w:type="dxa"/>
          </w:tcPr>
          <w:p w:rsidR="00D94430" w:rsidRPr="00C70E76" w:rsidRDefault="00D94430" w:rsidP="00D779F3">
            <w:pPr>
              <w:rPr>
                <w:sz w:val="20"/>
                <w:szCs w:val="20"/>
                <w:lang w:val="en-GB"/>
              </w:rPr>
            </w:pPr>
            <w:r w:rsidRPr="00C70E76">
              <w:rPr>
                <w:sz w:val="20"/>
                <w:szCs w:val="20"/>
                <w:lang w:val="en-GB"/>
              </w:rPr>
              <w:t>Cell size</w:t>
            </w:r>
          </w:p>
        </w:tc>
        <w:tc>
          <w:tcPr>
            <w:tcW w:w="500" w:type="dxa"/>
            <w:shd w:val="clear" w:color="auto" w:fill="808080" w:themeFill="background1" w:themeFillShade="80"/>
            <w:vAlign w:val="center"/>
          </w:tcPr>
          <w:p w:rsidR="00D94430" w:rsidRPr="00C70E76" w:rsidRDefault="007B1824" w:rsidP="00D779F3">
            <w:pPr>
              <w:jc w:val="center"/>
              <w:rPr>
                <w:sz w:val="20"/>
                <w:szCs w:val="20"/>
                <w:lang w:val="en-GB"/>
              </w:rPr>
            </w:pPr>
            <w:r>
              <w:rPr>
                <w:sz w:val="20"/>
                <w:szCs w:val="20"/>
                <w:lang w:val="en-GB"/>
              </w:rPr>
              <w:t>17</w:t>
            </w:r>
          </w:p>
        </w:tc>
        <w:tc>
          <w:tcPr>
            <w:tcW w:w="501" w:type="dxa"/>
            <w:shd w:val="clear" w:color="auto" w:fill="D9D9D9" w:themeFill="background1" w:themeFillShade="D9"/>
            <w:vAlign w:val="center"/>
          </w:tcPr>
          <w:p w:rsidR="00D94430" w:rsidRPr="00C70E76" w:rsidRDefault="007B1824" w:rsidP="00D779F3">
            <w:pPr>
              <w:jc w:val="center"/>
              <w:rPr>
                <w:sz w:val="20"/>
                <w:szCs w:val="20"/>
                <w:lang w:val="en-GB"/>
              </w:rPr>
            </w:pPr>
            <w:r>
              <w:rPr>
                <w:sz w:val="20"/>
                <w:szCs w:val="20"/>
                <w:lang w:val="en-GB"/>
              </w:rPr>
              <w:t>3</w:t>
            </w:r>
          </w:p>
        </w:tc>
        <w:tc>
          <w:tcPr>
            <w:tcW w:w="501" w:type="dxa"/>
            <w:vAlign w:val="center"/>
          </w:tcPr>
          <w:p w:rsidR="00D94430" w:rsidRPr="00C70E76" w:rsidRDefault="007B1824" w:rsidP="00D779F3">
            <w:pPr>
              <w:jc w:val="center"/>
              <w:rPr>
                <w:sz w:val="20"/>
                <w:szCs w:val="20"/>
                <w:lang w:val="en-GB"/>
              </w:rPr>
            </w:pPr>
            <w:r>
              <w:rPr>
                <w:sz w:val="20"/>
                <w:szCs w:val="20"/>
                <w:lang w:val="en-GB"/>
              </w:rPr>
              <w:t>1</w:t>
            </w:r>
          </w:p>
        </w:tc>
        <w:tc>
          <w:tcPr>
            <w:tcW w:w="501" w:type="dxa"/>
            <w:shd w:val="clear" w:color="auto" w:fill="808080" w:themeFill="background1" w:themeFillShade="80"/>
            <w:vAlign w:val="center"/>
          </w:tcPr>
          <w:p w:rsidR="00D94430" w:rsidRPr="00C70E76" w:rsidRDefault="007B1824" w:rsidP="00D779F3">
            <w:pPr>
              <w:jc w:val="center"/>
              <w:rPr>
                <w:sz w:val="20"/>
                <w:szCs w:val="20"/>
                <w:lang w:val="en-GB"/>
              </w:rPr>
            </w:pPr>
            <w:r>
              <w:rPr>
                <w:sz w:val="20"/>
                <w:szCs w:val="20"/>
                <w:lang w:val="en-GB"/>
              </w:rPr>
              <w:t>14</w:t>
            </w:r>
          </w:p>
        </w:tc>
        <w:tc>
          <w:tcPr>
            <w:tcW w:w="500" w:type="dxa"/>
            <w:shd w:val="clear" w:color="auto" w:fill="D9D9D9" w:themeFill="background1" w:themeFillShade="D9"/>
            <w:vAlign w:val="center"/>
          </w:tcPr>
          <w:p w:rsidR="00D94430" w:rsidRPr="00C70E76" w:rsidRDefault="007B1824" w:rsidP="00D779F3">
            <w:pPr>
              <w:jc w:val="center"/>
              <w:rPr>
                <w:sz w:val="20"/>
                <w:szCs w:val="20"/>
                <w:lang w:val="en-GB"/>
              </w:rPr>
            </w:pPr>
            <w:r>
              <w:rPr>
                <w:sz w:val="20"/>
                <w:szCs w:val="20"/>
                <w:lang w:val="en-GB"/>
              </w:rPr>
              <w:t>6</w:t>
            </w:r>
          </w:p>
        </w:tc>
        <w:tc>
          <w:tcPr>
            <w:tcW w:w="501" w:type="dxa"/>
            <w:vAlign w:val="center"/>
          </w:tcPr>
          <w:p w:rsidR="00D94430" w:rsidRPr="00C70E76" w:rsidRDefault="007B1824" w:rsidP="00D779F3">
            <w:pPr>
              <w:jc w:val="center"/>
              <w:rPr>
                <w:sz w:val="20"/>
                <w:szCs w:val="20"/>
                <w:lang w:val="en-GB"/>
              </w:rPr>
            </w:pPr>
            <w:r>
              <w:rPr>
                <w:sz w:val="20"/>
                <w:szCs w:val="20"/>
                <w:lang w:val="en-GB"/>
              </w:rPr>
              <w:t>1</w:t>
            </w:r>
          </w:p>
        </w:tc>
        <w:tc>
          <w:tcPr>
            <w:tcW w:w="501" w:type="dxa"/>
            <w:shd w:val="clear" w:color="auto" w:fill="808080" w:themeFill="background1" w:themeFillShade="80"/>
            <w:vAlign w:val="center"/>
          </w:tcPr>
          <w:p w:rsidR="00D94430" w:rsidRPr="00C70E76" w:rsidRDefault="007B1824" w:rsidP="00D779F3">
            <w:pPr>
              <w:jc w:val="center"/>
              <w:rPr>
                <w:sz w:val="20"/>
                <w:szCs w:val="20"/>
                <w:lang w:val="en-GB"/>
              </w:rPr>
            </w:pPr>
            <w:r>
              <w:rPr>
                <w:sz w:val="20"/>
                <w:szCs w:val="20"/>
                <w:lang w:val="en-GB"/>
              </w:rPr>
              <w:t>13</w:t>
            </w:r>
          </w:p>
        </w:tc>
        <w:tc>
          <w:tcPr>
            <w:tcW w:w="501" w:type="dxa"/>
            <w:shd w:val="clear" w:color="auto" w:fill="D9D9D9" w:themeFill="background1" w:themeFillShade="D9"/>
            <w:vAlign w:val="center"/>
          </w:tcPr>
          <w:p w:rsidR="00D94430" w:rsidRPr="00C70E76" w:rsidRDefault="007B1824" w:rsidP="00D779F3">
            <w:pPr>
              <w:jc w:val="center"/>
              <w:rPr>
                <w:sz w:val="20"/>
                <w:szCs w:val="20"/>
                <w:lang w:val="en-GB"/>
              </w:rPr>
            </w:pPr>
            <w:r>
              <w:rPr>
                <w:sz w:val="20"/>
                <w:szCs w:val="20"/>
                <w:lang w:val="en-GB"/>
              </w:rPr>
              <w:t>10</w:t>
            </w:r>
          </w:p>
        </w:tc>
        <w:tc>
          <w:tcPr>
            <w:tcW w:w="501" w:type="dxa"/>
            <w:vAlign w:val="center"/>
          </w:tcPr>
          <w:p w:rsidR="00D94430" w:rsidRPr="00C70E76" w:rsidRDefault="007B1824" w:rsidP="00D779F3">
            <w:pPr>
              <w:jc w:val="center"/>
              <w:rPr>
                <w:sz w:val="20"/>
                <w:szCs w:val="20"/>
                <w:lang w:val="en-GB"/>
              </w:rPr>
            </w:pPr>
            <w:r>
              <w:rPr>
                <w:sz w:val="20"/>
                <w:szCs w:val="20"/>
                <w:lang w:val="en-GB"/>
              </w:rPr>
              <w:t>0</w:t>
            </w:r>
          </w:p>
        </w:tc>
        <w:tc>
          <w:tcPr>
            <w:tcW w:w="501" w:type="dxa"/>
            <w:shd w:val="clear" w:color="auto" w:fill="808080" w:themeFill="background1" w:themeFillShade="80"/>
            <w:vAlign w:val="center"/>
          </w:tcPr>
          <w:p w:rsidR="00D94430" w:rsidRPr="00C70E76" w:rsidRDefault="007B1824" w:rsidP="00D779F3">
            <w:pPr>
              <w:jc w:val="center"/>
              <w:rPr>
                <w:sz w:val="20"/>
                <w:szCs w:val="20"/>
                <w:lang w:val="en-GB"/>
              </w:rPr>
            </w:pPr>
            <w:r>
              <w:rPr>
                <w:sz w:val="20"/>
                <w:szCs w:val="20"/>
                <w:lang w:val="en-GB"/>
              </w:rPr>
              <w:t>13</w:t>
            </w:r>
          </w:p>
        </w:tc>
        <w:tc>
          <w:tcPr>
            <w:tcW w:w="501" w:type="dxa"/>
            <w:shd w:val="clear" w:color="auto" w:fill="D9D9D9" w:themeFill="background1" w:themeFillShade="D9"/>
            <w:vAlign w:val="center"/>
          </w:tcPr>
          <w:p w:rsidR="00D94430" w:rsidRPr="00C70E76" w:rsidRDefault="007B1824" w:rsidP="00D779F3">
            <w:pPr>
              <w:jc w:val="center"/>
              <w:rPr>
                <w:sz w:val="20"/>
                <w:szCs w:val="20"/>
                <w:lang w:val="en-GB"/>
              </w:rPr>
            </w:pPr>
            <w:r>
              <w:rPr>
                <w:sz w:val="20"/>
                <w:szCs w:val="20"/>
                <w:lang w:val="en-GB"/>
              </w:rPr>
              <w:t>9</w:t>
            </w:r>
          </w:p>
        </w:tc>
        <w:tc>
          <w:tcPr>
            <w:tcW w:w="501" w:type="dxa"/>
            <w:vAlign w:val="center"/>
          </w:tcPr>
          <w:p w:rsidR="00D94430" w:rsidRPr="00C70E76" w:rsidRDefault="007B1824" w:rsidP="00D779F3">
            <w:pPr>
              <w:jc w:val="center"/>
              <w:rPr>
                <w:sz w:val="20"/>
                <w:szCs w:val="20"/>
                <w:lang w:val="en-GB"/>
              </w:rPr>
            </w:pPr>
            <w:r>
              <w:rPr>
                <w:sz w:val="20"/>
                <w:szCs w:val="20"/>
                <w:lang w:val="en-GB"/>
              </w:rPr>
              <w:t>1</w:t>
            </w:r>
          </w:p>
        </w:tc>
      </w:tr>
      <w:tr w:rsidR="00D94430" w:rsidRPr="00C70E76" w:rsidTr="00D94430">
        <w:tc>
          <w:tcPr>
            <w:tcW w:w="1951" w:type="dxa"/>
          </w:tcPr>
          <w:p w:rsidR="00D94430" w:rsidRPr="00C70E76" w:rsidRDefault="00D94430" w:rsidP="00D779F3">
            <w:pPr>
              <w:rPr>
                <w:sz w:val="20"/>
                <w:szCs w:val="20"/>
                <w:lang w:val="en-GB"/>
              </w:rPr>
            </w:pPr>
            <w:r w:rsidRPr="00C70E76">
              <w:rPr>
                <w:sz w:val="20"/>
                <w:szCs w:val="20"/>
                <w:lang w:val="en-GB"/>
              </w:rPr>
              <w:t>Cytoplasm</w:t>
            </w:r>
          </w:p>
        </w:tc>
        <w:tc>
          <w:tcPr>
            <w:tcW w:w="500" w:type="dxa"/>
            <w:shd w:val="clear" w:color="auto" w:fill="808080" w:themeFill="background1" w:themeFillShade="80"/>
            <w:vAlign w:val="center"/>
          </w:tcPr>
          <w:p w:rsidR="00D94430" w:rsidRPr="00C70E76" w:rsidRDefault="00D94430" w:rsidP="00D779F3">
            <w:pPr>
              <w:jc w:val="center"/>
              <w:rPr>
                <w:sz w:val="20"/>
                <w:szCs w:val="20"/>
                <w:lang w:val="en-GB"/>
              </w:rPr>
            </w:pPr>
            <w:r w:rsidRPr="00C70E76">
              <w:rPr>
                <w:sz w:val="20"/>
                <w:szCs w:val="20"/>
                <w:lang w:val="en-GB"/>
              </w:rPr>
              <w:t>18</w:t>
            </w:r>
          </w:p>
        </w:tc>
        <w:tc>
          <w:tcPr>
            <w:tcW w:w="501" w:type="dxa"/>
            <w:shd w:val="clear" w:color="auto" w:fill="D9D9D9" w:themeFill="background1" w:themeFillShade="D9"/>
            <w:vAlign w:val="center"/>
          </w:tcPr>
          <w:p w:rsidR="00D94430" w:rsidRPr="00C70E76" w:rsidRDefault="00D94430" w:rsidP="00D779F3">
            <w:pPr>
              <w:jc w:val="center"/>
              <w:rPr>
                <w:sz w:val="20"/>
                <w:szCs w:val="20"/>
                <w:lang w:val="en-GB"/>
              </w:rPr>
            </w:pPr>
            <w:r w:rsidRPr="00C70E76">
              <w:rPr>
                <w:sz w:val="20"/>
                <w:szCs w:val="20"/>
                <w:lang w:val="en-GB"/>
              </w:rPr>
              <w:t>2</w:t>
            </w:r>
          </w:p>
        </w:tc>
        <w:tc>
          <w:tcPr>
            <w:tcW w:w="501" w:type="dxa"/>
            <w:vAlign w:val="center"/>
          </w:tcPr>
          <w:p w:rsidR="00D94430" w:rsidRPr="00C70E76" w:rsidRDefault="00D94430" w:rsidP="00D779F3">
            <w:pPr>
              <w:jc w:val="center"/>
              <w:rPr>
                <w:sz w:val="20"/>
                <w:szCs w:val="20"/>
                <w:lang w:val="en-GB"/>
              </w:rPr>
            </w:pPr>
            <w:r w:rsidRPr="00C70E76">
              <w:rPr>
                <w:sz w:val="20"/>
                <w:szCs w:val="20"/>
                <w:lang w:val="en-GB"/>
              </w:rPr>
              <w:t>1</w:t>
            </w:r>
          </w:p>
        </w:tc>
        <w:tc>
          <w:tcPr>
            <w:tcW w:w="501" w:type="dxa"/>
            <w:shd w:val="clear" w:color="auto" w:fill="808080" w:themeFill="background1" w:themeFillShade="80"/>
            <w:vAlign w:val="center"/>
          </w:tcPr>
          <w:p w:rsidR="00D94430" w:rsidRPr="00C70E76" w:rsidRDefault="00D94430" w:rsidP="00D779F3">
            <w:pPr>
              <w:jc w:val="center"/>
              <w:rPr>
                <w:sz w:val="20"/>
                <w:szCs w:val="20"/>
                <w:lang w:val="en-GB"/>
              </w:rPr>
            </w:pPr>
            <w:r w:rsidRPr="00C70E76">
              <w:rPr>
                <w:sz w:val="20"/>
                <w:szCs w:val="20"/>
                <w:lang w:val="en-GB"/>
              </w:rPr>
              <w:t>17</w:t>
            </w:r>
          </w:p>
        </w:tc>
        <w:tc>
          <w:tcPr>
            <w:tcW w:w="500" w:type="dxa"/>
            <w:shd w:val="clear" w:color="auto" w:fill="D9D9D9" w:themeFill="background1" w:themeFillShade="D9"/>
            <w:vAlign w:val="center"/>
          </w:tcPr>
          <w:p w:rsidR="00D94430" w:rsidRPr="00C70E76" w:rsidRDefault="00D94430" w:rsidP="00D779F3">
            <w:pPr>
              <w:jc w:val="center"/>
              <w:rPr>
                <w:sz w:val="20"/>
                <w:szCs w:val="20"/>
                <w:lang w:val="en-GB"/>
              </w:rPr>
            </w:pPr>
            <w:r w:rsidRPr="00C70E76">
              <w:rPr>
                <w:sz w:val="20"/>
                <w:szCs w:val="20"/>
                <w:lang w:val="en-GB"/>
              </w:rPr>
              <w:t>3</w:t>
            </w:r>
          </w:p>
        </w:tc>
        <w:tc>
          <w:tcPr>
            <w:tcW w:w="501" w:type="dxa"/>
            <w:vAlign w:val="center"/>
          </w:tcPr>
          <w:p w:rsidR="00D94430" w:rsidRPr="00C70E76" w:rsidRDefault="00D94430" w:rsidP="00D779F3">
            <w:pPr>
              <w:jc w:val="center"/>
              <w:rPr>
                <w:sz w:val="20"/>
                <w:szCs w:val="20"/>
                <w:lang w:val="en-GB"/>
              </w:rPr>
            </w:pPr>
            <w:r w:rsidRPr="00C70E76">
              <w:rPr>
                <w:sz w:val="20"/>
                <w:szCs w:val="20"/>
                <w:lang w:val="en-GB"/>
              </w:rPr>
              <w:t>1</w:t>
            </w:r>
          </w:p>
        </w:tc>
        <w:tc>
          <w:tcPr>
            <w:tcW w:w="501" w:type="dxa"/>
            <w:shd w:val="clear" w:color="auto" w:fill="808080" w:themeFill="background1" w:themeFillShade="80"/>
            <w:vAlign w:val="center"/>
          </w:tcPr>
          <w:p w:rsidR="00D94430" w:rsidRPr="00C70E76" w:rsidRDefault="00F10B6C" w:rsidP="00D779F3">
            <w:pPr>
              <w:jc w:val="center"/>
              <w:rPr>
                <w:sz w:val="20"/>
                <w:szCs w:val="20"/>
                <w:lang w:val="en-GB"/>
              </w:rPr>
            </w:pPr>
            <w:r w:rsidRPr="00C70E76">
              <w:rPr>
                <w:sz w:val="20"/>
                <w:szCs w:val="20"/>
                <w:lang w:val="en-GB"/>
              </w:rPr>
              <w:t>17</w:t>
            </w:r>
          </w:p>
        </w:tc>
        <w:tc>
          <w:tcPr>
            <w:tcW w:w="501" w:type="dxa"/>
            <w:shd w:val="clear" w:color="auto" w:fill="D9D9D9" w:themeFill="background1" w:themeFillShade="D9"/>
            <w:vAlign w:val="center"/>
          </w:tcPr>
          <w:p w:rsidR="00D94430" w:rsidRPr="00C70E76" w:rsidRDefault="00F10B6C" w:rsidP="00D779F3">
            <w:pPr>
              <w:jc w:val="center"/>
              <w:rPr>
                <w:sz w:val="20"/>
                <w:szCs w:val="20"/>
                <w:lang w:val="en-GB"/>
              </w:rPr>
            </w:pPr>
            <w:r w:rsidRPr="00C70E76">
              <w:rPr>
                <w:sz w:val="20"/>
                <w:szCs w:val="20"/>
                <w:lang w:val="en-GB"/>
              </w:rPr>
              <w:t>6</w:t>
            </w:r>
          </w:p>
        </w:tc>
        <w:tc>
          <w:tcPr>
            <w:tcW w:w="501" w:type="dxa"/>
            <w:vAlign w:val="center"/>
          </w:tcPr>
          <w:p w:rsidR="00D94430" w:rsidRPr="00C70E76" w:rsidRDefault="00F10B6C" w:rsidP="00D779F3">
            <w:pPr>
              <w:jc w:val="center"/>
              <w:rPr>
                <w:sz w:val="20"/>
                <w:szCs w:val="20"/>
                <w:lang w:val="en-GB"/>
              </w:rPr>
            </w:pPr>
            <w:r w:rsidRPr="00C70E76">
              <w:rPr>
                <w:sz w:val="20"/>
                <w:szCs w:val="20"/>
                <w:lang w:val="en-GB"/>
              </w:rPr>
              <w:t>0</w:t>
            </w:r>
          </w:p>
        </w:tc>
        <w:tc>
          <w:tcPr>
            <w:tcW w:w="501" w:type="dxa"/>
            <w:shd w:val="clear" w:color="auto" w:fill="808080" w:themeFill="background1" w:themeFillShade="80"/>
            <w:vAlign w:val="center"/>
          </w:tcPr>
          <w:p w:rsidR="00D94430" w:rsidRPr="00C70E76" w:rsidRDefault="00F10B6C" w:rsidP="00D779F3">
            <w:pPr>
              <w:jc w:val="center"/>
              <w:rPr>
                <w:sz w:val="20"/>
                <w:szCs w:val="20"/>
                <w:lang w:val="en-GB"/>
              </w:rPr>
            </w:pPr>
            <w:r w:rsidRPr="00C70E76">
              <w:rPr>
                <w:sz w:val="20"/>
                <w:szCs w:val="20"/>
                <w:lang w:val="en-GB"/>
              </w:rPr>
              <w:t>19</w:t>
            </w:r>
          </w:p>
        </w:tc>
        <w:tc>
          <w:tcPr>
            <w:tcW w:w="501" w:type="dxa"/>
            <w:shd w:val="clear" w:color="auto" w:fill="D9D9D9" w:themeFill="background1" w:themeFillShade="D9"/>
            <w:vAlign w:val="center"/>
          </w:tcPr>
          <w:p w:rsidR="00D94430" w:rsidRPr="00C70E76" w:rsidRDefault="00F10B6C" w:rsidP="00D779F3">
            <w:pPr>
              <w:jc w:val="center"/>
              <w:rPr>
                <w:sz w:val="20"/>
                <w:szCs w:val="20"/>
                <w:lang w:val="en-GB"/>
              </w:rPr>
            </w:pPr>
            <w:r w:rsidRPr="00C70E76">
              <w:rPr>
                <w:sz w:val="20"/>
                <w:szCs w:val="20"/>
                <w:lang w:val="en-GB"/>
              </w:rPr>
              <w:t>3</w:t>
            </w:r>
          </w:p>
        </w:tc>
        <w:tc>
          <w:tcPr>
            <w:tcW w:w="501" w:type="dxa"/>
            <w:vAlign w:val="center"/>
          </w:tcPr>
          <w:p w:rsidR="00D94430" w:rsidRPr="00C70E76" w:rsidRDefault="00F10B6C" w:rsidP="00D779F3">
            <w:pPr>
              <w:jc w:val="center"/>
              <w:rPr>
                <w:sz w:val="20"/>
                <w:szCs w:val="20"/>
                <w:lang w:val="en-GB"/>
              </w:rPr>
            </w:pPr>
            <w:r w:rsidRPr="00C70E76">
              <w:rPr>
                <w:sz w:val="20"/>
                <w:szCs w:val="20"/>
                <w:lang w:val="en-GB"/>
              </w:rPr>
              <w:t>1</w:t>
            </w:r>
          </w:p>
        </w:tc>
      </w:tr>
    </w:tbl>
    <w:p w:rsidR="00D94430" w:rsidRPr="00C70E76" w:rsidRDefault="00D94430" w:rsidP="00D94430">
      <w:pPr>
        <w:rPr>
          <w:b/>
          <w:sz w:val="36"/>
          <w:lang w:val="en-GB"/>
        </w:rPr>
      </w:pPr>
    </w:p>
    <w:p w:rsidR="00D94430" w:rsidRPr="00E8653D" w:rsidRDefault="00D94430" w:rsidP="00D94430">
      <w:pPr>
        <w:pStyle w:val="Beschriftung"/>
        <w:keepNext/>
        <w:rPr>
          <w:lang w:val="en-GB"/>
        </w:rPr>
      </w:pPr>
      <w:r w:rsidRPr="00C70E76">
        <w:rPr>
          <w:lang w:val="en-GB"/>
        </w:rPr>
        <w:t xml:space="preserve">Tab. S. </w:t>
      </w:r>
      <w:r w:rsidR="00AE3F2E">
        <w:rPr>
          <w:lang w:val="en-GB"/>
        </w:rPr>
        <w:fldChar w:fldCharType="begin"/>
      </w:r>
      <w:r w:rsidR="00AE3F2E">
        <w:rPr>
          <w:lang w:val="en-GB"/>
        </w:rPr>
        <w:instrText xml:space="preserve"> SEQ Tab._S. \* ARABIC </w:instrText>
      </w:r>
      <w:r w:rsidR="00AE3F2E">
        <w:rPr>
          <w:lang w:val="en-GB"/>
        </w:rPr>
        <w:fldChar w:fldCharType="separate"/>
      </w:r>
      <w:r w:rsidR="007453C1">
        <w:rPr>
          <w:noProof/>
          <w:lang w:val="en-GB"/>
        </w:rPr>
        <w:t>7</w:t>
      </w:r>
      <w:r w:rsidR="00AE3F2E">
        <w:rPr>
          <w:lang w:val="en-GB"/>
        </w:rPr>
        <w:fldChar w:fldCharType="end"/>
      </w:r>
      <w:r w:rsidRPr="00C70E76">
        <w:rPr>
          <w:lang w:val="en-GB"/>
        </w:rPr>
        <w:t xml:space="preserve">: Detailed information for the histopathological findings </w:t>
      </w:r>
      <w:r w:rsidR="0064602D">
        <w:rPr>
          <w:lang w:val="en-GB"/>
        </w:rPr>
        <w:t xml:space="preserve">in </w:t>
      </w:r>
      <w:r w:rsidRPr="00C70E76">
        <w:rPr>
          <w:lang w:val="en-GB"/>
        </w:rPr>
        <w:t xml:space="preserve">the liver of </w:t>
      </w:r>
      <w:r w:rsidR="00C70E76" w:rsidRPr="00C70E76">
        <w:rPr>
          <w:lang w:val="en-GB"/>
        </w:rPr>
        <w:t xml:space="preserve">juvenile </w:t>
      </w:r>
      <w:r w:rsidRPr="00C70E76">
        <w:rPr>
          <w:lang w:val="en-GB"/>
        </w:rPr>
        <w:t xml:space="preserve">brown trout exposed to </w:t>
      </w:r>
      <w:r w:rsidR="00C70E76" w:rsidRPr="00C70E76">
        <w:rPr>
          <w:lang w:val="en-GB"/>
        </w:rPr>
        <w:t>guanylurea</w:t>
      </w:r>
      <w:r w:rsidRPr="00C70E76">
        <w:rPr>
          <w:lang w:val="en-GB"/>
        </w:rPr>
        <w:t xml:space="preserve"> (for the qualitative examination)</w:t>
      </w:r>
      <w:r w:rsidR="00E2051C" w:rsidRPr="00E2051C">
        <w:rPr>
          <w:lang w:val="en-GB"/>
        </w:rPr>
        <w:t xml:space="preserve"> </w:t>
      </w:r>
      <w:r w:rsidR="00E2051C">
        <w:rPr>
          <w:lang w:val="en-GB"/>
        </w:rPr>
        <w:t>(for information on grey scales see table above)</w:t>
      </w:r>
    </w:p>
    <w:tbl>
      <w:tblPr>
        <w:tblStyle w:val="Tabellenraster"/>
        <w:tblW w:w="8005" w:type="dxa"/>
        <w:tblLook w:val="04A0" w:firstRow="1" w:lastRow="0" w:firstColumn="1" w:lastColumn="0" w:noHBand="0" w:noVBand="1"/>
      </w:tblPr>
      <w:tblGrid>
        <w:gridCol w:w="1951"/>
        <w:gridCol w:w="504"/>
        <w:gridCol w:w="505"/>
        <w:gridCol w:w="504"/>
        <w:gridCol w:w="504"/>
        <w:gridCol w:w="505"/>
        <w:gridCol w:w="504"/>
        <w:gridCol w:w="505"/>
        <w:gridCol w:w="504"/>
        <w:gridCol w:w="505"/>
        <w:gridCol w:w="504"/>
        <w:gridCol w:w="505"/>
        <w:gridCol w:w="505"/>
      </w:tblGrid>
      <w:tr w:rsidR="00D94430" w:rsidRPr="00E8653D" w:rsidTr="00D94430">
        <w:tc>
          <w:tcPr>
            <w:tcW w:w="1951" w:type="dxa"/>
          </w:tcPr>
          <w:p w:rsidR="00D94430" w:rsidRPr="00E8653D" w:rsidRDefault="00AE3F2E" w:rsidP="00D779F3">
            <w:pPr>
              <w:rPr>
                <w:b/>
                <w:sz w:val="20"/>
                <w:szCs w:val="20"/>
                <w:lang w:val="en-GB"/>
              </w:rPr>
            </w:pPr>
            <w:r>
              <w:rPr>
                <w:b/>
                <w:sz w:val="20"/>
                <w:szCs w:val="20"/>
                <w:lang w:val="en-GB"/>
              </w:rPr>
              <w:t>Juvenile brown trout</w:t>
            </w:r>
          </w:p>
        </w:tc>
        <w:tc>
          <w:tcPr>
            <w:tcW w:w="1513" w:type="dxa"/>
            <w:gridSpan w:val="3"/>
          </w:tcPr>
          <w:p w:rsidR="00D94430" w:rsidRPr="00E8653D" w:rsidRDefault="00D94430" w:rsidP="00D779F3">
            <w:pPr>
              <w:rPr>
                <w:b/>
                <w:sz w:val="20"/>
                <w:szCs w:val="20"/>
                <w:lang w:val="en-GB"/>
              </w:rPr>
            </w:pPr>
            <w:r w:rsidRPr="00E8653D">
              <w:rPr>
                <w:b/>
                <w:sz w:val="20"/>
                <w:szCs w:val="20"/>
                <w:lang w:val="en-GB"/>
              </w:rPr>
              <w:t>0 µg/L</w:t>
            </w:r>
          </w:p>
        </w:tc>
        <w:tc>
          <w:tcPr>
            <w:tcW w:w="1513" w:type="dxa"/>
            <w:gridSpan w:val="3"/>
          </w:tcPr>
          <w:p w:rsidR="00D94430" w:rsidRPr="00E8653D" w:rsidRDefault="00D94430" w:rsidP="00D779F3">
            <w:pPr>
              <w:rPr>
                <w:b/>
                <w:sz w:val="20"/>
                <w:szCs w:val="20"/>
                <w:lang w:val="en-GB"/>
              </w:rPr>
            </w:pPr>
            <w:r w:rsidRPr="00E8653D">
              <w:rPr>
                <w:b/>
                <w:sz w:val="20"/>
                <w:szCs w:val="20"/>
                <w:lang w:val="en-GB"/>
              </w:rPr>
              <w:t>10 µg/L</w:t>
            </w:r>
          </w:p>
        </w:tc>
        <w:tc>
          <w:tcPr>
            <w:tcW w:w="1514" w:type="dxa"/>
            <w:gridSpan w:val="3"/>
          </w:tcPr>
          <w:p w:rsidR="00D94430" w:rsidRPr="00E8653D" w:rsidRDefault="00D94430" w:rsidP="00D779F3">
            <w:pPr>
              <w:rPr>
                <w:b/>
                <w:sz w:val="20"/>
                <w:szCs w:val="20"/>
                <w:lang w:val="en-GB"/>
              </w:rPr>
            </w:pPr>
            <w:r w:rsidRPr="00E8653D">
              <w:rPr>
                <w:b/>
                <w:sz w:val="20"/>
                <w:szCs w:val="20"/>
                <w:lang w:val="en-GB"/>
              </w:rPr>
              <w:t>100 µg/L</w:t>
            </w:r>
          </w:p>
        </w:tc>
        <w:tc>
          <w:tcPr>
            <w:tcW w:w="1514" w:type="dxa"/>
            <w:gridSpan w:val="3"/>
          </w:tcPr>
          <w:p w:rsidR="00D94430" w:rsidRPr="00E8653D" w:rsidRDefault="00D94430" w:rsidP="00D779F3">
            <w:pPr>
              <w:rPr>
                <w:b/>
                <w:sz w:val="20"/>
                <w:szCs w:val="20"/>
                <w:lang w:val="en-GB"/>
              </w:rPr>
            </w:pPr>
            <w:r w:rsidRPr="00E8653D">
              <w:rPr>
                <w:b/>
                <w:sz w:val="20"/>
                <w:szCs w:val="20"/>
                <w:lang w:val="en-GB"/>
              </w:rPr>
              <w:t>1000 µg/L</w:t>
            </w:r>
          </w:p>
        </w:tc>
      </w:tr>
      <w:tr w:rsidR="00D94430" w:rsidRPr="00E8653D" w:rsidTr="00D94430">
        <w:tc>
          <w:tcPr>
            <w:tcW w:w="1951" w:type="dxa"/>
          </w:tcPr>
          <w:p w:rsidR="00D94430" w:rsidRPr="00E8653D" w:rsidRDefault="00D94430" w:rsidP="00D779F3">
            <w:pPr>
              <w:rPr>
                <w:sz w:val="20"/>
                <w:szCs w:val="20"/>
                <w:lang w:val="en-GB"/>
              </w:rPr>
            </w:pPr>
            <w:r w:rsidRPr="00E8653D">
              <w:rPr>
                <w:sz w:val="20"/>
                <w:szCs w:val="20"/>
                <w:lang w:val="en-GB"/>
              </w:rPr>
              <w:t xml:space="preserve">Glycogen amount </w:t>
            </w:r>
          </w:p>
        </w:tc>
        <w:tc>
          <w:tcPr>
            <w:tcW w:w="504" w:type="dxa"/>
            <w:shd w:val="clear" w:color="auto" w:fill="808080" w:themeFill="background1" w:themeFillShade="80"/>
            <w:vAlign w:val="center"/>
          </w:tcPr>
          <w:p w:rsidR="00D94430" w:rsidRPr="00E8653D" w:rsidRDefault="00C70E76" w:rsidP="00D779F3">
            <w:pPr>
              <w:jc w:val="center"/>
              <w:rPr>
                <w:sz w:val="20"/>
                <w:szCs w:val="20"/>
                <w:lang w:val="en-GB"/>
              </w:rPr>
            </w:pPr>
            <w:r>
              <w:rPr>
                <w:sz w:val="20"/>
                <w:szCs w:val="20"/>
                <w:lang w:val="en-GB"/>
              </w:rPr>
              <w:t>5</w:t>
            </w:r>
          </w:p>
        </w:tc>
        <w:tc>
          <w:tcPr>
            <w:tcW w:w="505" w:type="dxa"/>
            <w:shd w:val="clear" w:color="auto" w:fill="D9D9D9" w:themeFill="background1" w:themeFillShade="D9"/>
            <w:vAlign w:val="center"/>
          </w:tcPr>
          <w:p w:rsidR="00D94430" w:rsidRPr="00E8653D" w:rsidRDefault="00C70E76" w:rsidP="00D779F3">
            <w:pPr>
              <w:jc w:val="center"/>
              <w:rPr>
                <w:sz w:val="20"/>
                <w:szCs w:val="20"/>
                <w:lang w:val="en-GB"/>
              </w:rPr>
            </w:pPr>
            <w:r>
              <w:rPr>
                <w:sz w:val="20"/>
                <w:szCs w:val="20"/>
                <w:lang w:val="en-GB"/>
              </w:rPr>
              <w:t>6</w:t>
            </w:r>
          </w:p>
        </w:tc>
        <w:tc>
          <w:tcPr>
            <w:tcW w:w="504" w:type="dxa"/>
            <w:vAlign w:val="center"/>
          </w:tcPr>
          <w:p w:rsidR="00D94430" w:rsidRPr="00E8653D" w:rsidRDefault="00C70E76" w:rsidP="00D779F3">
            <w:pPr>
              <w:jc w:val="center"/>
              <w:rPr>
                <w:sz w:val="20"/>
                <w:szCs w:val="20"/>
                <w:lang w:val="en-GB"/>
              </w:rPr>
            </w:pPr>
            <w:r>
              <w:rPr>
                <w:sz w:val="20"/>
                <w:szCs w:val="20"/>
                <w:lang w:val="en-GB"/>
              </w:rPr>
              <w:t>8</w:t>
            </w:r>
          </w:p>
        </w:tc>
        <w:tc>
          <w:tcPr>
            <w:tcW w:w="504" w:type="dxa"/>
            <w:shd w:val="clear" w:color="auto" w:fill="808080" w:themeFill="background1" w:themeFillShade="80"/>
            <w:vAlign w:val="center"/>
          </w:tcPr>
          <w:p w:rsidR="00D94430" w:rsidRPr="00E8653D" w:rsidRDefault="00546584" w:rsidP="00D779F3">
            <w:pPr>
              <w:jc w:val="center"/>
              <w:rPr>
                <w:sz w:val="20"/>
                <w:szCs w:val="20"/>
                <w:lang w:val="en-GB"/>
              </w:rPr>
            </w:pPr>
            <w:r>
              <w:rPr>
                <w:sz w:val="20"/>
                <w:szCs w:val="20"/>
                <w:lang w:val="en-GB"/>
              </w:rPr>
              <w:t>4</w:t>
            </w:r>
          </w:p>
        </w:tc>
        <w:tc>
          <w:tcPr>
            <w:tcW w:w="505" w:type="dxa"/>
            <w:shd w:val="clear" w:color="auto" w:fill="D9D9D9" w:themeFill="background1" w:themeFillShade="D9"/>
            <w:vAlign w:val="center"/>
          </w:tcPr>
          <w:p w:rsidR="00D94430" w:rsidRPr="00E8653D" w:rsidRDefault="00546584" w:rsidP="00D779F3">
            <w:pPr>
              <w:jc w:val="center"/>
              <w:rPr>
                <w:sz w:val="20"/>
                <w:szCs w:val="20"/>
                <w:lang w:val="en-GB"/>
              </w:rPr>
            </w:pPr>
            <w:r>
              <w:rPr>
                <w:sz w:val="20"/>
                <w:szCs w:val="20"/>
                <w:lang w:val="en-GB"/>
              </w:rPr>
              <w:t>11</w:t>
            </w:r>
          </w:p>
        </w:tc>
        <w:tc>
          <w:tcPr>
            <w:tcW w:w="504" w:type="dxa"/>
            <w:vAlign w:val="center"/>
          </w:tcPr>
          <w:p w:rsidR="00D94430" w:rsidRPr="00E8653D" w:rsidRDefault="00546584" w:rsidP="00D779F3">
            <w:pPr>
              <w:jc w:val="center"/>
              <w:rPr>
                <w:sz w:val="20"/>
                <w:szCs w:val="20"/>
                <w:lang w:val="en-GB"/>
              </w:rPr>
            </w:pPr>
            <w:r>
              <w:rPr>
                <w:sz w:val="20"/>
                <w:szCs w:val="20"/>
                <w:lang w:val="en-GB"/>
              </w:rPr>
              <w:t>4</w:t>
            </w:r>
          </w:p>
        </w:tc>
        <w:tc>
          <w:tcPr>
            <w:tcW w:w="505" w:type="dxa"/>
            <w:shd w:val="clear" w:color="auto" w:fill="808080" w:themeFill="background1" w:themeFillShade="80"/>
            <w:vAlign w:val="center"/>
          </w:tcPr>
          <w:p w:rsidR="00D94430" w:rsidRPr="00E8653D" w:rsidRDefault="00923437" w:rsidP="00D779F3">
            <w:pPr>
              <w:jc w:val="center"/>
              <w:rPr>
                <w:sz w:val="20"/>
                <w:szCs w:val="20"/>
                <w:lang w:val="en-GB"/>
              </w:rPr>
            </w:pPr>
            <w:r>
              <w:rPr>
                <w:sz w:val="20"/>
                <w:szCs w:val="20"/>
                <w:lang w:val="en-GB"/>
              </w:rPr>
              <w:t>9</w:t>
            </w:r>
          </w:p>
        </w:tc>
        <w:tc>
          <w:tcPr>
            <w:tcW w:w="504" w:type="dxa"/>
            <w:shd w:val="clear" w:color="auto" w:fill="D9D9D9" w:themeFill="background1" w:themeFillShade="D9"/>
            <w:vAlign w:val="center"/>
          </w:tcPr>
          <w:p w:rsidR="00D94430" w:rsidRPr="00E8653D" w:rsidRDefault="00923437" w:rsidP="00D779F3">
            <w:pPr>
              <w:jc w:val="center"/>
              <w:rPr>
                <w:sz w:val="20"/>
                <w:szCs w:val="20"/>
                <w:lang w:val="en-GB"/>
              </w:rPr>
            </w:pPr>
            <w:r>
              <w:rPr>
                <w:sz w:val="20"/>
                <w:szCs w:val="20"/>
                <w:lang w:val="en-GB"/>
              </w:rPr>
              <w:t>9</w:t>
            </w:r>
          </w:p>
        </w:tc>
        <w:tc>
          <w:tcPr>
            <w:tcW w:w="505" w:type="dxa"/>
            <w:vAlign w:val="center"/>
          </w:tcPr>
          <w:p w:rsidR="00D94430" w:rsidRPr="00E8653D" w:rsidRDefault="00923437" w:rsidP="00D779F3">
            <w:pPr>
              <w:jc w:val="center"/>
              <w:rPr>
                <w:sz w:val="20"/>
                <w:szCs w:val="20"/>
                <w:lang w:val="en-GB"/>
              </w:rPr>
            </w:pPr>
            <w:r>
              <w:rPr>
                <w:sz w:val="20"/>
                <w:szCs w:val="20"/>
                <w:lang w:val="en-GB"/>
              </w:rPr>
              <w:t>2</w:t>
            </w:r>
          </w:p>
        </w:tc>
        <w:tc>
          <w:tcPr>
            <w:tcW w:w="504" w:type="dxa"/>
            <w:shd w:val="clear" w:color="auto" w:fill="808080" w:themeFill="background1" w:themeFillShade="80"/>
            <w:vAlign w:val="center"/>
          </w:tcPr>
          <w:p w:rsidR="00D94430" w:rsidRPr="00E8653D" w:rsidRDefault="00923437" w:rsidP="00D779F3">
            <w:pPr>
              <w:jc w:val="center"/>
              <w:rPr>
                <w:sz w:val="20"/>
                <w:szCs w:val="20"/>
                <w:lang w:val="en-GB"/>
              </w:rPr>
            </w:pPr>
            <w:r>
              <w:rPr>
                <w:sz w:val="20"/>
                <w:szCs w:val="20"/>
                <w:lang w:val="en-GB"/>
              </w:rPr>
              <w:t>5</w:t>
            </w:r>
          </w:p>
        </w:tc>
        <w:tc>
          <w:tcPr>
            <w:tcW w:w="505" w:type="dxa"/>
            <w:shd w:val="clear" w:color="auto" w:fill="D9D9D9" w:themeFill="background1" w:themeFillShade="D9"/>
            <w:vAlign w:val="center"/>
          </w:tcPr>
          <w:p w:rsidR="00D94430" w:rsidRPr="00E8653D" w:rsidRDefault="00923437" w:rsidP="00D779F3">
            <w:pPr>
              <w:jc w:val="center"/>
              <w:rPr>
                <w:sz w:val="20"/>
                <w:szCs w:val="20"/>
                <w:lang w:val="en-GB"/>
              </w:rPr>
            </w:pPr>
            <w:r>
              <w:rPr>
                <w:sz w:val="20"/>
                <w:szCs w:val="20"/>
                <w:lang w:val="en-GB"/>
              </w:rPr>
              <w:t>10</w:t>
            </w:r>
          </w:p>
        </w:tc>
        <w:tc>
          <w:tcPr>
            <w:tcW w:w="505" w:type="dxa"/>
            <w:vAlign w:val="center"/>
          </w:tcPr>
          <w:p w:rsidR="00D94430" w:rsidRPr="00E8653D" w:rsidRDefault="00923437" w:rsidP="00D779F3">
            <w:pPr>
              <w:jc w:val="center"/>
              <w:rPr>
                <w:sz w:val="20"/>
                <w:szCs w:val="20"/>
                <w:lang w:val="en-GB"/>
              </w:rPr>
            </w:pPr>
            <w:r>
              <w:rPr>
                <w:sz w:val="20"/>
                <w:szCs w:val="20"/>
                <w:lang w:val="en-GB"/>
              </w:rPr>
              <w:t>6</w:t>
            </w:r>
          </w:p>
        </w:tc>
      </w:tr>
      <w:tr w:rsidR="00D94430" w:rsidRPr="00E8653D" w:rsidTr="00D94430">
        <w:tc>
          <w:tcPr>
            <w:tcW w:w="1951" w:type="dxa"/>
          </w:tcPr>
          <w:p w:rsidR="00D94430" w:rsidRPr="00E8653D" w:rsidRDefault="00D94430" w:rsidP="00D779F3">
            <w:pPr>
              <w:rPr>
                <w:sz w:val="20"/>
                <w:szCs w:val="20"/>
                <w:lang w:val="en-GB"/>
              </w:rPr>
            </w:pPr>
            <w:r w:rsidRPr="00E8653D">
              <w:rPr>
                <w:sz w:val="20"/>
                <w:szCs w:val="20"/>
                <w:lang w:val="en-GB"/>
              </w:rPr>
              <w:t>Macrophage agglomeration</w:t>
            </w:r>
          </w:p>
        </w:tc>
        <w:tc>
          <w:tcPr>
            <w:tcW w:w="504" w:type="dxa"/>
            <w:shd w:val="clear" w:color="auto" w:fill="808080" w:themeFill="background1" w:themeFillShade="80"/>
            <w:vAlign w:val="center"/>
          </w:tcPr>
          <w:p w:rsidR="00D94430" w:rsidRPr="00E8653D" w:rsidRDefault="00C70E76" w:rsidP="00D779F3">
            <w:pPr>
              <w:jc w:val="center"/>
              <w:rPr>
                <w:sz w:val="20"/>
                <w:szCs w:val="20"/>
                <w:lang w:val="en-GB"/>
              </w:rPr>
            </w:pPr>
            <w:r>
              <w:rPr>
                <w:sz w:val="20"/>
                <w:szCs w:val="20"/>
                <w:lang w:val="en-GB"/>
              </w:rPr>
              <w:t>17</w:t>
            </w:r>
          </w:p>
        </w:tc>
        <w:tc>
          <w:tcPr>
            <w:tcW w:w="505" w:type="dxa"/>
            <w:shd w:val="clear" w:color="auto" w:fill="D9D9D9" w:themeFill="background1" w:themeFillShade="D9"/>
            <w:vAlign w:val="center"/>
          </w:tcPr>
          <w:p w:rsidR="00D94430" w:rsidRPr="00E8653D" w:rsidRDefault="00C70E76" w:rsidP="00D779F3">
            <w:pPr>
              <w:jc w:val="center"/>
              <w:rPr>
                <w:sz w:val="20"/>
                <w:szCs w:val="20"/>
                <w:lang w:val="en-GB"/>
              </w:rPr>
            </w:pPr>
            <w:r>
              <w:rPr>
                <w:sz w:val="20"/>
                <w:szCs w:val="20"/>
                <w:lang w:val="en-GB"/>
              </w:rPr>
              <w:t>2</w:t>
            </w:r>
          </w:p>
        </w:tc>
        <w:tc>
          <w:tcPr>
            <w:tcW w:w="504" w:type="dxa"/>
            <w:vAlign w:val="center"/>
          </w:tcPr>
          <w:p w:rsidR="00D94430" w:rsidRPr="00E8653D" w:rsidRDefault="00C70E76" w:rsidP="00D779F3">
            <w:pPr>
              <w:jc w:val="center"/>
              <w:rPr>
                <w:sz w:val="20"/>
                <w:szCs w:val="20"/>
                <w:lang w:val="en-GB"/>
              </w:rPr>
            </w:pPr>
            <w:r>
              <w:rPr>
                <w:sz w:val="20"/>
                <w:szCs w:val="20"/>
                <w:lang w:val="en-GB"/>
              </w:rPr>
              <w:t>0</w:t>
            </w:r>
          </w:p>
        </w:tc>
        <w:tc>
          <w:tcPr>
            <w:tcW w:w="504" w:type="dxa"/>
            <w:shd w:val="clear" w:color="auto" w:fill="808080" w:themeFill="background1" w:themeFillShade="80"/>
            <w:vAlign w:val="center"/>
          </w:tcPr>
          <w:p w:rsidR="00D94430" w:rsidRPr="00E8653D" w:rsidRDefault="00546584" w:rsidP="00D779F3">
            <w:pPr>
              <w:jc w:val="center"/>
              <w:rPr>
                <w:sz w:val="20"/>
                <w:szCs w:val="20"/>
                <w:lang w:val="en-GB"/>
              </w:rPr>
            </w:pPr>
            <w:r>
              <w:rPr>
                <w:sz w:val="20"/>
                <w:szCs w:val="20"/>
                <w:lang w:val="en-GB"/>
              </w:rPr>
              <w:t>16</w:t>
            </w:r>
          </w:p>
        </w:tc>
        <w:tc>
          <w:tcPr>
            <w:tcW w:w="505" w:type="dxa"/>
            <w:shd w:val="clear" w:color="auto" w:fill="D9D9D9" w:themeFill="background1" w:themeFillShade="D9"/>
            <w:vAlign w:val="center"/>
          </w:tcPr>
          <w:p w:rsidR="00D94430" w:rsidRPr="00E8653D" w:rsidRDefault="00546584" w:rsidP="00D779F3">
            <w:pPr>
              <w:jc w:val="center"/>
              <w:rPr>
                <w:sz w:val="20"/>
                <w:szCs w:val="20"/>
                <w:lang w:val="en-GB"/>
              </w:rPr>
            </w:pPr>
            <w:r>
              <w:rPr>
                <w:sz w:val="20"/>
                <w:szCs w:val="20"/>
                <w:lang w:val="en-GB"/>
              </w:rPr>
              <w:t>2</w:t>
            </w:r>
          </w:p>
        </w:tc>
        <w:tc>
          <w:tcPr>
            <w:tcW w:w="504" w:type="dxa"/>
            <w:vAlign w:val="center"/>
          </w:tcPr>
          <w:p w:rsidR="00D94430" w:rsidRPr="00E8653D" w:rsidRDefault="00546584" w:rsidP="00D779F3">
            <w:pPr>
              <w:jc w:val="center"/>
              <w:rPr>
                <w:sz w:val="20"/>
                <w:szCs w:val="20"/>
                <w:lang w:val="en-GB"/>
              </w:rPr>
            </w:pPr>
            <w:r>
              <w:rPr>
                <w:sz w:val="20"/>
                <w:szCs w:val="20"/>
                <w:lang w:val="en-GB"/>
              </w:rPr>
              <w:t>1</w:t>
            </w:r>
          </w:p>
        </w:tc>
        <w:tc>
          <w:tcPr>
            <w:tcW w:w="505" w:type="dxa"/>
            <w:shd w:val="clear" w:color="auto" w:fill="808080" w:themeFill="background1" w:themeFillShade="80"/>
            <w:vAlign w:val="center"/>
          </w:tcPr>
          <w:p w:rsidR="00D94430" w:rsidRPr="00E8653D" w:rsidRDefault="00923437" w:rsidP="00D779F3">
            <w:pPr>
              <w:jc w:val="center"/>
              <w:rPr>
                <w:sz w:val="20"/>
                <w:szCs w:val="20"/>
                <w:lang w:val="en-GB"/>
              </w:rPr>
            </w:pPr>
            <w:r>
              <w:rPr>
                <w:sz w:val="20"/>
                <w:szCs w:val="20"/>
                <w:lang w:val="en-GB"/>
              </w:rPr>
              <w:t>13</w:t>
            </w:r>
          </w:p>
        </w:tc>
        <w:tc>
          <w:tcPr>
            <w:tcW w:w="504" w:type="dxa"/>
            <w:shd w:val="clear" w:color="auto" w:fill="D9D9D9" w:themeFill="background1" w:themeFillShade="D9"/>
            <w:vAlign w:val="center"/>
          </w:tcPr>
          <w:p w:rsidR="00D94430" w:rsidRPr="00E8653D" w:rsidRDefault="00923437" w:rsidP="00D779F3">
            <w:pPr>
              <w:jc w:val="center"/>
              <w:rPr>
                <w:sz w:val="20"/>
                <w:szCs w:val="20"/>
                <w:lang w:val="en-GB"/>
              </w:rPr>
            </w:pPr>
            <w:r>
              <w:rPr>
                <w:sz w:val="20"/>
                <w:szCs w:val="20"/>
                <w:lang w:val="en-GB"/>
              </w:rPr>
              <w:t>4</w:t>
            </w:r>
          </w:p>
        </w:tc>
        <w:tc>
          <w:tcPr>
            <w:tcW w:w="505" w:type="dxa"/>
            <w:vAlign w:val="center"/>
          </w:tcPr>
          <w:p w:rsidR="00D94430" w:rsidRPr="00E8653D" w:rsidRDefault="00923437" w:rsidP="00D779F3">
            <w:pPr>
              <w:jc w:val="center"/>
              <w:rPr>
                <w:sz w:val="20"/>
                <w:szCs w:val="20"/>
                <w:lang w:val="en-GB"/>
              </w:rPr>
            </w:pPr>
            <w:r>
              <w:rPr>
                <w:sz w:val="20"/>
                <w:szCs w:val="20"/>
                <w:lang w:val="en-GB"/>
              </w:rPr>
              <w:t>4</w:t>
            </w:r>
          </w:p>
        </w:tc>
        <w:tc>
          <w:tcPr>
            <w:tcW w:w="504" w:type="dxa"/>
            <w:shd w:val="clear" w:color="auto" w:fill="808080" w:themeFill="background1" w:themeFillShade="80"/>
            <w:vAlign w:val="center"/>
          </w:tcPr>
          <w:p w:rsidR="00D94430" w:rsidRPr="00E8653D" w:rsidRDefault="009C26E9" w:rsidP="00D779F3">
            <w:pPr>
              <w:jc w:val="center"/>
              <w:rPr>
                <w:sz w:val="20"/>
                <w:szCs w:val="20"/>
                <w:lang w:val="en-GB"/>
              </w:rPr>
            </w:pPr>
            <w:r>
              <w:rPr>
                <w:sz w:val="20"/>
                <w:szCs w:val="20"/>
                <w:lang w:val="en-GB"/>
              </w:rPr>
              <w:t>17</w:t>
            </w:r>
          </w:p>
        </w:tc>
        <w:tc>
          <w:tcPr>
            <w:tcW w:w="505" w:type="dxa"/>
            <w:shd w:val="clear" w:color="auto" w:fill="D9D9D9" w:themeFill="background1" w:themeFillShade="D9"/>
            <w:vAlign w:val="center"/>
          </w:tcPr>
          <w:p w:rsidR="00D94430" w:rsidRPr="00E8653D" w:rsidRDefault="00923437" w:rsidP="00D779F3">
            <w:pPr>
              <w:jc w:val="center"/>
              <w:rPr>
                <w:sz w:val="20"/>
                <w:szCs w:val="20"/>
                <w:lang w:val="en-GB"/>
              </w:rPr>
            </w:pPr>
            <w:r>
              <w:rPr>
                <w:sz w:val="20"/>
                <w:szCs w:val="20"/>
                <w:lang w:val="en-GB"/>
              </w:rPr>
              <w:t>3</w:t>
            </w:r>
          </w:p>
        </w:tc>
        <w:tc>
          <w:tcPr>
            <w:tcW w:w="505" w:type="dxa"/>
            <w:vAlign w:val="center"/>
          </w:tcPr>
          <w:p w:rsidR="00D94430" w:rsidRPr="00E8653D" w:rsidRDefault="00923437" w:rsidP="00D779F3">
            <w:pPr>
              <w:jc w:val="center"/>
              <w:rPr>
                <w:sz w:val="20"/>
                <w:szCs w:val="20"/>
                <w:lang w:val="en-GB"/>
              </w:rPr>
            </w:pPr>
            <w:r>
              <w:rPr>
                <w:sz w:val="20"/>
                <w:szCs w:val="20"/>
                <w:lang w:val="en-GB"/>
              </w:rPr>
              <w:t>1</w:t>
            </w:r>
          </w:p>
        </w:tc>
      </w:tr>
      <w:tr w:rsidR="00D94430" w:rsidRPr="00E8653D" w:rsidTr="00D94430">
        <w:tc>
          <w:tcPr>
            <w:tcW w:w="1951" w:type="dxa"/>
          </w:tcPr>
          <w:p w:rsidR="00D94430" w:rsidRPr="00E8653D" w:rsidRDefault="00D94430" w:rsidP="00D779F3">
            <w:pPr>
              <w:rPr>
                <w:sz w:val="20"/>
                <w:szCs w:val="20"/>
                <w:lang w:val="en-GB"/>
              </w:rPr>
            </w:pPr>
            <w:r w:rsidRPr="00E8653D">
              <w:rPr>
                <w:sz w:val="20"/>
                <w:szCs w:val="20"/>
                <w:lang w:val="en-GB"/>
              </w:rPr>
              <w:t>Cell size</w:t>
            </w:r>
          </w:p>
        </w:tc>
        <w:tc>
          <w:tcPr>
            <w:tcW w:w="504" w:type="dxa"/>
            <w:shd w:val="clear" w:color="auto" w:fill="808080" w:themeFill="background1" w:themeFillShade="80"/>
            <w:vAlign w:val="center"/>
          </w:tcPr>
          <w:p w:rsidR="00D94430" w:rsidRPr="00E8653D" w:rsidRDefault="00C70E76" w:rsidP="00D779F3">
            <w:pPr>
              <w:jc w:val="center"/>
              <w:rPr>
                <w:sz w:val="20"/>
                <w:szCs w:val="20"/>
                <w:lang w:val="en-GB"/>
              </w:rPr>
            </w:pPr>
            <w:r>
              <w:rPr>
                <w:sz w:val="20"/>
                <w:szCs w:val="20"/>
                <w:lang w:val="en-GB"/>
              </w:rPr>
              <w:t>2</w:t>
            </w:r>
          </w:p>
        </w:tc>
        <w:tc>
          <w:tcPr>
            <w:tcW w:w="505" w:type="dxa"/>
            <w:shd w:val="clear" w:color="auto" w:fill="D9D9D9" w:themeFill="background1" w:themeFillShade="D9"/>
            <w:vAlign w:val="center"/>
          </w:tcPr>
          <w:p w:rsidR="00D94430" w:rsidRPr="00E8653D" w:rsidRDefault="00C70E76" w:rsidP="00D779F3">
            <w:pPr>
              <w:jc w:val="center"/>
              <w:rPr>
                <w:sz w:val="20"/>
                <w:szCs w:val="20"/>
                <w:lang w:val="en-GB"/>
              </w:rPr>
            </w:pPr>
            <w:r>
              <w:rPr>
                <w:sz w:val="20"/>
                <w:szCs w:val="20"/>
                <w:lang w:val="en-GB"/>
              </w:rPr>
              <w:t>12</w:t>
            </w:r>
          </w:p>
        </w:tc>
        <w:tc>
          <w:tcPr>
            <w:tcW w:w="504" w:type="dxa"/>
            <w:vAlign w:val="center"/>
          </w:tcPr>
          <w:p w:rsidR="00D94430" w:rsidRPr="00E8653D" w:rsidRDefault="00C70E76" w:rsidP="00D779F3">
            <w:pPr>
              <w:jc w:val="center"/>
              <w:rPr>
                <w:sz w:val="20"/>
                <w:szCs w:val="20"/>
                <w:lang w:val="en-GB"/>
              </w:rPr>
            </w:pPr>
            <w:r>
              <w:rPr>
                <w:sz w:val="20"/>
                <w:szCs w:val="20"/>
                <w:lang w:val="en-GB"/>
              </w:rPr>
              <w:t>5</w:t>
            </w:r>
          </w:p>
        </w:tc>
        <w:tc>
          <w:tcPr>
            <w:tcW w:w="504" w:type="dxa"/>
            <w:shd w:val="clear" w:color="auto" w:fill="808080" w:themeFill="background1" w:themeFillShade="80"/>
            <w:vAlign w:val="center"/>
          </w:tcPr>
          <w:p w:rsidR="00D94430" w:rsidRPr="00E8653D" w:rsidRDefault="00546584" w:rsidP="00D779F3">
            <w:pPr>
              <w:jc w:val="center"/>
              <w:rPr>
                <w:sz w:val="20"/>
                <w:szCs w:val="20"/>
                <w:lang w:val="en-GB"/>
              </w:rPr>
            </w:pPr>
            <w:r>
              <w:rPr>
                <w:sz w:val="20"/>
                <w:szCs w:val="20"/>
                <w:lang w:val="en-GB"/>
              </w:rPr>
              <w:t>3</w:t>
            </w:r>
          </w:p>
        </w:tc>
        <w:tc>
          <w:tcPr>
            <w:tcW w:w="505" w:type="dxa"/>
            <w:shd w:val="clear" w:color="auto" w:fill="D9D9D9" w:themeFill="background1" w:themeFillShade="D9"/>
            <w:vAlign w:val="center"/>
          </w:tcPr>
          <w:p w:rsidR="00D94430" w:rsidRPr="00E8653D" w:rsidRDefault="00546584" w:rsidP="00D779F3">
            <w:pPr>
              <w:jc w:val="center"/>
              <w:rPr>
                <w:sz w:val="20"/>
                <w:szCs w:val="20"/>
                <w:lang w:val="en-GB"/>
              </w:rPr>
            </w:pPr>
            <w:r>
              <w:rPr>
                <w:sz w:val="20"/>
                <w:szCs w:val="20"/>
                <w:lang w:val="en-GB"/>
              </w:rPr>
              <w:t>12</w:t>
            </w:r>
          </w:p>
        </w:tc>
        <w:tc>
          <w:tcPr>
            <w:tcW w:w="504" w:type="dxa"/>
            <w:vAlign w:val="center"/>
          </w:tcPr>
          <w:p w:rsidR="00D94430" w:rsidRPr="00E8653D" w:rsidRDefault="00546584" w:rsidP="00D779F3">
            <w:pPr>
              <w:jc w:val="center"/>
              <w:rPr>
                <w:sz w:val="20"/>
                <w:szCs w:val="20"/>
                <w:lang w:val="en-GB"/>
              </w:rPr>
            </w:pPr>
            <w:r>
              <w:rPr>
                <w:sz w:val="20"/>
                <w:szCs w:val="20"/>
                <w:lang w:val="en-GB"/>
              </w:rPr>
              <w:t>4</w:t>
            </w:r>
          </w:p>
        </w:tc>
        <w:tc>
          <w:tcPr>
            <w:tcW w:w="505" w:type="dxa"/>
            <w:shd w:val="clear" w:color="auto" w:fill="808080" w:themeFill="background1" w:themeFillShade="80"/>
            <w:vAlign w:val="center"/>
          </w:tcPr>
          <w:p w:rsidR="00D94430" w:rsidRPr="00E8653D" w:rsidRDefault="00923437" w:rsidP="00D779F3">
            <w:pPr>
              <w:jc w:val="center"/>
              <w:rPr>
                <w:sz w:val="20"/>
                <w:szCs w:val="20"/>
                <w:lang w:val="en-GB"/>
              </w:rPr>
            </w:pPr>
            <w:r>
              <w:rPr>
                <w:sz w:val="20"/>
                <w:szCs w:val="20"/>
                <w:lang w:val="en-GB"/>
              </w:rPr>
              <w:t>5</w:t>
            </w:r>
          </w:p>
        </w:tc>
        <w:tc>
          <w:tcPr>
            <w:tcW w:w="504" w:type="dxa"/>
            <w:shd w:val="clear" w:color="auto" w:fill="D9D9D9" w:themeFill="background1" w:themeFillShade="D9"/>
            <w:vAlign w:val="center"/>
          </w:tcPr>
          <w:p w:rsidR="00D94430" w:rsidRPr="00E8653D" w:rsidRDefault="00923437" w:rsidP="00D779F3">
            <w:pPr>
              <w:jc w:val="center"/>
              <w:rPr>
                <w:sz w:val="20"/>
                <w:szCs w:val="20"/>
                <w:lang w:val="en-GB"/>
              </w:rPr>
            </w:pPr>
            <w:r>
              <w:rPr>
                <w:sz w:val="20"/>
                <w:szCs w:val="20"/>
                <w:lang w:val="en-GB"/>
              </w:rPr>
              <w:t>12</w:t>
            </w:r>
          </w:p>
        </w:tc>
        <w:tc>
          <w:tcPr>
            <w:tcW w:w="505" w:type="dxa"/>
            <w:vAlign w:val="center"/>
          </w:tcPr>
          <w:p w:rsidR="00D94430" w:rsidRPr="00E8653D" w:rsidRDefault="00923437" w:rsidP="00D779F3">
            <w:pPr>
              <w:jc w:val="center"/>
              <w:rPr>
                <w:sz w:val="20"/>
                <w:szCs w:val="20"/>
                <w:lang w:val="en-GB"/>
              </w:rPr>
            </w:pPr>
            <w:r>
              <w:rPr>
                <w:sz w:val="20"/>
                <w:szCs w:val="20"/>
                <w:lang w:val="en-GB"/>
              </w:rPr>
              <w:t>4</w:t>
            </w:r>
          </w:p>
        </w:tc>
        <w:tc>
          <w:tcPr>
            <w:tcW w:w="504" w:type="dxa"/>
            <w:shd w:val="clear" w:color="auto" w:fill="808080" w:themeFill="background1" w:themeFillShade="80"/>
            <w:vAlign w:val="center"/>
          </w:tcPr>
          <w:p w:rsidR="00D94430" w:rsidRPr="00E8653D" w:rsidRDefault="00923437" w:rsidP="00D779F3">
            <w:pPr>
              <w:jc w:val="center"/>
              <w:rPr>
                <w:sz w:val="20"/>
                <w:szCs w:val="20"/>
                <w:lang w:val="en-GB"/>
              </w:rPr>
            </w:pPr>
            <w:r>
              <w:rPr>
                <w:sz w:val="20"/>
                <w:szCs w:val="20"/>
                <w:lang w:val="en-GB"/>
              </w:rPr>
              <w:t>2</w:t>
            </w:r>
          </w:p>
        </w:tc>
        <w:tc>
          <w:tcPr>
            <w:tcW w:w="505" w:type="dxa"/>
            <w:shd w:val="clear" w:color="auto" w:fill="D9D9D9" w:themeFill="background1" w:themeFillShade="D9"/>
            <w:vAlign w:val="center"/>
          </w:tcPr>
          <w:p w:rsidR="00D94430" w:rsidRPr="00E8653D" w:rsidRDefault="00923437" w:rsidP="00D779F3">
            <w:pPr>
              <w:jc w:val="center"/>
              <w:rPr>
                <w:sz w:val="20"/>
                <w:szCs w:val="20"/>
                <w:lang w:val="en-GB"/>
              </w:rPr>
            </w:pPr>
            <w:r>
              <w:rPr>
                <w:sz w:val="20"/>
                <w:szCs w:val="20"/>
                <w:lang w:val="en-GB"/>
              </w:rPr>
              <w:t>14</w:t>
            </w:r>
          </w:p>
        </w:tc>
        <w:tc>
          <w:tcPr>
            <w:tcW w:w="505" w:type="dxa"/>
            <w:vAlign w:val="center"/>
          </w:tcPr>
          <w:p w:rsidR="00D94430" w:rsidRPr="00E8653D" w:rsidRDefault="00923437" w:rsidP="00D779F3">
            <w:pPr>
              <w:jc w:val="center"/>
              <w:rPr>
                <w:sz w:val="20"/>
                <w:szCs w:val="20"/>
                <w:lang w:val="en-GB"/>
              </w:rPr>
            </w:pPr>
            <w:r>
              <w:rPr>
                <w:sz w:val="20"/>
                <w:szCs w:val="20"/>
                <w:lang w:val="en-GB"/>
              </w:rPr>
              <w:t>5</w:t>
            </w:r>
          </w:p>
        </w:tc>
      </w:tr>
      <w:tr w:rsidR="00D94430" w:rsidRPr="00E8653D" w:rsidTr="00D94430">
        <w:tc>
          <w:tcPr>
            <w:tcW w:w="1951" w:type="dxa"/>
          </w:tcPr>
          <w:p w:rsidR="00D94430" w:rsidRPr="00E8653D" w:rsidRDefault="00D94430" w:rsidP="00D779F3">
            <w:pPr>
              <w:rPr>
                <w:sz w:val="20"/>
                <w:szCs w:val="20"/>
                <w:lang w:val="en-GB"/>
              </w:rPr>
            </w:pPr>
            <w:r w:rsidRPr="00E8653D">
              <w:rPr>
                <w:sz w:val="20"/>
                <w:szCs w:val="20"/>
                <w:lang w:val="en-GB"/>
              </w:rPr>
              <w:t>Cytoplasm</w:t>
            </w:r>
          </w:p>
        </w:tc>
        <w:tc>
          <w:tcPr>
            <w:tcW w:w="504" w:type="dxa"/>
            <w:shd w:val="clear" w:color="auto" w:fill="808080" w:themeFill="background1" w:themeFillShade="80"/>
            <w:vAlign w:val="center"/>
          </w:tcPr>
          <w:p w:rsidR="00D94430" w:rsidRPr="00E8653D" w:rsidRDefault="00C70E76" w:rsidP="00C70E76">
            <w:pPr>
              <w:jc w:val="center"/>
              <w:rPr>
                <w:sz w:val="20"/>
                <w:szCs w:val="20"/>
                <w:lang w:val="en-GB"/>
              </w:rPr>
            </w:pPr>
            <w:r>
              <w:rPr>
                <w:sz w:val="20"/>
                <w:szCs w:val="20"/>
                <w:lang w:val="en-GB"/>
              </w:rPr>
              <w:t>2</w:t>
            </w:r>
          </w:p>
        </w:tc>
        <w:tc>
          <w:tcPr>
            <w:tcW w:w="505" w:type="dxa"/>
            <w:shd w:val="clear" w:color="auto" w:fill="D9D9D9" w:themeFill="background1" w:themeFillShade="D9"/>
            <w:vAlign w:val="center"/>
          </w:tcPr>
          <w:p w:rsidR="00D94430" w:rsidRPr="00E8653D" w:rsidRDefault="00C70E76" w:rsidP="00D779F3">
            <w:pPr>
              <w:jc w:val="center"/>
              <w:rPr>
                <w:sz w:val="20"/>
                <w:szCs w:val="20"/>
                <w:lang w:val="en-GB"/>
              </w:rPr>
            </w:pPr>
            <w:r>
              <w:rPr>
                <w:sz w:val="20"/>
                <w:szCs w:val="20"/>
                <w:lang w:val="en-GB"/>
              </w:rPr>
              <w:t>7</w:t>
            </w:r>
          </w:p>
        </w:tc>
        <w:tc>
          <w:tcPr>
            <w:tcW w:w="504" w:type="dxa"/>
            <w:vAlign w:val="center"/>
          </w:tcPr>
          <w:p w:rsidR="00D94430" w:rsidRPr="00E8653D" w:rsidRDefault="00C70E76" w:rsidP="00D779F3">
            <w:pPr>
              <w:jc w:val="center"/>
              <w:rPr>
                <w:sz w:val="20"/>
                <w:szCs w:val="20"/>
                <w:lang w:val="en-GB"/>
              </w:rPr>
            </w:pPr>
            <w:r>
              <w:rPr>
                <w:sz w:val="20"/>
                <w:szCs w:val="20"/>
                <w:lang w:val="en-GB"/>
              </w:rPr>
              <w:t>10</w:t>
            </w:r>
          </w:p>
        </w:tc>
        <w:tc>
          <w:tcPr>
            <w:tcW w:w="504" w:type="dxa"/>
            <w:shd w:val="clear" w:color="auto" w:fill="808080" w:themeFill="background1" w:themeFillShade="80"/>
            <w:vAlign w:val="center"/>
          </w:tcPr>
          <w:p w:rsidR="00D94430" w:rsidRPr="00E8653D" w:rsidRDefault="00C70E76" w:rsidP="00D779F3">
            <w:pPr>
              <w:jc w:val="center"/>
              <w:rPr>
                <w:sz w:val="20"/>
                <w:szCs w:val="20"/>
                <w:lang w:val="en-GB"/>
              </w:rPr>
            </w:pPr>
            <w:r>
              <w:rPr>
                <w:sz w:val="20"/>
                <w:szCs w:val="20"/>
                <w:lang w:val="en-GB"/>
              </w:rPr>
              <w:t>4</w:t>
            </w:r>
          </w:p>
        </w:tc>
        <w:tc>
          <w:tcPr>
            <w:tcW w:w="505" w:type="dxa"/>
            <w:shd w:val="clear" w:color="auto" w:fill="D9D9D9" w:themeFill="background1" w:themeFillShade="D9"/>
            <w:vAlign w:val="center"/>
          </w:tcPr>
          <w:p w:rsidR="00D94430" w:rsidRPr="00E8653D" w:rsidRDefault="00C70E76" w:rsidP="00D779F3">
            <w:pPr>
              <w:jc w:val="center"/>
              <w:rPr>
                <w:sz w:val="20"/>
                <w:szCs w:val="20"/>
                <w:lang w:val="en-GB"/>
              </w:rPr>
            </w:pPr>
            <w:r>
              <w:rPr>
                <w:sz w:val="20"/>
                <w:szCs w:val="20"/>
                <w:lang w:val="en-GB"/>
              </w:rPr>
              <w:t>11</w:t>
            </w:r>
          </w:p>
        </w:tc>
        <w:tc>
          <w:tcPr>
            <w:tcW w:w="504" w:type="dxa"/>
            <w:vAlign w:val="center"/>
          </w:tcPr>
          <w:p w:rsidR="00D94430" w:rsidRPr="00E8653D" w:rsidRDefault="00C70E76" w:rsidP="00D779F3">
            <w:pPr>
              <w:jc w:val="center"/>
              <w:rPr>
                <w:sz w:val="20"/>
                <w:szCs w:val="20"/>
                <w:lang w:val="en-GB"/>
              </w:rPr>
            </w:pPr>
            <w:r>
              <w:rPr>
                <w:sz w:val="20"/>
                <w:szCs w:val="20"/>
                <w:lang w:val="en-GB"/>
              </w:rPr>
              <w:t>4</w:t>
            </w:r>
          </w:p>
        </w:tc>
        <w:tc>
          <w:tcPr>
            <w:tcW w:w="505" w:type="dxa"/>
            <w:shd w:val="clear" w:color="auto" w:fill="808080" w:themeFill="background1" w:themeFillShade="80"/>
            <w:vAlign w:val="center"/>
          </w:tcPr>
          <w:p w:rsidR="00D94430" w:rsidRPr="00E8653D" w:rsidRDefault="00923437" w:rsidP="00D779F3">
            <w:pPr>
              <w:jc w:val="center"/>
              <w:rPr>
                <w:sz w:val="20"/>
                <w:szCs w:val="20"/>
                <w:lang w:val="en-GB"/>
              </w:rPr>
            </w:pPr>
            <w:r>
              <w:rPr>
                <w:sz w:val="20"/>
                <w:szCs w:val="20"/>
                <w:lang w:val="en-GB"/>
              </w:rPr>
              <w:t>5</w:t>
            </w:r>
          </w:p>
        </w:tc>
        <w:tc>
          <w:tcPr>
            <w:tcW w:w="504" w:type="dxa"/>
            <w:shd w:val="clear" w:color="auto" w:fill="D9D9D9" w:themeFill="background1" w:themeFillShade="D9"/>
            <w:vAlign w:val="center"/>
          </w:tcPr>
          <w:p w:rsidR="00D94430" w:rsidRPr="00E8653D" w:rsidRDefault="00923437" w:rsidP="00D779F3">
            <w:pPr>
              <w:jc w:val="center"/>
              <w:rPr>
                <w:sz w:val="20"/>
                <w:szCs w:val="20"/>
                <w:lang w:val="en-GB"/>
              </w:rPr>
            </w:pPr>
            <w:r>
              <w:rPr>
                <w:sz w:val="20"/>
                <w:szCs w:val="20"/>
                <w:lang w:val="en-GB"/>
              </w:rPr>
              <w:t>11</w:t>
            </w:r>
          </w:p>
        </w:tc>
        <w:tc>
          <w:tcPr>
            <w:tcW w:w="505" w:type="dxa"/>
            <w:vAlign w:val="center"/>
          </w:tcPr>
          <w:p w:rsidR="00D94430" w:rsidRPr="00E8653D" w:rsidRDefault="00923437" w:rsidP="00D779F3">
            <w:pPr>
              <w:jc w:val="center"/>
              <w:rPr>
                <w:sz w:val="20"/>
                <w:szCs w:val="20"/>
                <w:lang w:val="en-GB"/>
              </w:rPr>
            </w:pPr>
            <w:r>
              <w:rPr>
                <w:sz w:val="20"/>
                <w:szCs w:val="20"/>
                <w:lang w:val="en-GB"/>
              </w:rPr>
              <w:t>5</w:t>
            </w:r>
          </w:p>
        </w:tc>
        <w:tc>
          <w:tcPr>
            <w:tcW w:w="504" w:type="dxa"/>
            <w:shd w:val="clear" w:color="auto" w:fill="808080" w:themeFill="background1" w:themeFillShade="80"/>
            <w:vAlign w:val="center"/>
          </w:tcPr>
          <w:p w:rsidR="00D94430" w:rsidRPr="00E8653D" w:rsidRDefault="00923437" w:rsidP="00D779F3">
            <w:pPr>
              <w:jc w:val="center"/>
              <w:rPr>
                <w:sz w:val="20"/>
                <w:szCs w:val="20"/>
                <w:lang w:val="en-GB"/>
              </w:rPr>
            </w:pPr>
            <w:r>
              <w:rPr>
                <w:sz w:val="20"/>
                <w:szCs w:val="20"/>
                <w:lang w:val="en-GB"/>
              </w:rPr>
              <w:t>4</w:t>
            </w:r>
          </w:p>
        </w:tc>
        <w:tc>
          <w:tcPr>
            <w:tcW w:w="505" w:type="dxa"/>
            <w:shd w:val="clear" w:color="auto" w:fill="D9D9D9" w:themeFill="background1" w:themeFillShade="D9"/>
            <w:vAlign w:val="center"/>
          </w:tcPr>
          <w:p w:rsidR="00D94430" w:rsidRPr="00E8653D" w:rsidRDefault="00923437" w:rsidP="00D779F3">
            <w:pPr>
              <w:jc w:val="center"/>
              <w:rPr>
                <w:sz w:val="20"/>
                <w:szCs w:val="20"/>
                <w:lang w:val="en-GB"/>
              </w:rPr>
            </w:pPr>
            <w:r>
              <w:rPr>
                <w:sz w:val="20"/>
                <w:szCs w:val="20"/>
                <w:lang w:val="en-GB"/>
              </w:rPr>
              <w:t>9</w:t>
            </w:r>
          </w:p>
        </w:tc>
        <w:tc>
          <w:tcPr>
            <w:tcW w:w="505" w:type="dxa"/>
            <w:vAlign w:val="center"/>
          </w:tcPr>
          <w:p w:rsidR="00D94430" w:rsidRPr="00E8653D" w:rsidRDefault="00923437" w:rsidP="00D779F3">
            <w:pPr>
              <w:jc w:val="center"/>
              <w:rPr>
                <w:sz w:val="20"/>
                <w:szCs w:val="20"/>
                <w:lang w:val="en-GB"/>
              </w:rPr>
            </w:pPr>
            <w:r>
              <w:rPr>
                <w:sz w:val="20"/>
                <w:szCs w:val="20"/>
                <w:lang w:val="en-GB"/>
              </w:rPr>
              <w:t>8</w:t>
            </w:r>
          </w:p>
        </w:tc>
      </w:tr>
    </w:tbl>
    <w:p w:rsidR="000048EF" w:rsidRDefault="000048EF">
      <w:pPr>
        <w:rPr>
          <w:lang w:val="en-US"/>
        </w:rPr>
      </w:pPr>
    </w:p>
    <w:p w:rsidR="0064602D" w:rsidRPr="00C70E76" w:rsidRDefault="00E2051C" w:rsidP="0064602D">
      <w:pPr>
        <w:pStyle w:val="Beschriftung"/>
        <w:keepNext/>
        <w:rPr>
          <w:lang w:val="en-GB"/>
        </w:rPr>
      </w:pPr>
      <w:r>
        <w:rPr>
          <w:lang w:val="en-US"/>
        </w:rPr>
        <w:t>Qualitative</w:t>
      </w:r>
      <w:r w:rsidR="0064602D" w:rsidRPr="00C70E76">
        <w:rPr>
          <w:lang w:val="en-GB"/>
        </w:rPr>
        <w:t xml:space="preserve"> examination of the samples</w:t>
      </w:r>
      <w:r>
        <w:rPr>
          <w:lang w:val="en-GB"/>
        </w:rPr>
        <w:t xml:space="preserve"> with h</w:t>
      </w:r>
      <w:r w:rsidR="0064602D" w:rsidRPr="00C70E76">
        <w:rPr>
          <w:lang w:val="en-GB"/>
        </w:rPr>
        <w:t>istopathological findings in the</w:t>
      </w:r>
      <w:r w:rsidR="0064602D">
        <w:rPr>
          <w:lang w:val="en-GB"/>
        </w:rPr>
        <w:t xml:space="preserve"> kidney</w:t>
      </w:r>
      <w:r w:rsidR="0064602D" w:rsidRPr="00C70E76">
        <w:rPr>
          <w:lang w:val="en-GB"/>
        </w:rPr>
        <w:t xml:space="preserve"> of brown trout </w:t>
      </w:r>
      <w:r>
        <w:rPr>
          <w:lang w:val="en-GB"/>
        </w:rPr>
        <w:t xml:space="preserve">(see Table S. </w:t>
      </w:r>
      <w:r w:rsidR="007453C1">
        <w:rPr>
          <w:lang w:val="en-GB"/>
        </w:rPr>
        <w:t>8</w:t>
      </w:r>
      <w:r>
        <w:rPr>
          <w:lang w:val="en-GB"/>
        </w:rPr>
        <w:t>)</w:t>
      </w:r>
    </w:p>
    <w:tbl>
      <w:tblPr>
        <w:tblStyle w:val="Tabellenraster"/>
        <w:tblW w:w="9464" w:type="dxa"/>
        <w:tblLook w:val="04A0" w:firstRow="1" w:lastRow="0" w:firstColumn="1" w:lastColumn="0" w:noHBand="0" w:noVBand="1"/>
      </w:tblPr>
      <w:tblGrid>
        <w:gridCol w:w="3154"/>
        <w:gridCol w:w="3155"/>
        <w:gridCol w:w="3155"/>
      </w:tblGrid>
      <w:tr w:rsidR="00D779F3" w:rsidRPr="00E2051C" w:rsidTr="00D779F3">
        <w:tc>
          <w:tcPr>
            <w:tcW w:w="3154" w:type="dxa"/>
            <w:shd w:val="clear" w:color="auto" w:fill="808080" w:themeFill="background1" w:themeFillShade="80"/>
          </w:tcPr>
          <w:p w:rsidR="00D779F3" w:rsidRPr="00D72342" w:rsidRDefault="00D779F3" w:rsidP="00D779F3">
            <w:pPr>
              <w:rPr>
                <w:b/>
                <w:sz w:val="20"/>
                <w:lang w:val="en-GB"/>
              </w:rPr>
            </w:pPr>
            <w:r w:rsidRPr="00D72342">
              <w:rPr>
                <w:b/>
                <w:sz w:val="20"/>
                <w:lang w:val="en-GB"/>
              </w:rPr>
              <w:t>Dark grey</w:t>
            </w:r>
          </w:p>
        </w:tc>
        <w:tc>
          <w:tcPr>
            <w:tcW w:w="3155" w:type="dxa"/>
            <w:shd w:val="clear" w:color="auto" w:fill="D9D9D9" w:themeFill="background1" w:themeFillShade="D9"/>
          </w:tcPr>
          <w:p w:rsidR="00D779F3" w:rsidRPr="00D72342" w:rsidRDefault="00D779F3" w:rsidP="00D779F3">
            <w:pPr>
              <w:rPr>
                <w:b/>
                <w:sz w:val="20"/>
                <w:lang w:val="en-GB"/>
              </w:rPr>
            </w:pPr>
            <w:r w:rsidRPr="00D72342">
              <w:rPr>
                <w:b/>
                <w:sz w:val="20"/>
                <w:lang w:val="en-GB"/>
              </w:rPr>
              <w:t>Grey</w:t>
            </w:r>
          </w:p>
        </w:tc>
        <w:tc>
          <w:tcPr>
            <w:tcW w:w="3155" w:type="dxa"/>
          </w:tcPr>
          <w:p w:rsidR="00D779F3" w:rsidRPr="00D72342" w:rsidRDefault="00D779F3" w:rsidP="00D779F3">
            <w:pPr>
              <w:rPr>
                <w:b/>
                <w:sz w:val="20"/>
                <w:lang w:val="en-GB"/>
              </w:rPr>
            </w:pPr>
            <w:r w:rsidRPr="00D72342">
              <w:rPr>
                <w:b/>
                <w:sz w:val="20"/>
                <w:lang w:val="en-GB"/>
              </w:rPr>
              <w:t>White</w:t>
            </w:r>
          </w:p>
        </w:tc>
      </w:tr>
      <w:tr w:rsidR="00D779F3" w:rsidRPr="00E2051C" w:rsidTr="00D779F3">
        <w:tc>
          <w:tcPr>
            <w:tcW w:w="3154" w:type="dxa"/>
          </w:tcPr>
          <w:p w:rsidR="00D779F3" w:rsidRPr="00D72342" w:rsidRDefault="00D779F3" w:rsidP="00D779F3">
            <w:pPr>
              <w:rPr>
                <w:sz w:val="20"/>
                <w:lang w:val="en-GB"/>
              </w:rPr>
            </w:pPr>
            <w:r w:rsidRPr="00D72342">
              <w:rPr>
                <w:sz w:val="20"/>
                <w:lang w:val="en-GB"/>
              </w:rPr>
              <w:t xml:space="preserve">Small vesicles </w:t>
            </w:r>
          </w:p>
        </w:tc>
        <w:tc>
          <w:tcPr>
            <w:tcW w:w="3155" w:type="dxa"/>
          </w:tcPr>
          <w:p w:rsidR="00D779F3" w:rsidRPr="00D72342" w:rsidRDefault="00D779F3" w:rsidP="00D779F3">
            <w:pPr>
              <w:rPr>
                <w:sz w:val="20"/>
                <w:lang w:val="en-GB"/>
              </w:rPr>
            </w:pPr>
            <w:r w:rsidRPr="00D72342">
              <w:rPr>
                <w:sz w:val="20"/>
                <w:lang w:val="en-GB"/>
              </w:rPr>
              <w:t>Enlarged vesicles</w:t>
            </w:r>
          </w:p>
        </w:tc>
        <w:tc>
          <w:tcPr>
            <w:tcW w:w="3155" w:type="dxa"/>
          </w:tcPr>
          <w:p w:rsidR="00D779F3" w:rsidRPr="00D72342" w:rsidRDefault="00D779F3" w:rsidP="00D779F3">
            <w:pPr>
              <w:rPr>
                <w:sz w:val="20"/>
                <w:lang w:val="en-GB"/>
              </w:rPr>
            </w:pPr>
            <w:r w:rsidRPr="00D72342">
              <w:rPr>
                <w:sz w:val="20"/>
                <w:lang w:val="en-GB"/>
              </w:rPr>
              <w:t>Hyaline droplets</w:t>
            </w:r>
          </w:p>
        </w:tc>
      </w:tr>
      <w:tr w:rsidR="00D779F3" w:rsidRPr="00C70E76" w:rsidTr="00D779F3">
        <w:tc>
          <w:tcPr>
            <w:tcW w:w="3154" w:type="dxa"/>
          </w:tcPr>
          <w:p w:rsidR="00D779F3" w:rsidRPr="00D72342" w:rsidRDefault="00D72342" w:rsidP="00D779F3">
            <w:pPr>
              <w:rPr>
                <w:sz w:val="20"/>
                <w:lang w:val="en-GB"/>
              </w:rPr>
            </w:pPr>
            <w:r>
              <w:rPr>
                <w:sz w:val="20"/>
                <w:lang w:val="en-GB"/>
              </w:rPr>
              <w:t>No vacuoles</w:t>
            </w:r>
          </w:p>
        </w:tc>
        <w:tc>
          <w:tcPr>
            <w:tcW w:w="3155" w:type="dxa"/>
          </w:tcPr>
          <w:p w:rsidR="00D779F3" w:rsidRPr="00D72342" w:rsidRDefault="00D72342" w:rsidP="00D779F3">
            <w:pPr>
              <w:rPr>
                <w:sz w:val="20"/>
                <w:lang w:val="en-GB"/>
              </w:rPr>
            </w:pPr>
            <w:r>
              <w:rPr>
                <w:sz w:val="20"/>
                <w:lang w:val="en-GB"/>
              </w:rPr>
              <w:t>Small vacuoles</w:t>
            </w:r>
          </w:p>
        </w:tc>
        <w:tc>
          <w:tcPr>
            <w:tcW w:w="3155" w:type="dxa"/>
          </w:tcPr>
          <w:p w:rsidR="00D779F3" w:rsidRPr="00D72342" w:rsidRDefault="00D779F3" w:rsidP="00D779F3">
            <w:pPr>
              <w:rPr>
                <w:sz w:val="20"/>
                <w:lang w:val="en-GB"/>
              </w:rPr>
            </w:pPr>
            <w:r w:rsidRPr="00D72342">
              <w:rPr>
                <w:sz w:val="20"/>
                <w:lang w:val="en-GB"/>
              </w:rPr>
              <w:t>Large vacuoles</w:t>
            </w:r>
          </w:p>
        </w:tc>
      </w:tr>
      <w:tr w:rsidR="00D779F3" w:rsidRPr="00C70E76" w:rsidTr="00D779F3">
        <w:tc>
          <w:tcPr>
            <w:tcW w:w="3154" w:type="dxa"/>
          </w:tcPr>
          <w:p w:rsidR="00D779F3" w:rsidRPr="00D72342" w:rsidRDefault="00D72342" w:rsidP="00D72342">
            <w:pPr>
              <w:rPr>
                <w:sz w:val="20"/>
                <w:lang w:val="en-GB"/>
              </w:rPr>
            </w:pPr>
            <w:r>
              <w:rPr>
                <w:sz w:val="20"/>
                <w:lang w:val="en-GB"/>
              </w:rPr>
              <w:t>Intact hematopoietic tissue</w:t>
            </w:r>
          </w:p>
        </w:tc>
        <w:tc>
          <w:tcPr>
            <w:tcW w:w="3155" w:type="dxa"/>
          </w:tcPr>
          <w:p w:rsidR="00D779F3" w:rsidRPr="00D72342" w:rsidRDefault="00D72342" w:rsidP="00D779F3">
            <w:pPr>
              <w:rPr>
                <w:sz w:val="20"/>
                <w:lang w:val="en-GB"/>
              </w:rPr>
            </w:pPr>
            <w:r>
              <w:rPr>
                <w:sz w:val="20"/>
                <w:lang w:val="en-GB"/>
              </w:rPr>
              <w:t>Partly degenerated hematopoietic tissue</w:t>
            </w:r>
          </w:p>
        </w:tc>
        <w:tc>
          <w:tcPr>
            <w:tcW w:w="3155" w:type="dxa"/>
          </w:tcPr>
          <w:p w:rsidR="00D779F3" w:rsidRPr="00D72342" w:rsidRDefault="00D72342" w:rsidP="00D779F3">
            <w:pPr>
              <w:rPr>
                <w:sz w:val="20"/>
                <w:lang w:val="en-GB"/>
              </w:rPr>
            </w:pPr>
            <w:r>
              <w:rPr>
                <w:sz w:val="20"/>
                <w:lang w:val="en-GB"/>
              </w:rPr>
              <w:t>Degenerated hematopoietic tissue</w:t>
            </w:r>
          </w:p>
        </w:tc>
      </w:tr>
      <w:tr w:rsidR="00D779F3" w:rsidRPr="00C70E76" w:rsidTr="00D779F3">
        <w:tc>
          <w:tcPr>
            <w:tcW w:w="3154" w:type="dxa"/>
          </w:tcPr>
          <w:p w:rsidR="00D779F3" w:rsidRPr="00D72342" w:rsidRDefault="00D72342" w:rsidP="00D779F3">
            <w:pPr>
              <w:rPr>
                <w:sz w:val="20"/>
                <w:lang w:val="en-GB"/>
              </w:rPr>
            </w:pPr>
            <w:r>
              <w:rPr>
                <w:sz w:val="20"/>
                <w:lang w:val="en-GB"/>
              </w:rPr>
              <w:t>Intact Bowman’s capsule</w:t>
            </w:r>
          </w:p>
        </w:tc>
        <w:tc>
          <w:tcPr>
            <w:tcW w:w="3155" w:type="dxa"/>
          </w:tcPr>
          <w:p w:rsidR="00D779F3" w:rsidRPr="00D72342" w:rsidRDefault="00D72342" w:rsidP="00D72342">
            <w:pPr>
              <w:rPr>
                <w:sz w:val="20"/>
                <w:lang w:val="en-GB"/>
              </w:rPr>
            </w:pPr>
            <w:r>
              <w:rPr>
                <w:sz w:val="20"/>
                <w:lang w:val="en-GB"/>
              </w:rPr>
              <w:t>Partly enlarged Bowman’s capsule</w:t>
            </w:r>
          </w:p>
        </w:tc>
        <w:tc>
          <w:tcPr>
            <w:tcW w:w="3155" w:type="dxa"/>
          </w:tcPr>
          <w:p w:rsidR="00D779F3" w:rsidRPr="00D72342" w:rsidRDefault="00D72342" w:rsidP="00D779F3">
            <w:pPr>
              <w:rPr>
                <w:sz w:val="20"/>
                <w:lang w:val="en-GB"/>
              </w:rPr>
            </w:pPr>
            <w:r>
              <w:rPr>
                <w:sz w:val="20"/>
                <w:lang w:val="en-GB"/>
              </w:rPr>
              <w:t>Enlarged Bowman’s capsule</w:t>
            </w:r>
          </w:p>
        </w:tc>
      </w:tr>
    </w:tbl>
    <w:p w:rsidR="000048EF" w:rsidRDefault="000048EF">
      <w:pPr>
        <w:rPr>
          <w:lang w:val="en-US"/>
        </w:rPr>
      </w:pPr>
    </w:p>
    <w:p w:rsidR="0064602D" w:rsidRPr="0064602D" w:rsidRDefault="0064602D" w:rsidP="0064602D">
      <w:pPr>
        <w:pStyle w:val="Beschriftung"/>
        <w:keepNext/>
        <w:rPr>
          <w:lang w:val="en-US"/>
        </w:rPr>
      </w:pPr>
      <w:r w:rsidRPr="0064602D">
        <w:rPr>
          <w:lang w:val="en-US"/>
        </w:rPr>
        <w:t xml:space="preserve">Tab. S. </w:t>
      </w:r>
      <w:r>
        <w:fldChar w:fldCharType="begin"/>
      </w:r>
      <w:r w:rsidRPr="0064602D">
        <w:rPr>
          <w:lang w:val="en-US"/>
        </w:rPr>
        <w:instrText xml:space="preserve"> SEQ Tab._S. \* ARABIC </w:instrText>
      </w:r>
      <w:r>
        <w:fldChar w:fldCharType="separate"/>
      </w:r>
      <w:r w:rsidR="007453C1">
        <w:rPr>
          <w:noProof/>
          <w:lang w:val="en-US"/>
        </w:rPr>
        <w:t>8</w:t>
      </w:r>
      <w:r>
        <w:fldChar w:fldCharType="end"/>
      </w:r>
      <w:r w:rsidRPr="0064602D">
        <w:rPr>
          <w:lang w:val="en-US"/>
        </w:rPr>
        <w:t xml:space="preserve">: </w:t>
      </w:r>
      <w:r w:rsidRPr="00C70E76">
        <w:rPr>
          <w:lang w:val="en-GB"/>
        </w:rPr>
        <w:t xml:space="preserve">Detailed information for the histopathological findings </w:t>
      </w:r>
      <w:r>
        <w:rPr>
          <w:lang w:val="en-GB"/>
        </w:rPr>
        <w:t>in</w:t>
      </w:r>
      <w:r w:rsidRPr="00C70E76">
        <w:rPr>
          <w:lang w:val="en-GB"/>
        </w:rPr>
        <w:t xml:space="preserve"> </w:t>
      </w:r>
      <w:r>
        <w:rPr>
          <w:lang w:val="en-GB"/>
        </w:rPr>
        <w:t>the kidney</w:t>
      </w:r>
      <w:r w:rsidRPr="00C70E76">
        <w:rPr>
          <w:lang w:val="en-GB"/>
        </w:rPr>
        <w:t xml:space="preserve"> of juvenile brown trout exposed to guanylurea (for the qualitative examination)</w:t>
      </w:r>
      <w:r w:rsidR="00E2051C">
        <w:rPr>
          <w:lang w:val="en-GB"/>
        </w:rPr>
        <w:t xml:space="preserve"> (for information on grey scales see table above)</w:t>
      </w:r>
    </w:p>
    <w:tbl>
      <w:tblPr>
        <w:tblStyle w:val="Tabellenraster"/>
        <w:tblW w:w="8005" w:type="dxa"/>
        <w:tblLook w:val="04A0" w:firstRow="1" w:lastRow="0" w:firstColumn="1" w:lastColumn="0" w:noHBand="0" w:noVBand="1"/>
      </w:tblPr>
      <w:tblGrid>
        <w:gridCol w:w="1951"/>
        <w:gridCol w:w="504"/>
        <w:gridCol w:w="505"/>
        <w:gridCol w:w="504"/>
        <w:gridCol w:w="504"/>
        <w:gridCol w:w="505"/>
        <w:gridCol w:w="504"/>
        <w:gridCol w:w="505"/>
        <w:gridCol w:w="504"/>
        <w:gridCol w:w="505"/>
        <w:gridCol w:w="504"/>
        <w:gridCol w:w="505"/>
        <w:gridCol w:w="505"/>
      </w:tblGrid>
      <w:tr w:rsidR="00D72342" w:rsidRPr="00E8653D" w:rsidTr="0012348A">
        <w:tc>
          <w:tcPr>
            <w:tcW w:w="1951" w:type="dxa"/>
          </w:tcPr>
          <w:p w:rsidR="00D72342" w:rsidRPr="00E8653D" w:rsidRDefault="00D72342" w:rsidP="0012348A">
            <w:pPr>
              <w:rPr>
                <w:b/>
                <w:sz w:val="20"/>
                <w:szCs w:val="20"/>
                <w:lang w:val="en-GB"/>
              </w:rPr>
            </w:pPr>
            <w:r>
              <w:rPr>
                <w:b/>
                <w:sz w:val="20"/>
                <w:szCs w:val="20"/>
                <w:lang w:val="en-GB"/>
              </w:rPr>
              <w:t>Juvenile brown trout</w:t>
            </w:r>
          </w:p>
        </w:tc>
        <w:tc>
          <w:tcPr>
            <w:tcW w:w="1513" w:type="dxa"/>
            <w:gridSpan w:val="3"/>
          </w:tcPr>
          <w:p w:rsidR="00D72342" w:rsidRPr="00E8653D" w:rsidRDefault="00D72342" w:rsidP="0012348A">
            <w:pPr>
              <w:rPr>
                <w:b/>
                <w:sz w:val="20"/>
                <w:szCs w:val="20"/>
                <w:lang w:val="en-GB"/>
              </w:rPr>
            </w:pPr>
            <w:r w:rsidRPr="00E8653D">
              <w:rPr>
                <w:b/>
                <w:sz w:val="20"/>
                <w:szCs w:val="20"/>
                <w:lang w:val="en-GB"/>
              </w:rPr>
              <w:t>0 µg/L</w:t>
            </w:r>
          </w:p>
        </w:tc>
        <w:tc>
          <w:tcPr>
            <w:tcW w:w="1513" w:type="dxa"/>
            <w:gridSpan w:val="3"/>
          </w:tcPr>
          <w:p w:rsidR="00D72342" w:rsidRPr="00E8653D" w:rsidRDefault="00D72342" w:rsidP="0012348A">
            <w:pPr>
              <w:rPr>
                <w:b/>
                <w:sz w:val="20"/>
                <w:szCs w:val="20"/>
                <w:lang w:val="en-GB"/>
              </w:rPr>
            </w:pPr>
            <w:r w:rsidRPr="00E8653D">
              <w:rPr>
                <w:b/>
                <w:sz w:val="20"/>
                <w:szCs w:val="20"/>
                <w:lang w:val="en-GB"/>
              </w:rPr>
              <w:t>10 µg/L</w:t>
            </w:r>
          </w:p>
        </w:tc>
        <w:tc>
          <w:tcPr>
            <w:tcW w:w="1514" w:type="dxa"/>
            <w:gridSpan w:val="3"/>
          </w:tcPr>
          <w:p w:rsidR="00D72342" w:rsidRPr="00E8653D" w:rsidRDefault="00D72342" w:rsidP="0012348A">
            <w:pPr>
              <w:rPr>
                <w:b/>
                <w:sz w:val="20"/>
                <w:szCs w:val="20"/>
                <w:lang w:val="en-GB"/>
              </w:rPr>
            </w:pPr>
            <w:r w:rsidRPr="00E8653D">
              <w:rPr>
                <w:b/>
                <w:sz w:val="20"/>
                <w:szCs w:val="20"/>
                <w:lang w:val="en-GB"/>
              </w:rPr>
              <w:t>100 µg/L</w:t>
            </w:r>
          </w:p>
        </w:tc>
        <w:tc>
          <w:tcPr>
            <w:tcW w:w="1514" w:type="dxa"/>
            <w:gridSpan w:val="3"/>
          </w:tcPr>
          <w:p w:rsidR="00D72342" w:rsidRPr="00E8653D" w:rsidRDefault="00D72342" w:rsidP="0012348A">
            <w:pPr>
              <w:rPr>
                <w:b/>
                <w:sz w:val="20"/>
                <w:szCs w:val="20"/>
                <w:lang w:val="en-GB"/>
              </w:rPr>
            </w:pPr>
            <w:r w:rsidRPr="00E8653D">
              <w:rPr>
                <w:b/>
                <w:sz w:val="20"/>
                <w:szCs w:val="20"/>
                <w:lang w:val="en-GB"/>
              </w:rPr>
              <w:t>1000 µg/L</w:t>
            </w:r>
          </w:p>
        </w:tc>
      </w:tr>
      <w:tr w:rsidR="00D72342" w:rsidRPr="00E8653D" w:rsidTr="0012348A">
        <w:tc>
          <w:tcPr>
            <w:tcW w:w="1951" w:type="dxa"/>
          </w:tcPr>
          <w:p w:rsidR="00D72342" w:rsidRPr="00E8653D" w:rsidRDefault="00D72342" w:rsidP="0012348A">
            <w:pPr>
              <w:rPr>
                <w:sz w:val="20"/>
                <w:szCs w:val="20"/>
                <w:lang w:val="en-GB"/>
              </w:rPr>
            </w:pPr>
            <w:r>
              <w:rPr>
                <w:sz w:val="20"/>
                <w:szCs w:val="20"/>
                <w:lang w:val="en-GB"/>
              </w:rPr>
              <w:t>Vesicles</w:t>
            </w:r>
            <w:r w:rsidRPr="00E8653D">
              <w:rPr>
                <w:sz w:val="20"/>
                <w:szCs w:val="20"/>
                <w:lang w:val="en-GB"/>
              </w:rPr>
              <w:t xml:space="preserve"> </w:t>
            </w:r>
          </w:p>
        </w:tc>
        <w:tc>
          <w:tcPr>
            <w:tcW w:w="504" w:type="dxa"/>
            <w:shd w:val="clear" w:color="auto" w:fill="808080" w:themeFill="background1" w:themeFillShade="80"/>
            <w:vAlign w:val="center"/>
          </w:tcPr>
          <w:p w:rsidR="00D72342" w:rsidRPr="00E8653D" w:rsidRDefault="00B840F7" w:rsidP="0012348A">
            <w:pPr>
              <w:jc w:val="center"/>
              <w:rPr>
                <w:sz w:val="20"/>
                <w:szCs w:val="20"/>
                <w:lang w:val="en-GB"/>
              </w:rPr>
            </w:pPr>
            <w:r>
              <w:rPr>
                <w:sz w:val="20"/>
                <w:szCs w:val="20"/>
                <w:lang w:val="en-GB"/>
              </w:rPr>
              <w:t>11</w:t>
            </w:r>
          </w:p>
        </w:tc>
        <w:tc>
          <w:tcPr>
            <w:tcW w:w="505" w:type="dxa"/>
            <w:shd w:val="clear" w:color="auto" w:fill="D9D9D9" w:themeFill="background1" w:themeFillShade="D9"/>
            <w:vAlign w:val="center"/>
          </w:tcPr>
          <w:p w:rsidR="00D72342" w:rsidRPr="00E8653D" w:rsidRDefault="00B840F7" w:rsidP="0012348A">
            <w:pPr>
              <w:jc w:val="center"/>
              <w:rPr>
                <w:sz w:val="20"/>
                <w:szCs w:val="20"/>
                <w:lang w:val="en-GB"/>
              </w:rPr>
            </w:pPr>
            <w:r>
              <w:rPr>
                <w:sz w:val="20"/>
                <w:szCs w:val="20"/>
                <w:lang w:val="en-GB"/>
              </w:rPr>
              <w:t>3</w:t>
            </w:r>
          </w:p>
        </w:tc>
        <w:tc>
          <w:tcPr>
            <w:tcW w:w="504" w:type="dxa"/>
            <w:vAlign w:val="center"/>
          </w:tcPr>
          <w:p w:rsidR="00D72342" w:rsidRPr="00E8653D" w:rsidRDefault="00B840F7" w:rsidP="0012348A">
            <w:pPr>
              <w:jc w:val="center"/>
              <w:rPr>
                <w:sz w:val="20"/>
                <w:szCs w:val="20"/>
                <w:lang w:val="en-GB"/>
              </w:rPr>
            </w:pPr>
            <w:r>
              <w:rPr>
                <w:sz w:val="20"/>
                <w:szCs w:val="20"/>
                <w:lang w:val="en-GB"/>
              </w:rPr>
              <w:t>4</w:t>
            </w:r>
          </w:p>
        </w:tc>
        <w:tc>
          <w:tcPr>
            <w:tcW w:w="504" w:type="dxa"/>
            <w:shd w:val="clear" w:color="auto" w:fill="808080" w:themeFill="background1" w:themeFillShade="80"/>
            <w:vAlign w:val="center"/>
          </w:tcPr>
          <w:p w:rsidR="00D72342" w:rsidRPr="00E8653D" w:rsidRDefault="00B840F7" w:rsidP="0012348A">
            <w:pPr>
              <w:jc w:val="center"/>
              <w:rPr>
                <w:sz w:val="20"/>
                <w:szCs w:val="20"/>
                <w:lang w:val="en-GB"/>
              </w:rPr>
            </w:pPr>
            <w:r>
              <w:rPr>
                <w:sz w:val="20"/>
                <w:szCs w:val="20"/>
                <w:lang w:val="en-GB"/>
              </w:rPr>
              <w:t>11</w:t>
            </w:r>
          </w:p>
        </w:tc>
        <w:tc>
          <w:tcPr>
            <w:tcW w:w="505" w:type="dxa"/>
            <w:shd w:val="clear" w:color="auto" w:fill="D9D9D9" w:themeFill="background1" w:themeFillShade="D9"/>
            <w:vAlign w:val="center"/>
          </w:tcPr>
          <w:p w:rsidR="00D72342" w:rsidRPr="00E8653D" w:rsidRDefault="00B840F7" w:rsidP="0012348A">
            <w:pPr>
              <w:jc w:val="center"/>
              <w:rPr>
                <w:sz w:val="20"/>
                <w:szCs w:val="20"/>
                <w:lang w:val="en-GB"/>
              </w:rPr>
            </w:pPr>
            <w:r>
              <w:rPr>
                <w:sz w:val="20"/>
                <w:szCs w:val="20"/>
                <w:lang w:val="en-GB"/>
              </w:rPr>
              <w:t>2</w:t>
            </w:r>
          </w:p>
        </w:tc>
        <w:tc>
          <w:tcPr>
            <w:tcW w:w="504" w:type="dxa"/>
            <w:vAlign w:val="center"/>
          </w:tcPr>
          <w:p w:rsidR="00D72342" w:rsidRPr="00E8653D" w:rsidRDefault="00B840F7" w:rsidP="0012348A">
            <w:pPr>
              <w:jc w:val="center"/>
              <w:rPr>
                <w:sz w:val="20"/>
                <w:szCs w:val="20"/>
                <w:lang w:val="en-GB"/>
              </w:rPr>
            </w:pPr>
            <w:r>
              <w:rPr>
                <w:sz w:val="20"/>
                <w:szCs w:val="20"/>
                <w:lang w:val="en-GB"/>
              </w:rPr>
              <w:t>6</w:t>
            </w:r>
          </w:p>
        </w:tc>
        <w:tc>
          <w:tcPr>
            <w:tcW w:w="505" w:type="dxa"/>
            <w:shd w:val="clear" w:color="auto" w:fill="808080" w:themeFill="background1" w:themeFillShade="80"/>
            <w:vAlign w:val="center"/>
          </w:tcPr>
          <w:p w:rsidR="00D72342" w:rsidRPr="00E8653D" w:rsidRDefault="00B840F7" w:rsidP="0012348A">
            <w:pPr>
              <w:jc w:val="center"/>
              <w:rPr>
                <w:sz w:val="20"/>
                <w:szCs w:val="20"/>
                <w:lang w:val="en-GB"/>
              </w:rPr>
            </w:pPr>
            <w:r>
              <w:rPr>
                <w:sz w:val="20"/>
                <w:szCs w:val="20"/>
                <w:lang w:val="en-GB"/>
              </w:rPr>
              <w:t>12</w:t>
            </w:r>
          </w:p>
        </w:tc>
        <w:tc>
          <w:tcPr>
            <w:tcW w:w="504" w:type="dxa"/>
            <w:shd w:val="clear" w:color="auto" w:fill="D9D9D9" w:themeFill="background1" w:themeFillShade="D9"/>
            <w:vAlign w:val="center"/>
          </w:tcPr>
          <w:p w:rsidR="00D72342" w:rsidRPr="00E8653D" w:rsidRDefault="00B840F7" w:rsidP="0012348A">
            <w:pPr>
              <w:jc w:val="center"/>
              <w:rPr>
                <w:sz w:val="20"/>
                <w:szCs w:val="20"/>
                <w:lang w:val="en-GB"/>
              </w:rPr>
            </w:pPr>
            <w:r>
              <w:rPr>
                <w:sz w:val="20"/>
                <w:szCs w:val="20"/>
                <w:lang w:val="en-GB"/>
              </w:rPr>
              <w:t>1</w:t>
            </w:r>
          </w:p>
        </w:tc>
        <w:tc>
          <w:tcPr>
            <w:tcW w:w="505" w:type="dxa"/>
            <w:vAlign w:val="center"/>
          </w:tcPr>
          <w:p w:rsidR="00D72342" w:rsidRPr="00E8653D" w:rsidRDefault="00B840F7" w:rsidP="0012348A">
            <w:pPr>
              <w:jc w:val="center"/>
              <w:rPr>
                <w:sz w:val="20"/>
                <w:szCs w:val="20"/>
                <w:lang w:val="en-GB"/>
              </w:rPr>
            </w:pPr>
            <w:r>
              <w:rPr>
                <w:sz w:val="20"/>
                <w:szCs w:val="20"/>
                <w:lang w:val="en-GB"/>
              </w:rPr>
              <w:t>6</w:t>
            </w:r>
          </w:p>
        </w:tc>
        <w:tc>
          <w:tcPr>
            <w:tcW w:w="504" w:type="dxa"/>
            <w:shd w:val="clear" w:color="auto" w:fill="808080" w:themeFill="background1" w:themeFillShade="80"/>
            <w:vAlign w:val="center"/>
          </w:tcPr>
          <w:p w:rsidR="00D72342" w:rsidRPr="00E8653D" w:rsidRDefault="001657EA" w:rsidP="0012348A">
            <w:pPr>
              <w:jc w:val="center"/>
              <w:rPr>
                <w:sz w:val="20"/>
                <w:szCs w:val="20"/>
                <w:lang w:val="en-GB"/>
              </w:rPr>
            </w:pPr>
            <w:r>
              <w:rPr>
                <w:sz w:val="20"/>
                <w:szCs w:val="20"/>
                <w:lang w:val="en-GB"/>
              </w:rPr>
              <w:t>14</w:t>
            </w:r>
          </w:p>
        </w:tc>
        <w:tc>
          <w:tcPr>
            <w:tcW w:w="505" w:type="dxa"/>
            <w:shd w:val="clear" w:color="auto" w:fill="D9D9D9" w:themeFill="background1" w:themeFillShade="D9"/>
            <w:vAlign w:val="center"/>
          </w:tcPr>
          <w:p w:rsidR="00D72342" w:rsidRPr="00E8653D" w:rsidRDefault="00B840F7" w:rsidP="0012348A">
            <w:pPr>
              <w:jc w:val="center"/>
              <w:rPr>
                <w:sz w:val="20"/>
                <w:szCs w:val="20"/>
                <w:lang w:val="en-GB"/>
              </w:rPr>
            </w:pPr>
            <w:r>
              <w:rPr>
                <w:sz w:val="20"/>
                <w:szCs w:val="20"/>
                <w:lang w:val="en-GB"/>
              </w:rPr>
              <w:t>3</w:t>
            </w:r>
          </w:p>
        </w:tc>
        <w:tc>
          <w:tcPr>
            <w:tcW w:w="505" w:type="dxa"/>
            <w:vAlign w:val="center"/>
          </w:tcPr>
          <w:p w:rsidR="00D72342" w:rsidRPr="00E8653D" w:rsidRDefault="00B840F7" w:rsidP="0012348A">
            <w:pPr>
              <w:jc w:val="center"/>
              <w:rPr>
                <w:sz w:val="20"/>
                <w:szCs w:val="20"/>
                <w:lang w:val="en-GB"/>
              </w:rPr>
            </w:pPr>
            <w:r>
              <w:rPr>
                <w:sz w:val="20"/>
                <w:szCs w:val="20"/>
                <w:lang w:val="en-GB"/>
              </w:rPr>
              <w:t>3</w:t>
            </w:r>
          </w:p>
        </w:tc>
      </w:tr>
      <w:tr w:rsidR="00D72342" w:rsidRPr="00E8653D" w:rsidTr="0012348A">
        <w:tc>
          <w:tcPr>
            <w:tcW w:w="1951" w:type="dxa"/>
          </w:tcPr>
          <w:p w:rsidR="00D72342" w:rsidRPr="00E8653D" w:rsidRDefault="00D72342" w:rsidP="0012348A">
            <w:pPr>
              <w:rPr>
                <w:sz w:val="20"/>
                <w:szCs w:val="20"/>
                <w:lang w:val="en-GB"/>
              </w:rPr>
            </w:pPr>
            <w:r>
              <w:rPr>
                <w:sz w:val="20"/>
                <w:szCs w:val="20"/>
                <w:lang w:val="en-GB"/>
              </w:rPr>
              <w:t>Vacuoles</w:t>
            </w:r>
          </w:p>
        </w:tc>
        <w:tc>
          <w:tcPr>
            <w:tcW w:w="504" w:type="dxa"/>
            <w:shd w:val="clear" w:color="auto" w:fill="808080" w:themeFill="background1" w:themeFillShade="80"/>
            <w:vAlign w:val="center"/>
          </w:tcPr>
          <w:p w:rsidR="00D72342" w:rsidRPr="00E8653D" w:rsidRDefault="00B840F7" w:rsidP="0012348A">
            <w:pPr>
              <w:jc w:val="center"/>
              <w:rPr>
                <w:sz w:val="20"/>
                <w:szCs w:val="20"/>
                <w:lang w:val="en-GB"/>
              </w:rPr>
            </w:pPr>
            <w:r>
              <w:rPr>
                <w:sz w:val="20"/>
                <w:szCs w:val="20"/>
                <w:lang w:val="en-GB"/>
              </w:rPr>
              <w:t>7</w:t>
            </w:r>
          </w:p>
        </w:tc>
        <w:tc>
          <w:tcPr>
            <w:tcW w:w="505" w:type="dxa"/>
            <w:shd w:val="clear" w:color="auto" w:fill="D9D9D9" w:themeFill="background1" w:themeFillShade="D9"/>
            <w:vAlign w:val="center"/>
          </w:tcPr>
          <w:p w:rsidR="00D72342" w:rsidRPr="00E8653D" w:rsidRDefault="00B840F7" w:rsidP="0012348A">
            <w:pPr>
              <w:jc w:val="center"/>
              <w:rPr>
                <w:sz w:val="20"/>
                <w:szCs w:val="20"/>
                <w:lang w:val="en-GB"/>
              </w:rPr>
            </w:pPr>
            <w:r>
              <w:rPr>
                <w:sz w:val="20"/>
                <w:szCs w:val="20"/>
                <w:lang w:val="en-GB"/>
              </w:rPr>
              <w:t>1</w:t>
            </w:r>
          </w:p>
        </w:tc>
        <w:tc>
          <w:tcPr>
            <w:tcW w:w="504" w:type="dxa"/>
            <w:vAlign w:val="center"/>
          </w:tcPr>
          <w:p w:rsidR="00D72342" w:rsidRPr="00E8653D" w:rsidRDefault="00B840F7" w:rsidP="0012348A">
            <w:pPr>
              <w:jc w:val="center"/>
              <w:rPr>
                <w:sz w:val="20"/>
                <w:szCs w:val="20"/>
                <w:lang w:val="en-GB"/>
              </w:rPr>
            </w:pPr>
            <w:r>
              <w:rPr>
                <w:sz w:val="20"/>
                <w:szCs w:val="20"/>
                <w:lang w:val="en-GB"/>
              </w:rPr>
              <w:t>10</w:t>
            </w:r>
          </w:p>
        </w:tc>
        <w:tc>
          <w:tcPr>
            <w:tcW w:w="504" w:type="dxa"/>
            <w:shd w:val="clear" w:color="auto" w:fill="808080" w:themeFill="background1" w:themeFillShade="80"/>
            <w:vAlign w:val="center"/>
          </w:tcPr>
          <w:p w:rsidR="00D72342" w:rsidRPr="00E8653D" w:rsidRDefault="00B840F7" w:rsidP="0012348A">
            <w:pPr>
              <w:jc w:val="center"/>
              <w:rPr>
                <w:sz w:val="20"/>
                <w:szCs w:val="20"/>
                <w:lang w:val="en-GB"/>
              </w:rPr>
            </w:pPr>
            <w:r>
              <w:rPr>
                <w:sz w:val="20"/>
                <w:szCs w:val="20"/>
                <w:lang w:val="en-GB"/>
              </w:rPr>
              <w:t>8</w:t>
            </w:r>
          </w:p>
        </w:tc>
        <w:tc>
          <w:tcPr>
            <w:tcW w:w="505" w:type="dxa"/>
            <w:shd w:val="clear" w:color="auto" w:fill="D9D9D9" w:themeFill="background1" w:themeFillShade="D9"/>
            <w:vAlign w:val="center"/>
          </w:tcPr>
          <w:p w:rsidR="00D72342" w:rsidRPr="00E8653D" w:rsidRDefault="00B840F7" w:rsidP="0012348A">
            <w:pPr>
              <w:jc w:val="center"/>
              <w:rPr>
                <w:sz w:val="20"/>
                <w:szCs w:val="20"/>
                <w:lang w:val="en-GB"/>
              </w:rPr>
            </w:pPr>
            <w:r>
              <w:rPr>
                <w:sz w:val="20"/>
                <w:szCs w:val="20"/>
                <w:lang w:val="en-GB"/>
              </w:rPr>
              <w:t>5</w:t>
            </w:r>
          </w:p>
        </w:tc>
        <w:tc>
          <w:tcPr>
            <w:tcW w:w="504" w:type="dxa"/>
            <w:vAlign w:val="center"/>
          </w:tcPr>
          <w:p w:rsidR="00D72342" w:rsidRPr="00E8653D" w:rsidRDefault="00B840F7" w:rsidP="0012348A">
            <w:pPr>
              <w:jc w:val="center"/>
              <w:rPr>
                <w:sz w:val="20"/>
                <w:szCs w:val="20"/>
                <w:lang w:val="en-GB"/>
              </w:rPr>
            </w:pPr>
            <w:r>
              <w:rPr>
                <w:sz w:val="20"/>
                <w:szCs w:val="20"/>
                <w:lang w:val="en-GB"/>
              </w:rPr>
              <w:t>6</w:t>
            </w:r>
          </w:p>
        </w:tc>
        <w:tc>
          <w:tcPr>
            <w:tcW w:w="505" w:type="dxa"/>
            <w:shd w:val="clear" w:color="auto" w:fill="808080" w:themeFill="background1" w:themeFillShade="80"/>
            <w:vAlign w:val="center"/>
          </w:tcPr>
          <w:p w:rsidR="00D72342" w:rsidRPr="00E8653D" w:rsidRDefault="00B840F7" w:rsidP="0012348A">
            <w:pPr>
              <w:jc w:val="center"/>
              <w:rPr>
                <w:sz w:val="20"/>
                <w:szCs w:val="20"/>
                <w:lang w:val="en-GB"/>
              </w:rPr>
            </w:pPr>
            <w:r>
              <w:rPr>
                <w:sz w:val="20"/>
                <w:szCs w:val="20"/>
                <w:lang w:val="en-GB"/>
              </w:rPr>
              <w:t>4</w:t>
            </w:r>
          </w:p>
        </w:tc>
        <w:tc>
          <w:tcPr>
            <w:tcW w:w="504" w:type="dxa"/>
            <w:shd w:val="clear" w:color="auto" w:fill="D9D9D9" w:themeFill="background1" w:themeFillShade="D9"/>
            <w:vAlign w:val="center"/>
          </w:tcPr>
          <w:p w:rsidR="00D72342" w:rsidRPr="00E8653D" w:rsidRDefault="00B840F7" w:rsidP="0012348A">
            <w:pPr>
              <w:jc w:val="center"/>
              <w:rPr>
                <w:sz w:val="20"/>
                <w:szCs w:val="20"/>
                <w:lang w:val="en-GB"/>
              </w:rPr>
            </w:pPr>
            <w:r>
              <w:rPr>
                <w:sz w:val="20"/>
                <w:szCs w:val="20"/>
                <w:lang w:val="en-GB"/>
              </w:rPr>
              <w:t>4</w:t>
            </w:r>
          </w:p>
        </w:tc>
        <w:tc>
          <w:tcPr>
            <w:tcW w:w="505" w:type="dxa"/>
            <w:vAlign w:val="center"/>
          </w:tcPr>
          <w:p w:rsidR="00D72342" w:rsidRPr="00E8653D" w:rsidRDefault="00B840F7" w:rsidP="0012348A">
            <w:pPr>
              <w:jc w:val="center"/>
              <w:rPr>
                <w:sz w:val="20"/>
                <w:szCs w:val="20"/>
                <w:lang w:val="en-GB"/>
              </w:rPr>
            </w:pPr>
            <w:r>
              <w:rPr>
                <w:sz w:val="20"/>
                <w:szCs w:val="20"/>
                <w:lang w:val="en-GB"/>
              </w:rPr>
              <w:t>11</w:t>
            </w:r>
          </w:p>
        </w:tc>
        <w:tc>
          <w:tcPr>
            <w:tcW w:w="504" w:type="dxa"/>
            <w:shd w:val="clear" w:color="auto" w:fill="808080" w:themeFill="background1" w:themeFillShade="80"/>
            <w:vAlign w:val="center"/>
          </w:tcPr>
          <w:p w:rsidR="00D72342" w:rsidRPr="00E8653D" w:rsidRDefault="00B840F7" w:rsidP="0012348A">
            <w:pPr>
              <w:jc w:val="center"/>
              <w:rPr>
                <w:sz w:val="20"/>
                <w:szCs w:val="20"/>
                <w:lang w:val="en-GB"/>
              </w:rPr>
            </w:pPr>
            <w:r>
              <w:rPr>
                <w:sz w:val="20"/>
                <w:szCs w:val="20"/>
                <w:lang w:val="en-GB"/>
              </w:rPr>
              <w:t>10</w:t>
            </w:r>
          </w:p>
        </w:tc>
        <w:tc>
          <w:tcPr>
            <w:tcW w:w="505" w:type="dxa"/>
            <w:shd w:val="clear" w:color="auto" w:fill="D9D9D9" w:themeFill="background1" w:themeFillShade="D9"/>
            <w:vAlign w:val="center"/>
          </w:tcPr>
          <w:p w:rsidR="00D72342" w:rsidRPr="00E8653D" w:rsidRDefault="00B840F7" w:rsidP="0012348A">
            <w:pPr>
              <w:jc w:val="center"/>
              <w:rPr>
                <w:sz w:val="20"/>
                <w:szCs w:val="20"/>
                <w:lang w:val="en-GB"/>
              </w:rPr>
            </w:pPr>
            <w:r>
              <w:rPr>
                <w:sz w:val="20"/>
                <w:szCs w:val="20"/>
                <w:lang w:val="en-GB"/>
              </w:rPr>
              <w:t>3</w:t>
            </w:r>
          </w:p>
        </w:tc>
        <w:tc>
          <w:tcPr>
            <w:tcW w:w="505" w:type="dxa"/>
            <w:vAlign w:val="center"/>
          </w:tcPr>
          <w:p w:rsidR="00D72342" w:rsidRPr="00E8653D" w:rsidRDefault="00B840F7" w:rsidP="0012348A">
            <w:pPr>
              <w:jc w:val="center"/>
              <w:rPr>
                <w:sz w:val="20"/>
                <w:szCs w:val="20"/>
                <w:lang w:val="en-GB"/>
              </w:rPr>
            </w:pPr>
            <w:r>
              <w:rPr>
                <w:sz w:val="20"/>
                <w:szCs w:val="20"/>
                <w:lang w:val="en-GB"/>
              </w:rPr>
              <w:t>7</w:t>
            </w:r>
          </w:p>
        </w:tc>
      </w:tr>
      <w:tr w:rsidR="00B840F7" w:rsidRPr="00E8653D" w:rsidTr="0012348A">
        <w:tc>
          <w:tcPr>
            <w:tcW w:w="1951" w:type="dxa"/>
          </w:tcPr>
          <w:p w:rsidR="00B840F7" w:rsidRPr="00E8653D" w:rsidRDefault="00B840F7" w:rsidP="0012348A">
            <w:pPr>
              <w:rPr>
                <w:sz w:val="20"/>
                <w:szCs w:val="20"/>
                <w:lang w:val="en-GB"/>
              </w:rPr>
            </w:pPr>
            <w:r>
              <w:rPr>
                <w:sz w:val="20"/>
                <w:szCs w:val="20"/>
                <w:lang w:val="en-GB"/>
              </w:rPr>
              <w:t>Hematopoietic tissue</w:t>
            </w:r>
          </w:p>
        </w:tc>
        <w:tc>
          <w:tcPr>
            <w:tcW w:w="504" w:type="dxa"/>
            <w:shd w:val="clear" w:color="auto" w:fill="808080" w:themeFill="background1" w:themeFillShade="80"/>
            <w:vAlign w:val="center"/>
          </w:tcPr>
          <w:p w:rsidR="00B840F7" w:rsidRPr="00E8653D" w:rsidRDefault="00B840F7" w:rsidP="0012348A">
            <w:pPr>
              <w:jc w:val="center"/>
              <w:rPr>
                <w:sz w:val="20"/>
                <w:szCs w:val="20"/>
                <w:lang w:val="en-GB"/>
              </w:rPr>
            </w:pPr>
            <w:r>
              <w:rPr>
                <w:sz w:val="20"/>
                <w:szCs w:val="20"/>
                <w:lang w:val="en-GB"/>
              </w:rPr>
              <w:t>18</w:t>
            </w:r>
          </w:p>
        </w:tc>
        <w:tc>
          <w:tcPr>
            <w:tcW w:w="505" w:type="dxa"/>
            <w:shd w:val="clear" w:color="auto" w:fill="D9D9D9" w:themeFill="background1" w:themeFillShade="D9"/>
            <w:vAlign w:val="center"/>
          </w:tcPr>
          <w:p w:rsidR="00B840F7" w:rsidRPr="00E8653D" w:rsidRDefault="00B840F7" w:rsidP="0012348A">
            <w:pPr>
              <w:jc w:val="center"/>
              <w:rPr>
                <w:sz w:val="20"/>
                <w:szCs w:val="20"/>
                <w:lang w:val="en-GB"/>
              </w:rPr>
            </w:pPr>
            <w:r>
              <w:rPr>
                <w:sz w:val="20"/>
                <w:szCs w:val="20"/>
                <w:lang w:val="en-GB"/>
              </w:rPr>
              <w:t>0</w:t>
            </w:r>
          </w:p>
        </w:tc>
        <w:tc>
          <w:tcPr>
            <w:tcW w:w="504" w:type="dxa"/>
            <w:vAlign w:val="center"/>
          </w:tcPr>
          <w:p w:rsidR="00B840F7" w:rsidRPr="00E8653D" w:rsidRDefault="00B840F7" w:rsidP="0012348A">
            <w:pPr>
              <w:jc w:val="center"/>
              <w:rPr>
                <w:sz w:val="20"/>
                <w:szCs w:val="20"/>
                <w:lang w:val="en-GB"/>
              </w:rPr>
            </w:pPr>
            <w:r>
              <w:rPr>
                <w:sz w:val="20"/>
                <w:szCs w:val="20"/>
                <w:lang w:val="en-GB"/>
              </w:rPr>
              <w:t>0</w:t>
            </w:r>
          </w:p>
        </w:tc>
        <w:tc>
          <w:tcPr>
            <w:tcW w:w="504" w:type="dxa"/>
            <w:shd w:val="clear" w:color="auto" w:fill="808080" w:themeFill="background1" w:themeFillShade="80"/>
            <w:vAlign w:val="center"/>
          </w:tcPr>
          <w:p w:rsidR="00B840F7" w:rsidRPr="00E8653D" w:rsidRDefault="00B840F7" w:rsidP="0012348A">
            <w:pPr>
              <w:jc w:val="center"/>
              <w:rPr>
                <w:sz w:val="20"/>
                <w:szCs w:val="20"/>
                <w:lang w:val="en-GB"/>
              </w:rPr>
            </w:pPr>
            <w:r>
              <w:rPr>
                <w:sz w:val="20"/>
                <w:szCs w:val="20"/>
                <w:lang w:val="en-GB"/>
              </w:rPr>
              <w:t>19</w:t>
            </w:r>
          </w:p>
        </w:tc>
        <w:tc>
          <w:tcPr>
            <w:tcW w:w="505" w:type="dxa"/>
            <w:shd w:val="clear" w:color="auto" w:fill="D9D9D9" w:themeFill="background1" w:themeFillShade="D9"/>
            <w:vAlign w:val="center"/>
          </w:tcPr>
          <w:p w:rsidR="00B840F7" w:rsidRPr="00E8653D" w:rsidRDefault="00B840F7" w:rsidP="0012348A">
            <w:pPr>
              <w:jc w:val="center"/>
              <w:rPr>
                <w:sz w:val="20"/>
                <w:szCs w:val="20"/>
                <w:lang w:val="en-GB"/>
              </w:rPr>
            </w:pPr>
            <w:r>
              <w:rPr>
                <w:sz w:val="20"/>
                <w:szCs w:val="20"/>
                <w:lang w:val="en-GB"/>
              </w:rPr>
              <w:t>0</w:t>
            </w:r>
          </w:p>
        </w:tc>
        <w:tc>
          <w:tcPr>
            <w:tcW w:w="504" w:type="dxa"/>
            <w:vAlign w:val="center"/>
          </w:tcPr>
          <w:p w:rsidR="00B840F7" w:rsidRPr="00E8653D" w:rsidRDefault="00B840F7" w:rsidP="0012348A">
            <w:pPr>
              <w:jc w:val="center"/>
              <w:rPr>
                <w:sz w:val="20"/>
                <w:szCs w:val="20"/>
                <w:lang w:val="en-GB"/>
              </w:rPr>
            </w:pPr>
            <w:r>
              <w:rPr>
                <w:sz w:val="20"/>
                <w:szCs w:val="20"/>
                <w:lang w:val="en-GB"/>
              </w:rPr>
              <w:t>0</w:t>
            </w:r>
          </w:p>
        </w:tc>
        <w:tc>
          <w:tcPr>
            <w:tcW w:w="505" w:type="dxa"/>
            <w:shd w:val="clear" w:color="auto" w:fill="808080" w:themeFill="background1" w:themeFillShade="80"/>
            <w:vAlign w:val="center"/>
          </w:tcPr>
          <w:p w:rsidR="00B840F7" w:rsidRPr="00E8653D" w:rsidRDefault="00B840F7" w:rsidP="0012348A">
            <w:pPr>
              <w:jc w:val="center"/>
              <w:rPr>
                <w:sz w:val="20"/>
                <w:szCs w:val="20"/>
                <w:lang w:val="en-GB"/>
              </w:rPr>
            </w:pPr>
            <w:r>
              <w:rPr>
                <w:sz w:val="20"/>
                <w:szCs w:val="20"/>
                <w:lang w:val="en-GB"/>
              </w:rPr>
              <w:t>18</w:t>
            </w:r>
          </w:p>
        </w:tc>
        <w:tc>
          <w:tcPr>
            <w:tcW w:w="504" w:type="dxa"/>
            <w:shd w:val="clear" w:color="auto" w:fill="D9D9D9" w:themeFill="background1" w:themeFillShade="D9"/>
            <w:vAlign w:val="center"/>
          </w:tcPr>
          <w:p w:rsidR="00B840F7" w:rsidRPr="00E8653D" w:rsidRDefault="00B840F7" w:rsidP="0012348A">
            <w:pPr>
              <w:jc w:val="center"/>
              <w:rPr>
                <w:sz w:val="20"/>
                <w:szCs w:val="20"/>
                <w:lang w:val="en-GB"/>
              </w:rPr>
            </w:pPr>
            <w:r>
              <w:rPr>
                <w:sz w:val="20"/>
                <w:szCs w:val="20"/>
                <w:lang w:val="en-GB"/>
              </w:rPr>
              <w:t>1</w:t>
            </w:r>
          </w:p>
        </w:tc>
        <w:tc>
          <w:tcPr>
            <w:tcW w:w="505" w:type="dxa"/>
            <w:vAlign w:val="center"/>
          </w:tcPr>
          <w:p w:rsidR="00B840F7" w:rsidRPr="00E8653D" w:rsidRDefault="00B840F7" w:rsidP="0012348A">
            <w:pPr>
              <w:jc w:val="center"/>
              <w:rPr>
                <w:sz w:val="20"/>
                <w:szCs w:val="20"/>
                <w:lang w:val="en-GB"/>
              </w:rPr>
            </w:pPr>
            <w:r>
              <w:rPr>
                <w:sz w:val="20"/>
                <w:szCs w:val="20"/>
                <w:lang w:val="en-GB"/>
              </w:rPr>
              <w:t>0</w:t>
            </w:r>
          </w:p>
        </w:tc>
        <w:tc>
          <w:tcPr>
            <w:tcW w:w="504" w:type="dxa"/>
            <w:shd w:val="clear" w:color="auto" w:fill="808080" w:themeFill="background1" w:themeFillShade="80"/>
            <w:vAlign w:val="center"/>
          </w:tcPr>
          <w:p w:rsidR="00B840F7" w:rsidRPr="00E8653D" w:rsidRDefault="001657EA" w:rsidP="0012348A">
            <w:pPr>
              <w:jc w:val="center"/>
              <w:rPr>
                <w:sz w:val="20"/>
                <w:szCs w:val="20"/>
                <w:lang w:val="en-GB"/>
              </w:rPr>
            </w:pPr>
            <w:r>
              <w:rPr>
                <w:sz w:val="20"/>
                <w:szCs w:val="20"/>
                <w:lang w:val="en-GB"/>
              </w:rPr>
              <w:t>20</w:t>
            </w:r>
          </w:p>
        </w:tc>
        <w:tc>
          <w:tcPr>
            <w:tcW w:w="505" w:type="dxa"/>
            <w:shd w:val="clear" w:color="auto" w:fill="D9D9D9" w:themeFill="background1" w:themeFillShade="D9"/>
            <w:vAlign w:val="center"/>
          </w:tcPr>
          <w:p w:rsidR="00B840F7" w:rsidRPr="00E8653D" w:rsidRDefault="001657EA" w:rsidP="0012348A">
            <w:pPr>
              <w:jc w:val="center"/>
              <w:rPr>
                <w:sz w:val="20"/>
                <w:szCs w:val="20"/>
                <w:lang w:val="en-GB"/>
              </w:rPr>
            </w:pPr>
            <w:r>
              <w:rPr>
                <w:sz w:val="20"/>
                <w:szCs w:val="20"/>
                <w:lang w:val="en-GB"/>
              </w:rPr>
              <w:t>0</w:t>
            </w:r>
          </w:p>
        </w:tc>
        <w:tc>
          <w:tcPr>
            <w:tcW w:w="505" w:type="dxa"/>
            <w:vAlign w:val="center"/>
          </w:tcPr>
          <w:p w:rsidR="00B840F7" w:rsidRPr="00E8653D" w:rsidRDefault="001657EA" w:rsidP="0012348A">
            <w:pPr>
              <w:jc w:val="center"/>
              <w:rPr>
                <w:sz w:val="20"/>
                <w:szCs w:val="20"/>
                <w:lang w:val="en-GB"/>
              </w:rPr>
            </w:pPr>
            <w:r>
              <w:rPr>
                <w:sz w:val="20"/>
                <w:szCs w:val="20"/>
                <w:lang w:val="en-GB"/>
              </w:rPr>
              <w:t>0</w:t>
            </w:r>
          </w:p>
        </w:tc>
      </w:tr>
      <w:tr w:rsidR="00B840F7" w:rsidRPr="00E8653D" w:rsidTr="0012348A">
        <w:tc>
          <w:tcPr>
            <w:tcW w:w="1951" w:type="dxa"/>
          </w:tcPr>
          <w:p w:rsidR="00B840F7" w:rsidRPr="00E8653D" w:rsidRDefault="00B840F7" w:rsidP="0012348A">
            <w:pPr>
              <w:rPr>
                <w:sz w:val="20"/>
                <w:szCs w:val="20"/>
                <w:lang w:val="en-GB"/>
              </w:rPr>
            </w:pPr>
            <w:r>
              <w:rPr>
                <w:sz w:val="20"/>
                <w:lang w:val="en-GB"/>
              </w:rPr>
              <w:t>Bowman’s capsule</w:t>
            </w:r>
          </w:p>
        </w:tc>
        <w:tc>
          <w:tcPr>
            <w:tcW w:w="504" w:type="dxa"/>
            <w:shd w:val="clear" w:color="auto" w:fill="808080" w:themeFill="background1" w:themeFillShade="80"/>
            <w:vAlign w:val="center"/>
          </w:tcPr>
          <w:p w:rsidR="00B840F7" w:rsidRPr="00E8653D" w:rsidRDefault="00B840F7" w:rsidP="0012348A">
            <w:pPr>
              <w:jc w:val="center"/>
              <w:rPr>
                <w:sz w:val="20"/>
                <w:szCs w:val="20"/>
                <w:lang w:val="en-GB"/>
              </w:rPr>
            </w:pPr>
            <w:r>
              <w:rPr>
                <w:sz w:val="20"/>
                <w:szCs w:val="20"/>
                <w:lang w:val="en-GB"/>
              </w:rPr>
              <w:t>16</w:t>
            </w:r>
          </w:p>
        </w:tc>
        <w:tc>
          <w:tcPr>
            <w:tcW w:w="505" w:type="dxa"/>
            <w:shd w:val="clear" w:color="auto" w:fill="D9D9D9" w:themeFill="background1" w:themeFillShade="D9"/>
            <w:vAlign w:val="center"/>
          </w:tcPr>
          <w:p w:rsidR="00B840F7" w:rsidRPr="00E8653D" w:rsidRDefault="00B840F7" w:rsidP="0012348A">
            <w:pPr>
              <w:jc w:val="center"/>
              <w:rPr>
                <w:sz w:val="20"/>
                <w:szCs w:val="20"/>
                <w:lang w:val="en-GB"/>
              </w:rPr>
            </w:pPr>
            <w:r>
              <w:rPr>
                <w:sz w:val="20"/>
                <w:szCs w:val="20"/>
                <w:lang w:val="en-GB"/>
              </w:rPr>
              <w:t>1</w:t>
            </w:r>
          </w:p>
        </w:tc>
        <w:tc>
          <w:tcPr>
            <w:tcW w:w="504" w:type="dxa"/>
            <w:vAlign w:val="center"/>
          </w:tcPr>
          <w:p w:rsidR="00B840F7" w:rsidRPr="00E8653D" w:rsidRDefault="00B840F7" w:rsidP="0012348A">
            <w:pPr>
              <w:jc w:val="center"/>
              <w:rPr>
                <w:sz w:val="20"/>
                <w:szCs w:val="20"/>
                <w:lang w:val="en-GB"/>
              </w:rPr>
            </w:pPr>
            <w:r>
              <w:rPr>
                <w:sz w:val="20"/>
                <w:szCs w:val="20"/>
                <w:lang w:val="en-GB"/>
              </w:rPr>
              <w:t>1</w:t>
            </w:r>
          </w:p>
        </w:tc>
        <w:tc>
          <w:tcPr>
            <w:tcW w:w="504" w:type="dxa"/>
            <w:shd w:val="clear" w:color="auto" w:fill="808080" w:themeFill="background1" w:themeFillShade="80"/>
            <w:vAlign w:val="center"/>
          </w:tcPr>
          <w:p w:rsidR="00B840F7" w:rsidRPr="00E8653D" w:rsidRDefault="00B840F7" w:rsidP="0012348A">
            <w:pPr>
              <w:jc w:val="center"/>
              <w:rPr>
                <w:sz w:val="20"/>
                <w:szCs w:val="20"/>
                <w:lang w:val="en-GB"/>
              </w:rPr>
            </w:pPr>
            <w:r>
              <w:rPr>
                <w:sz w:val="20"/>
                <w:szCs w:val="20"/>
                <w:lang w:val="en-GB"/>
              </w:rPr>
              <w:t>18</w:t>
            </w:r>
          </w:p>
        </w:tc>
        <w:tc>
          <w:tcPr>
            <w:tcW w:w="505" w:type="dxa"/>
            <w:shd w:val="clear" w:color="auto" w:fill="D9D9D9" w:themeFill="background1" w:themeFillShade="D9"/>
            <w:vAlign w:val="center"/>
          </w:tcPr>
          <w:p w:rsidR="00B840F7" w:rsidRPr="00E8653D" w:rsidRDefault="00B840F7" w:rsidP="0012348A">
            <w:pPr>
              <w:jc w:val="center"/>
              <w:rPr>
                <w:sz w:val="20"/>
                <w:szCs w:val="20"/>
                <w:lang w:val="en-GB"/>
              </w:rPr>
            </w:pPr>
            <w:r>
              <w:rPr>
                <w:sz w:val="20"/>
                <w:szCs w:val="20"/>
                <w:lang w:val="en-GB"/>
              </w:rPr>
              <w:t>0</w:t>
            </w:r>
          </w:p>
        </w:tc>
        <w:tc>
          <w:tcPr>
            <w:tcW w:w="504" w:type="dxa"/>
            <w:vAlign w:val="center"/>
          </w:tcPr>
          <w:p w:rsidR="00B840F7" w:rsidRPr="00E8653D" w:rsidRDefault="00B840F7" w:rsidP="0012348A">
            <w:pPr>
              <w:jc w:val="center"/>
              <w:rPr>
                <w:sz w:val="20"/>
                <w:szCs w:val="20"/>
                <w:lang w:val="en-GB"/>
              </w:rPr>
            </w:pPr>
            <w:r>
              <w:rPr>
                <w:sz w:val="20"/>
                <w:szCs w:val="20"/>
                <w:lang w:val="en-GB"/>
              </w:rPr>
              <w:t>1</w:t>
            </w:r>
          </w:p>
        </w:tc>
        <w:tc>
          <w:tcPr>
            <w:tcW w:w="505" w:type="dxa"/>
            <w:shd w:val="clear" w:color="auto" w:fill="808080" w:themeFill="background1" w:themeFillShade="80"/>
            <w:vAlign w:val="center"/>
          </w:tcPr>
          <w:p w:rsidR="00B840F7" w:rsidRPr="00E8653D" w:rsidRDefault="00B840F7" w:rsidP="0012348A">
            <w:pPr>
              <w:jc w:val="center"/>
              <w:rPr>
                <w:sz w:val="20"/>
                <w:szCs w:val="20"/>
                <w:lang w:val="en-GB"/>
              </w:rPr>
            </w:pPr>
            <w:r>
              <w:rPr>
                <w:sz w:val="20"/>
                <w:szCs w:val="20"/>
                <w:lang w:val="en-GB"/>
              </w:rPr>
              <w:t>18</w:t>
            </w:r>
          </w:p>
        </w:tc>
        <w:tc>
          <w:tcPr>
            <w:tcW w:w="504" w:type="dxa"/>
            <w:shd w:val="clear" w:color="auto" w:fill="D9D9D9" w:themeFill="background1" w:themeFillShade="D9"/>
            <w:vAlign w:val="center"/>
          </w:tcPr>
          <w:p w:rsidR="00B840F7" w:rsidRPr="00E8653D" w:rsidRDefault="00B840F7" w:rsidP="0012348A">
            <w:pPr>
              <w:jc w:val="center"/>
              <w:rPr>
                <w:sz w:val="20"/>
                <w:szCs w:val="20"/>
                <w:lang w:val="en-GB"/>
              </w:rPr>
            </w:pPr>
            <w:r>
              <w:rPr>
                <w:sz w:val="20"/>
                <w:szCs w:val="20"/>
                <w:lang w:val="en-GB"/>
              </w:rPr>
              <w:t>1</w:t>
            </w:r>
          </w:p>
        </w:tc>
        <w:tc>
          <w:tcPr>
            <w:tcW w:w="505" w:type="dxa"/>
            <w:vAlign w:val="center"/>
          </w:tcPr>
          <w:p w:rsidR="00B840F7" w:rsidRPr="00E8653D" w:rsidRDefault="00B840F7" w:rsidP="0012348A">
            <w:pPr>
              <w:jc w:val="center"/>
              <w:rPr>
                <w:sz w:val="20"/>
                <w:szCs w:val="20"/>
                <w:lang w:val="en-GB"/>
              </w:rPr>
            </w:pPr>
            <w:r>
              <w:rPr>
                <w:sz w:val="20"/>
                <w:szCs w:val="20"/>
                <w:lang w:val="en-GB"/>
              </w:rPr>
              <w:t>0</w:t>
            </w:r>
          </w:p>
        </w:tc>
        <w:tc>
          <w:tcPr>
            <w:tcW w:w="504" w:type="dxa"/>
            <w:shd w:val="clear" w:color="auto" w:fill="808080" w:themeFill="background1" w:themeFillShade="80"/>
            <w:vAlign w:val="center"/>
          </w:tcPr>
          <w:p w:rsidR="00B840F7" w:rsidRPr="00E8653D" w:rsidRDefault="001657EA" w:rsidP="0012348A">
            <w:pPr>
              <w:jc w:val="center"/>
              <w:rPr>
                <w:sz w:val="20"/>
                <w:szCs w:val="20"/>
                <w:lang w:val="en-GB"/>
              </w:rPr>
            </w:pPr>
            <w:r>
              <w:rPr>
                <w:sz w:val="20"/>
                <w:szCs w:val="20"/>
                <w:lang w:val="en-GB"/>
              </w:rPr>
              <w:t>20</w:t>
            </w:r>
          </w:p>
        </w:tc>
        <w:tc>
          <w:tcPr>
            <w:tcW w:w="505" w:type="dxa"/>
            <w:shd w:val="clear" w:color="auto" w:fill="D9D9D9" w:themeFill="background1" w:themeFillShade="D9"/>
            <w:vAlign w:val="center"/>
          </w:tcPr>
          <w:p w:rsidR="00B840F7" w:rsidRPr="00E8653D" w:rsidRDefault="001657EA" w:rsidP="0012348A">
            <w:pPr>
              <w:jc w:val="center"/>
              <w:rPr>
                <w:sz w:val="20"/>
                <w:szCs w:val="20"/>
                <w:lang w:val="en-GB"/>
              </w:rPr>
            </w:pPr>
            <w:r>
              <w:rPr>
                <w:sz w:val="20"/>
                <w:szCs w:val="20"/>
                <w:lang w:val="en-GB"/>
              </w:rPr>
              <w:t>0</w:t>
            </w:r>
          </w:p>
        </w:tc>
        <w:tc>
          <w:tcPr>
            <w:tcW w:w="505" w:type="dxa"/>
            <w:vAlign w:val="center"/>
          </w:tcPr>
          <w:p w:rsidR="00B840F7" w:rsidRPr="00E8653D" w:rsidRDefault="001657EA" w:rsidP="0012348A">
            <w:pPr>
              <w:jc w:val="center"/>
              <w:rPr>
                <w:sz w:val="20"/>
                <w:szCs w:val="20"/>
                <w:lang w:val="en-GB"/>
              </w:rPr>
            </w:pPr>
            <w:r>
              <w:rPr>
                <w:sz w:val="20"/>
                <w:szCs w:val="20"/>
                <w:lang w:val="en-GB"/>
              </w:rPr>
              <w:t>0</w:t>
            </w:r>
          </w:p>
        </w:tc>
      </w:tr>
    </w:tbl>
    <w:p w:rsidR="00CB3987" w:rsidRDefault="00CB3987">
      <w:pPr>
        <w:rPr>
          <w:lang w:val="en-US"/>
        </w:rPr>
      </w:pPr>
    </w:p>
    <w:p w:rsidR="001B2500" w:rsidRDefault="006373EE" w:rsidP="006373EE">
      <w:pPr>
        <w:pStyle w:val="berschrift2"/>
        <w:numPr>
          <w:ilvl w:val="0"/>
          <w:numId w:val="3"/>
        </w:numPr>
        <w:rPr>
          <w:lang w:val="en-US"/>
        </w:rPr>
      </w:pPr>
      <w:r>
        <w:rPr>
          <w:lang w:val="en-US"/>
        </w:rPr>
        <w:lastRenderedPageBreak/>
        <w:t>Statistical details</w:t>
      </w:r>
    </w:p>
    <w:p w:rsidR="0034767F" w:rsidRPr="0034767F" w:rsidRDefault="0034767F" w:rsidP="0034767F">
      <w:pPr>
        <w:pStyle w:val="Beschriftung"/>
        <w:keepNext/>
        <w:rPr>
          <w:lang w:val="en-US"/>
        </w:rPr>
      </w:pPr>
      <w:r w:rsidRPr="0034767F">
        <w:rPr>
          <w:lang w:val="en-US"/>
        </w:rPr>
        <w:t xml:space="preserve">Tab. S. </w:t>
      </w:r>
      <w:r w:rsidR="00AE3F2E">
        <w:rPr>
          <w:lang w:val="en-US"/>
        </w:rPr>
        <w:fldChar w:fldCharType="begin"/>
      </w:r>
      <w:r w:rsidR="00AE3F2E">
        <w:rPr>
          <w:lang w:val="en-US"/>
        </w:rPr>
        <w:instrText xml:space="preserve"> SEQ Tab._S. \* ARABIC </w:instrText>
      </w:r>
      <w:r w:rsidR="00AE3F2E">
        <w:rPr>
          <w:lang w:val="en-US"/>
        </w:rPr>
        <w:fldChar w:fldCharType="separate"/>
      </w:r>
      <w:r w:rsidR="007453C1">
        <w:rPr>
          <w:noProof/>
          <w:lang w:val="en-US"/>
        </w:rPr>
        <w:t>9</w:t>
      </w:r>
      <w:r w:rsidR="00AE3F2E">
        <w:rPr>
          <w:lang w:val="en-US"/>
        </w:rPr>
        <w:fldChar w:fldCharType="end"/>
      </w:r>
      <w:r w:rsidRPr="0034767F">
        <w:rPr>
          <w:lang w:val="en-US"/>
        </w:rPr>
        <w:t xml:space="preserve">: Details for the statistical analyses </w:t>
      </w:r>
      <w:r>
        <w:rPr>
          <w:lang w:val="en-US"/>
        </w:rPr>
        <w:t>of</w:t>
      </w:r>
      <w:r w:rsidRPr="0034767F">
        <w:rPr>
          <w:lang w:val="en-US"/>
        </w:rPr>
        <w:t xml:space="preserve"> </w:t>
      </w:r>
      <w:r>
        <w:rPr>
          <w:lang w:val="en-US"/>
        </w:rPr>
        <w:t>t</w:t>
      </w:r>
      <w:r w:rsidRPr="0034767F">
        <w:rPr>
          <w:lang w:val="en-US"/>
        </w:rPr>
        <w:t>he experiments</w:t>
      </w:r>
      <w:r>
        <w:rPr>
          <w:lang w:val="en-US"/>
        </w:rPr>
        <w:t xml:space="preserve"> with larval brown trout exposed to guanylurea</w:t>
      </w:r>
    </w:p>
    <w:tbl>
      <w:tblPr>
        <w:tblStyle w:val="Tabellenraster"/>
        <w:tblW w:w="0" w:type="auto"/>
        <w:tblLook w:val="04A0" w:firstRow="1" w:lastRow="0" w:firstColumn="1" w:lastColumn="0" w:noHBand="0" w:noVBand="1"/>
      </w:tblPr>
      <w:tblGrid>
        <w:gridCol w:w="3057"/>
        <w:gridCol w:w="2853"/>
        <w:gridCol w:w="3378"/>
      </w:tblGrid>
      <w:tr w:rsidR="001B2500" w:rsidTr="001B2500">
        <w:tc>
          <w:tcPr>
            <w:tcW w:w="4809" w:type="dxa"/>
          </w:tcPr>
          <w:p w:rsidR="001B2500" w:rsidRPr="001B2500" w:rsidRDefault="001B2500">
            <w:pPr>
              <w:rPr>
                <w:b/>
                <w:lang w:val="en-US"/>
              </w:rPr>
            </w:pPr>
            <w:r w:rsidRPr="001B2500">
              <w:rPr>
                <w:b/>
                <w:lang w:val="en-US"/>
              </w:rPr>
              <w:t>Larval brown trout</w:t>
            </w:r>
          </w:p>
        </w:tc>
        <w:tc>
          <w:tcPr>
            <w:tcW w:w="4809" w:type="dxa"/>
          </w:tcPr>
          <w:p w:rsidR="001B2500" w:rsidRDefault="001B2500">
            <w:pPr>
              <w:rPr>
                <w:lang w:val="en-US"/>
              </w:rPr>
            </w:pPr>
          </w:p>
        </w:tc>
        <w:tc>
          <w:tcPr>
            <w:tcW w:w="4809" w:type="dxa"/>
          </w:tcPr>
          <w:p w:rsidR="001B2500" w:rsidRDefault="001B2500">
            <w:pPr>
              <w:rPr>
                <w:lang w:val="en-US"/>
              </w:rPr>
            </w:pPr>
          </w:p>
        </w:tc>
      </w:tr>
      <w:tr w:rsidR="001B2500" w:rsidTr="001B2500">
        <w:tc>
          <w:tcPr>
            <w:tcW w:w="4809" w:type="dxa"/>
          </w:tcPr>
          <w:p w:rsidR="001B2500" w:rsidRDefault="001B2500">
            <w:pPr>
              <w:rPr>
                <w:lang w:val="en-US"/>
              </w:rPr>
            </w:pPr>
            <w:r>
              <w:rPr>
                <w:lang w:val="en-US"/>
              </w:rPr>
              <w:t>Mortality</w:t>
            </w:r>
          </w:p>
        </w:tc>
        <w:tc>
          <w:tcPr>
            <w:tcW w:w="4809" w:type="dxa"/>
          </w:tcPr>
          <w:p w:rsidR="001B2500" w:rsidRDefault="001B2500" w:rsidP="001B2500">
            <w:pPr>
              <w:rPr>
                <w:lang w:val="en-US"/>
              </w:rPr>
            </w:pPr>
            <w:r>
              <w:rPr>
                <w:lang w:val="en-US"/>
              </w:rPr>
              <w:t>COX-regression</w:t>
            </w:r>
          </w:p>
        </w:tc>
        <w:tc>
          <w:tcPr>
            <w:tcW w:w="4809" w:type="dxa"/>
          </w:tcPr>
          <w:p w:rsidR="001B2500" w:rsidRDefault="001B2500">
            <w:pPr>
              <w:rPr>
                <w:lang w:val="en-US"/>
              </w:rPr>
            </w:pPr>
            <w:proofErr w:type="spellStart"/>
            <w:r>
              <w:rPr>
                <w:lang w:val="en-US"/>
              </w:rPr>
              <w:t>df</w:t>
            </w:r>
            <w:proofErr w:type="spellEnd"/>
            <w:r>
              <w:rPr>
                <w:lang w:val="en-US"/>
              </w:rPr>
              <w:t xml:space="preserve">=3; </w:t>
            </w:r>
            <w:r>
              <w:rPr>
                <w:lang w:val="en-US"/>
              </w:rPr>
              <w:sym w:font="Symbol" w:char="F063"/>
            </w:r>
            <w:r w:rsidRPr="001B2500">
              <w:rPr>
                <w:vertAlign w:val="superscript"/>
                <w:lang w:val="en-US"/>
              </w:rPr>
              <w:t>2</w:t>
            </w:r>
            <w:r>
              <w:rPr>
                <w:lang w:val="en-US"/>
              </w:rPr>
              <w:t>=</w:t>
            </w:r>
            <w:r w:rsidR="001B01F3">
              <w:rPr>
                <w:lang w:val="en-US"/>
              </w:rPr>
              <w:t>4.6405; p=0.20</w:t>
            </w:r>
            <w:r>
              <w:rPr>
                <w:lang w:val="en-US"/>
              </w:rPr>
              <w:t>01</w:t>
            </w:r>
          </w:p>
        </w:tc>
      </w:tr>
      <w:tr w:rsidR="001B2500" w:rsidTr="001B2500">
        <w:tc>
          <w:tcPr>
            <w:tcW w:w="4809" w:type="dxa"/>
          </w:tcPr>
          <w:p w:rsidR="001B2500" w:rsidRDefault="001B2500">
            <w:pPr>
              <w:rPr>
                <w:lang w:val="en-US"/>
              </w:rPr>
            </w:pPr>
            <w:r>
              <w:rPr>
                <w:lang w:val="en-US"/>
              </w:rPr>
              <w:t>Heart rate</w:t>
            </w:r>
          </w:p>
        </w:tc>
        <w:tc>
          <w:tcPr>
            <w:tcW w:w="4809" w:type="dxa"/>
          </w:tcPr>
          <w:p w:rsidR="001B2500" w:rsidRDefault="001B2500">
            <w:pPr>
              <w:rPr>
                <w:lang w:val="en-US"/>
              </w:rPr>
            </w:pPr>
            <w:r>
              <w:rPr>
                <w:lang w:val="en-US"/>
              </w:rPr>
              <w:t>Nested ANOVA</w:t>
            </w:r>
          </w:p>
        </w:tc>
        <w:tc>
          <w:tcPr>
            <w:tcW w:w="4809" w:type="dxa"/>
          </w:tcPr>
          <w:p w:rsidR="001B2500" w:rsidRDefault="001B01F3" w:rsidP="001B01F3">
            <w:pPr>
              <w:rPr>
                <w:lang w:val="en-US"/>
              </w:rPr>
            </w:pPr>
            <w:r w:rsidRPr="00E8653D">
              <w:rPr>
                <w:lang w:val="en-GB"/>
              </w:rPr>
              <w:t>df</w:t>
            </w:r>
            <w:r w:rsidRPr="00E8653D">
              <w:rPr>
                <w:vertAlign w:val="subscript"/>
                <w:lang w:val="en-GB"/>
              </w:rPr>
              <w:t>1</w:t>
            </w:r>
            <w:r w:rsidRPr="00E8653D">
              <w:rPr>
                <w:lang w:val="en-GB"/>
              </w:rPr>
              <w:t>=</w:t>
            </w:r>
            <w:r>
              <w:rPr>
                <w:lang w:val="en-GB"/>
              </w:rPr>
              <w:t>1</w:t>
            </w:r>
            <w:r w:rsidRPr="00E8653D">
              <w:rPr>
                <w:lang w:val="en-GB"/>
              </w:rPr>
              <w:t>, df</w:t>
            </w:r>
            <w:r w:rsidRPr="00E8653D">
              <w:rPr>
                <w:vertAlign w:val="subscript"/>
                <w:lang w:val="en-GB"/>
              </w:rPr>
              <w:t>2</w:t>
            </w:r>
            <w:r>
              <w:rPr>
                <w:lang w:val="en-GB"/>
              </w:rPr>
              <w:t>=24</w:t>
            </w:r>
            <w:r>
              <w:rPr>
                <w:lang w:val="en-US"/>
              </w:rPr>
              <w:t>; F=0.0133; p=0.9090</w:t>
            </w:r>
          </w:p>
        </w:tc>
      </w:tr>
      <w:tr w:rsidR="001B2500" w:rsidTr="001B2500">
        <w:tc>
          <w:tcPr>
            <w:tcW w:w="4809" w:type="dxa"/>
          </w:tcPr>
          <w:p w:rsidR="001B2500" w:rsidRDefault="001B2500">
            <w:pPr>
              <w:rPr>
                <w:lang w:val="en-US"/>
              </w:rPr>
            </w:pPr>
            <w:r>
              <w:rPr>
                <w:lang w:val="en-US"/>
              </w:rPr>
              <w:t>Time to hatch</w:t>
            </w:r>
          </w:p>
        </w:tc>
        <w:tc>
          <w:tcPr>
            <w:tcW w:w="4809" w:type="dxa"/>
          </w:tcPr>
          <w:p w:rsidR="001B2500" w:rsidRDefault="001B2500">
            <w:pPr>
              <w:rPr>
                <w:lang w:val="en-US"/>
              </w:rPr>
            </w:pPr>
            <w:r>
              <w:rPr>
                <w:lang w:val="en-US"/>
              </w:rPr>
              <w:t>COX-regression</w:t>
            </w:r>
          </w:p>
        </w:tc>
        <w:tc>
          <w:tcPr>
            <w:tcW w:w="4809" w:type="dxa"/>
          </w:tcPr>
          <w:p w:rsidR="001B2500" w:rsidRDefault="001B2500" w:rsidP="001B2500">
            <w:pPr>
              <w:rPr>
                <w:lang w:val="en-US"/>
              </w:rPr>
            </w:pPr>
            <w:proofErr w:type="spellStart"/>
            <w:r>
              <w:rPr>
                <w:lang w:val="en-US"/>
              </w:rPr>
              <w:t>df</w:t>
            </w:r>
            <w:proofErr w:type="spellEnd"/>
            <w:r>
              <w:rPr>
                <w:lang w:val="en-US"/>
              </w:rPr>
              <w:t xml:space="preserve">=3; </w:t>
            </w:r>
            <w:r>
              <w:rPr>
                <w:lang w:val="en-US"/>
              </w:rPr>
              <w:sym w:font="Symbol" w:char="F063"/>
            </w:r>
            <w:r w:rsidRPr="001B2500">
              <w:rPr>
                <w:vertAlign w:val="superscript"/>
                <w:lang w:val="en-US"/>
              </w:rPr>
              <w:t>2</w:t>
            </w:r>
            <w:r>
              <w:rPr>
                <w:lang w:val="en-US"/>
              </w:rPr>
              <w:t>=</w:t>
            </w:r>
            <w:r w:rsidR="001B01F3">
              <w:rPr>
                <w:lang w:val="en-US"/>
              </w:rPr>
              <w:t>7.11E-9; p=</w:t>
            </w:r>
            <w:r>
              <w:rPr>
                <w:lang w:val="en-US"/>
              </w:rPr>
              <w:t>1.0</w:t>
            </w:r>
          </w:p>
        </w:tc>
      </w:tr>
      <w:tr w:rsidR="001B2500" w:rsidRPr="00635043" w:rsidTr="001B2500">
        <w:tc>
          <w:tcPr>
            <w:tcW w:w="4809" w:type="dxa"/>
          </w:tcPr>
          <w:p w:rsidR="001B2500" w:rsidRDefault="001B2500" w:rsidP="001B2500">
            <w:pPr>
              <w:rPr>
                <w:lang w:val="en-US"/>
              </w:rPr>
            </w:pPr>
            <w:r>
              <w:rPr>
                <w:lang w:val="en-US"/>
              </w:rPr>
              <w:t>Body weight</w:t>
            </w:r>
          </w:p>
        </w:tc>
        <w:tc>
          <w:tcPr>
            <w:tcW w:w="4809" w:type="dxa"/>
          </w:tcPr>
          <w:p w:rsidR="001B2500" w:rsidRDefault="001B01F3">
            <w:pPr>
              <w:rPr>
                <w:lang w:val="en-US"/>
              </w:rPr>
            </w:pPr>
            <w:r>
              <w:rPr>
                <w:lang w:val="en-US"/>
              </w:rPr>
              <w:t>Nested ANOVA</w:t>
            </w:r>
          </w:p>
        </w:tc>
        <w:tc>
          <w:tcPr>
            <w:tcW w:w="4809" w:type="dxa"/>
          </w:tcPr>
          <w:p w:rsidR="001B2500" w:rsidRDefault="001B01F3" w:rsidP="00E2051C">
            <w:pPr>
              <w:rPr>
                <w:lang w:val="en-US"/>
              </w:rPr>
            </w:pPr>
            <w:r w:rsidRPr="00E8653D">
              <w:rPr>
                <w:lang w:val="en-GB"/>
              </w:rPr>
              <w:t>df</w:t>
            </w:r>
            <w:r w:rsidRPr="00E8653D">
              <w:rPr>
                <w:vertAlign w:val="subscript"/>
                <w:lang w:val="en-GB"/>
              </w:rPr>
              <w:t>1</w:t>
            </w:r>
            <w:r>
              <w:rPr>
                <w:lang w:val="en-GB"/>
              </w:rPr>
              <w:t>=3</w:t>
            </w:r>
            <w:r w:rsidRPr="00E8653D">
              <w:rPr>
                <w:lang w:val="en-GB"/>
              </w:rPr>
              <w:t>, df</w:t>
            </w:r>
            <w:r w:rsidRPr="00E8653D">
              <w:rPr>
                <w:vertAlign w:val="subscript"/>
                <w:lang w:val="en-GB"/>
              </w:rPr>
              <w:t>2</w:t>
            </w:r>
            <w:r w:rsidRPr="00E8653D">
              <w:rPr>
                <w:lang w:val="en-GB"/>
              </w:rPr>
              <w:t>=</w:t>
            </w:r>
            <w:r>
              <w:rPr>
                <w:lang w:val="en-GB"/>
              </w:rPr>
              <w:t>332</w:t>
            </w:r>
            <w:r w:rsidR="00E2051C">
              <w:rPr>
                <w:lang w:val="en-US"/>
              </w:rPr>
              <w:t>; F=0.2065; p=0.8919; t</w:t>
            </w:r>
            <w:r>
              <w:rPr>
                <w:lang w:val="en-US"/>
              </w:rPr>
              <w:t xml:space="preserve">ransformation </w:t>
            </w:r>
            <w:r w:rsidR="00E2051C">
              <w:rPr>
                <w:lang w:val="en-US"/>
              </w:rPr>
              <w:t>via natural logarithm</w:t>
            </w:r>
          </w:p>
        </w:tc>
      </w:tr>
      <w:tr w:rsidR="001B01F3" w:rsidTr="001B2500">
        <w:tc>
          <w:tcPr>
            <w:tcW w:w="4809" w:type="dxa"/>
          </w:tcPr>
          <w:p w:rsidR="001B01F3" w:rsidRDefault="001B01F3">
            <w:pPr>
              <w:rPr>
                <w:lang w:val="en-US"/>
              </w:rPr>
            </w:pPr>
            <w:r>
              <w:rPr>
                <w:lang w:val="en-US"/>
              </w:rPr>
              <w:t>Body length</w:t>
            </w:r>
          </w:p>
        </w:tc>
        <w:tc>
          <w:tcPr>
            <w:tcW w:w="4809" w:type="dxa"/>
          </w:tcPr>
          <w:p w:rsidR="001B01F3" w:rsidRDefault="001B01F3" w:rsidP="006373EE">
            <w:pPr>
              <w:rPr>
                <w:lang w:val="en-US"/>
              </w:rPr>
            </w:pPr>
            <w:r>
              <w:rPr>
                <w:lang w:val="en-US"/>
              </w:rPr>
              <w:t>Nested ANOVA</w:t>
            </w:r>
          </w:p>
        </w:tc>
        <w:tc>
          <w:tcPr>
            <w:tcW w:w="4809" w:type="dxa"/>
          </w:tcPr>
          <w:p w:rsidR="001B01F3" w:rsidRDefault="001B01F3" w:rsidP="001B01F3">
            <w:pPr>
              <w:rPr>
                <w:lang w:val="en-US"/>
              </w:rPr>
            </w:pPr>
            <w:r w:rsidRPr="00E8653D">
              <w:rPr>
                <w:lang w:val="en-GB"/>
              </w:rPr>
              <w:t>df</w:t>
            </w:r>
            <w:r w:rsidRPr="00E8653D">
              <w:rPr>
                <w:vertAlign w:val="subscript"/>
                <w:lang w:val="en-GB"/>
              </w:rPr>
              <w:t>1</w:t>
            </w:r>
            <w:r>
              <w:rPr>
                <w:lang w:val="en-GB"/>
              </w:rPr>
              <w:t>=3</w:t>
            </w:r>
            <w:r w:rsidRPr="00E8653D">
              <w:rPr>
                <w:lang w:val="en-GB"/>
              </w:rPr>
              <w:t>, df</w:t>
            </w:r>
            <w:r w:rsidRPr="00E8653D">
              <w:rPr>
                <w:vertAlign w:val="subscript"/>
                <w:lang w:val="en-GB"/>
              </w:rPr>
              <w:t>2</w:t>
            </w:r>
            <w:r w:rsidRPr="00E8653D">
              <w:rPr>
                <w:lang w:val="en-GB"/>
              </w:rPr>
              <w:t>=</w:t>
            </w:r>
            <w:r>
              <w:rPr>
                <w:lang w:val="en-GB"/>
              </w:rPr>
              <w:t>332</w:t>
            </w:r>
            <w:r>
              <w:rPr>
                <w:lang w:val="en-US"/>
              </w:rPr>
              <w:t>; F=2.5073; p=0.0589</w:t>
            </w:r>
          </w:p>
        </w:tc>
      </w:tr>
      <w:tr w:rsidR="00BB5521" w:rsidRPr="00635043" w:rsidTr="001B2500">
        <w:tc>
          <w:tcPr>
            <w:tcW w:w="4809" w:type="dxa"/>
          </w:tcPr>
          <w:p w:rsidR="00BB5521" w:rsidRPr="00635043" w:rsidRDefault="00BB5521">
            <w:pPr>
              <w:rPr>
                <w:lang w:val="en-US"/>
              </w:rPr>
            </w:pPr>
            <w:r w:rsidRPr="00635043">
              <w:rPr>
                <w:lang w:val="en-US"/>
              </w:rPr>
              <w:t>Condition factor</w:t>
            </w:r>
          </w:p>
        </w:tc>
        <w:tc>
          <w:tcPr>
            <w:tcW w:w="4809" w:type="dxa"/>
          </w:tcPr>
          <w:p w:rsidR="00BB5521" w:rsidRPr="00635043" w:rsidRDefault="00BB5521">
            <w:pPr>
              <w:rPr>
                <w:lang w:val="en-US"/>
              </w:rPr>
            </w:pPr>
            <w:r w:rsidRPr="00635043">
              <w:rPr>
                <w:lang w:val="en-US"/>
              </w:rPr>
              <w:t>Nested ANOVA</w:t>
            </w:r>
          </w:p>
        </w:tc>
        <w:tc>
          <w:tcPr>
            <w:tcW w:w="4809" w:type="dxa"/>
          </w:tcPr>
          <w:p w:rsidR="00BB5521" w:rsidRPr="00635043" w:rsidRDefault="00BB5521" w:rsidP="00BB5521">
            <w:pPr>
              <w:rPr>
                <w:lang w:val="en-GB"/>
              </w:rPr>
            </w:pPr>
            <w:r w:rsidRPr="00635043">
              <w:rPr>
                <w:lang w:val="en-GB"/>
              </w:rPr>
              <w:t>df</w:t>
            </w:r>
            <w:r w:rsidRPr="00635043">
              <w:rPr>
                <w:vertAlign w:val="subscript"/>
                <w:lang w:val="en-GB"/>
              </w:rPr>
              <w:t>1</w:t>
            </w:r>
            <w:r w:rsidRPr="00635043">
              <w:rPr>
                <w:lang w:val="en-GB"/>
              </w:rPr>
              <w:t>=3, df</w:t>
            </w:r>
            <w:r w:rsidRPr="00635043">
              <w:rPr>
                <w:vertAlign w:val="subscript"/>
                <w:lang w:val="en-GB"/>
              </w:rPr>
              <w:t>2</w:t>
            </w:r>
            <w:r w:rsidRPr="00635043">
              <w:rPr>
                <w:lang w:val="en-GB"/>
              </w:rPr>
              <w:t>=332</w:t>
            </w:r>
            <w:r w:rsidRPr="00635043">
              <w:rPr>
                <w:lang w:val="en-US"/>
              </w:rPr>
              <w:t>; F=2.5092; p=0.0587</w:t>
            </w:r>
          </w:p>
        </w:tc>
      </w:tr>
      <w:tr w:rsidR="001B2500" w:rsidRPr="00635043" w:rsidTr="001B2500">
        <w:tc>
          <w:tcPr>
            <w:tcW w:w="4809" w:type="dxa"/>
          </w:tcPr>
          <w:p w:rsidR="001B2500" w:rsidRPr="00635043" w:rsidRDefault="001B2500">
            <w:pPr>
              <w:rPr>
                <w:lang w:val="en-US"/>
              </w:rPr>
            </w:pPr>
            <w:r w:rsidRPr="00635043">
              <w:rPr>
                <w:lang w:val="en-US"/>
              </w:rPr>
              <w:t>Lipid peroxides</w:t>
            </w:r>
          </w:p>
        </w:tc>
        <w:tc>
          <w:tcPr>
            <w:tcW w:w="4809" w:type="dxa"/>
          </w:tcPr>
          <w:p w:rsidR="001B2500" w:rsidRPr="00635043" w:rsidRDefault="001B01F3">
            <w:pPr>
              <w:rPr>
                <w:lang w:val="en-US"/>
              </w:rPr>
            </w:pPr>
            <w:r w:rsidRPr="00635043">
              <w:rPr>
                <w:lang w:val="en-US"/>
              </w:rPr>
              <w:t>Welch-ANOVA</w:t>
            </w:r>
          </w:p>
        </w:tc>
        <w:tc>
          <w:tcPr>
            <w:tcW w:w="4809" w:type="dxa"/>
          </w:tcPr>
          <w:p w:rsidR="001B2500" w:rsidRPr="00635043" w:rsidRDefault="001B01F3" w:rsidP="00E2051C">
            <w:pPr>
              <w:rPr>
                <w:lang w:val="en-US"/>
              </w:rPr>
            </w:pPr>
            <w:proofErr w:type="spellStart"/>
            <w:r w:rsidRPr="00635043">
              <w:rPr>
                <w:lang w:val="en-GB"/>
              </w:rPr>
              <w:t>df</w:t>
            </w:r>
            <w:proofErr w:type="spellEnd"/>
            <w:r w:rsidRPr="00635043">
              <w:rPr>
                <w:lang w:val="en-GB"/>
              </w:rPr>
              <w:t xml:space="preserve"> numerator=3 /</w:t>
            </w:r>
            <w:proofErr w:type="spellStart"/>
            <w:r w:rsidRPr="00635043">
              <w:rPr>
                <w:lang w:val="en-GB"/>
              </w:rPr>
              <w:t>df</w:t>
            </w:r>
            <w:proofErr w:type="spellEnd"/>
            <w:r w:rsidRPr="00635043">
              <w:rPr>
                <w:lang w:val="en-GB"/>
              </w:rPr>
              <w:t xml:space="preserve"> denominator=63.139; p=0.2333</w:t>
            </w:r>
            <w:r w:rsidR="00E2051C" w:rsidRPr="00635043">
              <w:rPr>
                <w:lang w:val="en-US"/>
              </w:rPr>
              <w:t>; t</w:t>
            </w:r>
            <w:r w:rsidR="00F460F5" w:rsidRPr="00635043">
              <w:rPr>
                <w:lang w:val="en-US"/>
              </w:rPr>
              <w:t xml:space="preserve">ransformation </w:t>
            </w:r>
            <w:r w:rsidR="00E2051C" w:rsidRPr="00635043">
              <w:rPr>
                <w:lang w:val="en-US"/>
              </w:rPr>
              <w:t>via</w:t>
            </w:r>
            <w:r w:rsidR="00F460F5" w:rsidRPr="00635043">
              <w:rPr>
                <w:lang w:val="en-US"/>
              </w:rPr>
              <w:t xml:space="preserve"> x</w:t>
            </w:r>
            <w:r w:rsidR="00F460F5" w:rsidRPr="00635043">
              <w:rPr>
                <w:vertAlign w:val="superscript"/>
                <w:lang w:val="en-US"/>
              </w:rPr>
              <w:t>-0.5</w:t>
            </w:r>
          </w:p>
        </w:tc>
      </w:tr>
      <w:tr w:rsidR="001B2500" w:rsidRPr="00635043" w:rsidTr="001B2500">
        <w:tc>
          <w:tcPr>
            <w:tcW w:w="4809" w:type="dxa"/>
          </w:tcPr>
          <w:p w:rsidR="001B2500" w:rsidRPr="00635043" w:rsidRDefault="001B2500">
            <w:pPr>
              <w:rPr>
                <w:lang w:val="en-US"/>
              </w:rPr>
            </w:pPr>
            <w:r w:rsidRPr="00635043">
              <w:rPr>
                <w:lang w:val="en-US"/>
              </w:rPr>
              <w:t>Histopathology of liver</w:t>
            </w:r>
          </w:p>
        </w:tc>
        <w:tc>
          <w:tcPr>
            <w:tcW w:w="4809" w:type="dxa"/>
          </w:tcPr>
          <w:p w:rsidR="001B2500" w:rsidRPr="00635043" w:rsidRDefault="001B01F3">
            <w:pPr>
              <w:rPr>
                <w:lang w:val="en-US"/>
              </w:rPr>
            </w:pPr>
            <w:r w:rsidRPr="00635043">
              <w:rPr>
                <w:lang w:val="en-US"/>
              </w:rPr>
              <w:t>Likelihood-ratio-</w:t>
            </w:r>
            <w:r w:rsidRPr="00635043">
              <w:rPr>
                <w:lang w:val="en-US"/>
              </w:rPr>
              <w:sym w:font="Symbol" w:char="F063"/>
            </w:r>
            <w:r w:rsidRPr="00635043">
              <w:rPr>
                <w:vertAlign w:val="superscript"/>
                <w:lang w:val="en-US"/>
              </w:rPr>
              <w:t>2</w:t>
            </w:r>
            <w:r w:rsidRPr="00635043">
              <w:rPr>
                <w:lang w:val="en-US"/>
              </w:rPr>
              <w:t>-test</w:t>
            </w:r>
          </w:p>
        </w:tc>
        <w:tc>
          <w:tcPr>
            <w:tcW w:w="4809" w:type="dxa"/>
          </w:tcPr>
          <w:p w:rsidR="001B2500" w:rsidRPr="00635043" w:rsidRDefault="001B01F3">
            <w:pPr>
              <w:rPr>
                <w:lang w:val="en-US"/>
              </w:rPr>
            </w:pPr>
            <w:proofErr w:type="spellStart"/>
            <w:r w:rsidRPr="00635043">
              <w:rPr>
                <w:lang w:val="en-US"/>
              </w:rPr>
              <w:t>df</w:t>
            </w:r>
            <w:proofErr w:type="spellEnd"/>
            <w:r w:rsidRPr="00635043">
              <w:rPr>
                <w:lang w:val="en-US"/>
              </w:rPr>
              <w:t xml:space="preserve">=6; </w:t>
            </w:r>
            <w:r w:rsidRPr="00635043">
              <w:rPr>
                <w:lang w:val="en-US"/>
              </w:rPr>
              <w:sym w:font="Symbol" w:char="F063"/>
            </w:r>
            <w:r w:rsidRPr="00635043">
              <w:rPr>
                <w:vertAlign w:val="superscript"/>
                <w:lang w:val="en-US"/>
              </w:rPr>
              <w:t>2</w:t>
            </w:r>
            <w:r w:rsidRPr="00635043">
              <w:rPr>
                <w:lang w:val="en-US"/>
              </w:rPr>
              <w:t>=7.387; p=0.2865</w:t>
            </w:r>
          </w:p>
        </w:tc>
      </w:tr>
    </w:tbl>
    <w:p w:rsidR="001B2500" w:rsidRPr="00635043" w:rsidRDefault="001B2500">
      <w:pPr>
        <w:rPr>
          <w:lang w:val="en-US"/>
        </w:rPr>
      </w:pPr>
    </w:p>
    <w:p w:rsidR="0034767F" w:rsidRPr="00635043" w:rsidRDefault="0034767F" w:rsidP="0034767F">
      <w:pPr>
        <w:pStyle w:val="Beschriftung"/>
        <w:keepNext/>
        <w:rPr>
          <w:lang w:val="en-US"/>
        </w:rPr>
      </w:pPr>
      <w:r w:rsidRPr="00635043">
        <w:rPr>
          <w:lang w:val="en-US"/>
        </w:rPr>
        <w:t xml:space="preserve">Tab. S. </w:t>
      </w:r>
      <w:r w:rsidR="00AE3F2E" w:rsidRPr="00635043">
        <w:rPr>
          <w:lang w:val="en-US"/>
        </w:rPr>
        <w:fldChar w:fldCharType="begin"/>
      </w:r>
      <w:r w:rsidR="00AE3F2E" w:rsidRPr="00635043">
        <w:rPr>
          <w:lang w:val="en-US"/>
        </w:rPr>
        <w:instrText xml:space="preserve"> SEQ Tab._S. \* ARABIC </w:instrText>
      </w:r>
      <w:r w:rsidR="00AE3F2E" w:rsidRPr="00635043">
        <w:rPr>
          <w:lang w:val="en-US"/>
        </w:rPr>
        <w:fldChar w:fldCharType="separate"/>
      </w:r>
      <w:r w:rsidR="007453C1" w:rsidRPr="00635043">
        <w:rPr>
          <w:noProof/>
          <w:lang w:val="en-US"/>
        </w:rPr>
        <w:t>10</w:t>
      </w:r>
      <w:r w:rsidR="00AE3F2E" w:rsidRPr="00635043">
        <w:rPr>
          <w:lang w:val="en-US"/>
        </w:rPr>
        <w:fldChar w:fldCharType="end"/>
      </w:r>
      <w:r w:rsidRPr="00635043">
        <w:rPr>
          <w:lang w:val="en-US"/>
        </w:rPr>
        <w:t>: Details for the statistical analyses of the experiments with juvenile brown trout exposed to guanylurea</w:t>
      </w:r>
    </w:p>
    <w:tbl>
      <w:tblPr>
        <w:tblStyle w:val="Tabellenraster"/>
        <w:tblW w:w="0" w:type="auto"/>
        <w:tblLook w:val="04A0" w:firstRow="1" w:lastRow="0" w:firstColumn="1" w:lastColumn="0" w:noHBand="0" w:noVBand="1"/>
      </w:tblPr>
      <w:tblGrid>
        <w:gridCol w:w="3161"/>
        <w:gridCol w:w="2969"/>
        <w:gridCol w:w="3158"/>
      </w:tblGrid>
      <w:tr w:rsidR="001B2500" w:rsidRPr="00635043" w:rsidTr="00EA44E2">
        <w:tc>
          <w:tcPr>
            <w:tcW w:w="3161" w:type="dxa"/>
          </w:tcPr>
          <w:p w:rsidR="001B2500" w:rsidRPr="00635043" w:rsidRDefault="001B2500" w:rsidP="006373EE">
            <w:pPr>
              <w:rPr>
                <w:b/>
                <w:lang w:val="en-US"/>
              </w:rPr>
            </w:pPr>
            <w:r w:rsidRPr="00635043">
              <w:rPr>
                <w:b/>
                <w:lang w:val="en-US"/>
              </w:rPr>
              <w:t>Juvenile brown trout</w:t>
            </w:r>
          </w:p>
        </w:tc>
        <w:tc>
          <w:tcPr>
            <w:tcW w:w="2969" w:type="dxa"/>
          </w:tcPr>
          <w:p w:rsidR="001B2500" w:rsidRPr="00635043" w:rsidRDefault="001B2500" w:rsidP="006373EE">
            <w:pPr>
              <w:rPr>
                <w:lang w:val="en-US"/>
              </w:rPr>
            </w:pPr>
          </w:p>
        </w:tc>
        <w:tc>
          <w:tcPr>
            <w:tcW w:w="3158" w:type="dxa"/>
          </w:tcPr>
          <w:p w:rsidR="001B2500" w:rsidRPr="00635043" w:rsidRDefault="001B2500" w:rsidP="006373EE">
            <w:pPr>
              <w:rPr>
                <w:lang w:val="en-US"/>
              </w:rPr>
            </w:pPr>
          </w:p>
        </w:tc>
      </w:tr>
      <w:tr w:rsidR="007F768D" w:rsidRPr="00635043" w:rsidTr="00EA44E2">
        <w:tc>
          <w:tcPr>
            <w:tcW w:w="3161" w:type="dxa"/>
          </w:tcPr>
          <w:p w:rsidR="007F768D" w:rsidRPr="00635043" w:rsidRDefault="007F768D" w:rsidP="006373EE">
            <w:pPr>
              <w:rPr>
                <w:lang w:val="en-US"/>
              </w:rPr>
            </w:pPr>
            <w:r w:rsidRPr="00635043">
              <w:rPr>
                <w:lang w:val="en-US"/>
              </w:rPr>
              <w:t>Mortality</w:t>
            </w:r>
          </w:p>
        </w:tc>
        <w:tc>
          <w:tcPr>
            <w:tcW w:w="2969" w:type="dxa"/>
          </w:tcPr>
          <w:p w:rsidR="007F768D" w:rsidRPr="00635043" w:rsidRDefault="007F768D" w:rsidP="006373EE">
            <w:pPr>
              <w:rPr>
                <w:lang w:val="en-US"/>
              </w:rPr>
            </w:pPr>
            <w:r w:rsidRPr="00635043">
              <w:rPr>
                <w:lang w:val="en-US"/>
              </w:rPr>
              <w:t>COX-regression</w:t>
            </w:r>
          </w:p>
        </w:tc>
        <w:tc>
          <w:tcPr>
            <w:tcW w:w="3158" w:type="dxa"/>
          </w:tcPr>
          <w:p w:rsidR="007F768D" w:rsidRPr="00635043" w:rsidRDefault="007F768D" w:rsidP="007F768D">
            <w:pPr>
              <w:rPr>
                <w:lang w:val="en-US"/>
              </w:rPr>
            </w:pPr>
            <w:proofErr w:type="spellStart"/>
            <w:r w:rsidRPr="00635043">
              <w:rPr>
                <w:lang w:val="en-US"/>
              </w:rPr>
              <w:t>df</w:t>
            </w:r>
            <w:proofErr w:type="spellEnd"/>
            <w:r w:rsidRPr="00635043">
              <w:rPr>
                <w:lang w:val="en-US"/>
              </w:rPr>
              <w:t xml:space="preserve">=3; </w:t>
            </w:r>
            <w:r w:rsidRPr="00635043">
              <w:rPr>
                <w:lang w:val="en-US"/>
              </w:rPr>
              <w:sym w:font="Symbol" w:char="F063"/>
            </w:r>
            <w:r w:rsidRPr="00635043">
              <w:rPr>
                <w:vertAlign w:val="superscript"/>
                <w:lang w:val="en-US"/>
              </w:rPr>
              <w:t>2</w:t>
            </w:r>
            <w:r w:rsidRPr="00635043">
              <w:rPr>
                <w:lang w:val="en-US"/>
              </w:rPr>
              <w:t>=2.7890; p=0.4253</w:t>
            </w:r>
          </w:p>
        </w:tc>
      </w:tr>
      <w:tr w:rsidR="007F768D" w:rsidRPr="00635043" w:rsidTr="006373EE">
        <w:tc>
          <w:tcPr>
            <w:tcW w:w="4809" w:type="dxa"/>
          </w:tcPr>
          <w:p w:rsidR="007F768D" w:rsidRPr="00635043" w:rsidRDefault="007F768D" w:rsidP="006373EE">
            <w:pPr>
              <w:rPr>
                <w:lang w:val="en-US"/>
              </w:rPr>
            </w:pPr>
            <w:r w:rsidRPr="00635043">
              <w:rPr>
                <w:lang w:val="en-US"/>
              </w:rPr>
              <w:t>Body weight</w:t>
            </w:r>
            <w:bookmarkStart w:id="0" w:name="_GoBack"/>
            <w:bookmarkEnd w:id="0"/>
          </w:p>
        </w:tc>
        <w:tc>
          <w:tcPr>
            <w:tcW w:w="4809" w:type="dxa"/>
          </w:tcPr>
          <w:p w:rsidR="007F768D" w:rsidRPr="00635043" w:rsidRDefault="007F768D" w:rsidP="006373EE">
            <w:pPr>
              <w:rPr>
                <w:lang w:val="en-US"/>
              </w:rPr>
            </w:pPr>
            <w:r w:rsidRPr="00635043">
              <w:rPr>
                <w:lang w:val="en-US"/>
              </w:rPr>
              <w:t>Nested ANOVA</w:t>
            </w:r>
          </w:p>
        </w:tc>
        <w:tc>
          <w:tcPr>
            <w:tcW w:w="4809" w:type="dxa"/>
          </w:tcPr>
          <w:p w:rsidR="007453C1" w:rsidRPr="00635043" w:rsidRDefault="007F768D" w:rsidP="00E2051C">
            <w:pPr>
              <w:rPr>
                <w:lang w:val="en-US"/>
              </w:rPr>
            </w:pPr>
            <w:r w:rsidRPr="00635043">
              <w:rPr>
                <w:lang w:val="en-GB"/>
              </w:rPr>
              <w:t>df</w:t>
            </w:r>
            <w:r w:rsidRPr="00635043">
              <w:rPr>
                <w:vertAlign w:val="subscript"/>
                <w:lang w:val="en-GB"/>
              </w:rPr>
              <w:t>1</w:t>
            </w:r>
            <w:r w:rsidRPr="00635043">
              <w:rPr>
                <w:lang w:val="en-GB"/>
              </w:rPr>
              <w:t>=3, df</w:t>
            </w:r>
            <w:r w:rsidRPr="00635043">
              <w:rPr>
                <w:vertAlign w:val="subscript"/>
                <w:lang w:val="en-GB"/>
              </w:rPr>
              <w:t>2</w:t>
            </w:r>
            <w:r w:rsidRPr="00635043">
              <w:rPr>
                <w:lang w:val="en-GB"/>
              </w:rPr>
              <w:t>=70</w:t>
            </w:r>
            <w:r w:rsidRPr="00635043">
              <w:rPr>
                <w:lang w:val="en-US"/>
              </w:rPr>
              <w:t xml:space="preserve">; F=0.5674; p=0.6383; </w:t>
            </w:r>
            <w:r w:rsidR="00E2051C" w:rsidRPr="00635043">
              <w:rPr>
                <w:lang w:val="en-US"/>
              </w:rPr>
              <w:t>t</w:t>
            </w:r>
            <w:r w:rsidRPr="00635043">
              <w:rPr>
                <w:lang w:val="en-US"/>
              </w:rPr>
              <w:t xml:space="preserve">ransformation </w:t>
            </w:r>
            <w:r w:rsidR="00E2051C" w:rsidRPr="00635043">
              <w:rPr>
                <w:lang w:val="en-US"/>
              </w:rPr>
              <w:t>via</w:t>
            </w:r>
          </w:p>
          <w:p w:rsidR="007F768D" w:rsidRPr="00635043" w:rsidRDefault="007F768D" w:rsidP="00E2051C">
            <w:pPr>
              <w:rPr>
                <w:lang w:val="en-GB"/>
              </w:rPr>
            </w:pPr>
            <w:r w:rsidRPr="00635043">
              <w:rPr>
                <w:lang w:val="en-US"/>
              </w:rPr>
              <w:t xml:space="preserve"> x</w:t>
            </w:r>
            <w:r w:rsidRPr="00635043">
              <w:rPr>
                <w:vertAlign w:val="superscript"/>
                <w:lang w:val="en-US"/>
              </w:rPr>
              <w:t>-0.5</w:t>
            </w:r>
          </w:p>
        </w:tc>
      </w:tr>
      <w:tr w:rsidR="007F768D" w:rsidRPr="00635043" w:rsidTr="006373EE">
        <w:tc>
          <w:tcPr>
            <w:tcW w:w="4809" w:type="dxa"/>
          </w:tcPr>
          <w:p w:rsidR="007F768D" w:rsidRPr="00635043" w:rsidRDefault="007F768D" w:rsidP="006373EE">
            <w:pPr>
              <w:rPr>
                <w:lang w:val="en-US"/>
              </w:rPr>
            </w:pPr>
            <w:r w:rsidRPr="00635043">
              <w:rPr>
                <w:lang w:val="en-US"/>
              </w:rPr>
              <w:t>Body length</w:t>
            </w:r>
          </w:p>
        </w:tc>
        <w:tc>
          <w:tcPr>
            <w:tcW w:w="4809" w:type="dxa"/>
          </w:tcPr>
          <w:p w:rsidR="007F768D" w:rsidRPr="00635043" w:rsidRDefault="007F768D">
            <w:r w:rsidRPr="00635043">
              <w:rPr>
                <w:lang w:val="en-US"/>
              </w:rPr>
              <w:t>Nested ANOVA</w:t>
            </w:r>
          </w:p>
        </w:tc>
        <w:tc>
          <w:tcPr>
            <w:tcW w:w="4809" w:type="dxa"/>
          </w:tcPr>
          <w:p w:rsidR="007453C1" w:rsidRPr="00635043" w:rsidRDefault="007F768D" w:rsidP="00E2051C">
            <w:pPr>
              <w:rPr>
                <w:lang w:val="en-US"/>
              </w:rPr>
            </w:pPr>
            <w:r w:rsidRPr="00635043">
              <w:rPr>
                <w:lang w:val="en-GB"/>
              </w:rPr>
              <w:t>df</w:t>
            </w:r>
            <w:r w:rsidRPr="00635043">
              <w:rPr>
                <w:vertAlign w:val="subscript"/>
                <w:lang w:val="en-GB"/>
              </w:rPr>
              <w:t>1</w:t>
            </w:r>
            <w:r w:rsidRPr="00635043">
              <w:rPr>
                <w:lang w:val="en-GB"/>
              </w:rPr>
              <w:t>=3, df</w:t>
            </w:r>
            <w:r w:rsidRPr="00635043">
              <w:rPr>
                <w:vertAlign w:val="subscript"/>
                <w:lang w:val="en-GB"/>
              </w:rPr>
              <w:t>2</w:t>
            </w:r>
            <w:r w:rsidRPr="00635043">
              <w:rPr>
                <w:lang w:val="en-GB"/>
              </w:rPr>
              <w:t>=70</w:t>
            </w:r>
            <w:r w:rsidR="00E2051C" w:rsidRPr="00635043">
              <w:rPr>
                <w:lang w:val="en-US"/>
              </w:rPr>
              <w:t>; F=0.3133; p=0.8157; t</w:t>
            </w:r>
            <w:r w:rsidRPr="00635043">
              <w:rPr>
                <w:lang w:val="en-US"/>
              </w:rPr>
              <w:t xml:space="preserve">ransformation </w:t>
            </w:r>
            <w:r w:rsidR="00E2051C" w:rsidRPr="00635043">
              <w:rPr>
                <w:lang w:val="en-US"/>
              </w:rPr>
              <w:t>via</w:t>
            </w:r>
            <w:r w:rsidRPr="00635043">
              <w:rPr>
                <w:lang w:val="en-US"/>
              </w:rPr>
              <w:t xml:space="preserve"> </w:t>
            </w:r>
          </w:p>
          <w:p w:rsidR="007F768D" w:rsidRPr="00635043" w:rsidRDefault="007F768D" w:rsidP="00E2051C">
            <w:pPr>
              <w:rPr>
                <w:lang w:val="en-US"/>
              </w:rPr>
            </w:pPr>
            <w:r w:rsidRPr="00635043">
              <w:rPr>
                <w:lang w:val="en-US"/>
              </w:rPr>
              <w:t>x</w:t>
            </w:r>
            <w:r w:rsidRPr="00635043">
              <w:rPr>
                <w:vertAlign w:val="superscript"/>
                <w:lang w:val="en-US"/>
              </w:rPr>
              <w:t>-0.5</w:t>
            </w:r>
          </w:p>
        </w:tc>
      </w:tr>
      <w:tr w:rsidR="00EA44E2" w:rsidRPr="00EA44E2" w:rsidTr="006373EE">
        <w:tc>
          <w:tcPr>
            <w:tcW w:w="4809" w:type="dxa"/>
          </w:tcPr>
          <w:p w:rsidR="00EA44E2" w:rsidRPr="00635043" w:rsidRDefault="00EA44E2" w:rsidP="00AF5709">
            <w:pPr>
              <w:rPr>
                <w:lang w:val="en-US"/>
              </w:rPr>
            </w:pPr>
            <w:r w:rsidRPr="00635043">
              <w:rPr>
                <w:lang w:val="en-US"/>
              </w:rPr>
              <w:t>Condition factor</w:t>
            </w:r>
          </w:p>
        </w:tc>
        <w:tc>
          <w:tcPr>
            <w:tcW w:w="4809" w:type="dxa"/>
          </w:tcPr>
          <w:p w:rsidR="00EA44E2" w:rsidRPr="00635043" w:rsidRDefault="00EA44E2" w:rsidP="00AF5709">
            <w:pPr>
              <w:rPr>
                <w:lang w:val="en-US"/>
              </w:rPr>
            </w:pPr>
            <w:r w:rsidRPr="00635043">
              <w:rPr>
                <w:lang w:val="en-US"/>
              </w:rPr>
              <w:t>Nested ANOVA</w:t>
            </w:r>
          </w:p>
        </w:tc>
        <w:tc>
          <w:tcPr>
            <w:tcW w:w="4809" w:type="dxa"/>
          </w:tcPr>
          <w:p w:rsidR="00EA44E2" w:rsidRPr="00635043" w:rsidRDefault="00EA44E2" w:rsidP="00EA44E2">
            <w:pPr>
              <w:rPr>
                <w:lang w:val="en-GB"/>
              </w:rPr>
            </w:pPr>
            <w:r w:rsidRPr="00635043">
              <w:rPr>
                <w:lang w:val="en-GB"/>
              </w:rPr>
              <w:t>df</w:t>
            </w:r>
            <w:r w:rsidRPr="00635043">
              <w:rPr>
                <w:vertAlign w:val="subscript"/>
                <w:lang w:val="en-GB"/>
              </w:rPr>
              <w:t>1</w:t>
            </w:r>
            <w:r w:rsidRPr="00635043">
              <w:rPr>
                <w:lang w:val="en-GB"/>
              </w:rPr>
              <w:t>=3, df</w:t>
            </w:r>
            <w:r w:rsidRPr="00635043">
              <w:rPr>
                <w:vertAlign w:val="subscript"/>
                <w:lang w:val="en-GB"/>
              </w:rPr>
              <w:t>2</w:t>
            </w:r>
            <w:r w:rsidRPr="00635043">
              <w:rPr>
                <w:lang w:val="en-GB"/>
              </w:rPr>
              <w:t>=70</w:t>
            </w:r>
            <w:r w:rsidRPr="00635043">
              <w:rPr>
                <w:lang w:val="en-US"/>
              </w:rPr>
              <w:t>; F=0.3431; p=0.7942</w:t>
            </w:r>
          </w:p>
        </w:tc>
      </w:tr>
      <w:tr w:rsidR="007F768D" w:rsidRPr="00EA44E2" w:rsidTr="00EA44E2">
        <w:tc>
          <w:tcPr>
            <w:tcW w:w="3161" w:type="dxa"/>
          </w:tcPr>
          <w:p w:rsidR="007F768D" w:rsidRDefault="007F768D" w:rsidP="006373EE">
            <w:pPr>
              <w:rPr>
                <w:lang w:val="en-US"/>
              </w:rPr>
            </w:pPr>
            <w:r>
              <w:rPr>
                <w:lang w:val="en-US"/>
              </w:rPr>
              <w:t>Stress proteins</w:t>
            </w:r>
          </w:p>
        </w:tc>
        <w:tc>
          <w:tcPr>
            <w:tcW w:w="2969" w:type="dxa"/>
          </w:tcPr>
          <w:p w:rsidR="007F768D" w:rsidRPr="00EA44E2" w:rsidRDefault="007F768D">
            <w:pPr>
              <w:rPr>
                <w:lang w:val="en-GB"/>
              </w:rPr>
            </w:pPr>
            <w:r w:rsidRPr="005B38B5">
              <w:rPr>
                <w:lang w:val="en-US"/>
              </w:rPr>
              <w:t>Nested ANOVA</w:t>
            </w:r>
          </w:p>
        </w:tc>
        <w:tc>
          <w:tcPr>
            <w:tcW w:w="3158" w:type="dxa"/>
          </w:tcPr>
          <w:p w:rsidR="007F768D" w:rsidRDefault="007F768D" w:rsidP="007F768D">
            <w:pPr>
              <w:rPr>
                <w:lang w:val="en-US"/>
              </w:rPr>
            </w:pPr>
            <w:r w:rsidRPr="00E8653D">
              <w:rPr>
                <w:lang w:val="en-GB"/>
              </w:rPr>
              <w:t>df</w:t>
            </w:r>
            <w:r w:rsidRPr="00E8653D">
              <w:rPr>
                <w:vertAlign w:val="subscript"/>
                <w:lang w:val="en-GB"/>
              </w:rPr>
              <w:t>1</w:t>
            </w:r>
            <w:r w:rsidRPr="00E8653D">
              <w:rPr>
                <w:lang w:val="en-GB"/>
              </w:rPr>
              <w:t>=</w:t>
            </w:r>
            <w:r>
              <w:rPr>
                <w:lang w:val="en-GB"/>
              </w:rPr>
              <w:t>3</w:t>
            </w:r>
            <w:r w:rsidRPr="00E8653D">
              <w:rPr>
                <w:lang w:val="en-GB"/>
              </w:rPr>
              <w:t>, df</w:t>
            </w:r>
            <w:r w:rsidRPr="00E8653D">
              <w:rPr>
                <w:vertAlign w:val="subscript"/>
                <w:lang w:val="en-GB"/>
              </w:rPr>
              <w:t>2</w:t>
            </w:r>
            <w:r>
              <w:rPr>
                <w:lang w:val="en-GB"/>
              </w:rPr>
              <w:t>=70</w:t>
            </w:r>
            <w:r>
              <w:rPr>
                <w:lang w:val="en-US"/>
              </w:rPr>
              <w:t>; F=1.1804; p=0.3235</w:t>
            </w:r>
          </w:p>
        </w:tc>
      </w:tr>
      <w:tr w:rsidR="007F768D" w:rsidTr="00EA44E2">
        <w:tc>
          <w:tcPr>
            <w:tcW w:w="3161" w:type="dxa"/>
          </w:tcPr>
          <w:p w:rsidR="007F768D" w:rsidRDefault="007F768D" w:rsidP="006373EE">
            <w:pPr>
              <w:rPr>
                <w:lang w:val="en-US"/>
              </w:rPr>
            </w:pPr>
            <w:r>
              <w:rPr>
                <w:lang w:val="en-US"/>
              </w:rPr>
              <w:t>Histopathology of liver</w:t>
            </w:r>
          </w:p>
        </w:tc>
        <w:tc>
          <w:tcPr>
            <w:tcW w:w="2969" w:type="dxa"/>
          </w:tcPr>
          <w:p w:rsidR="007F768D" w:rsidRPr="00EA44E2" w:rsidRDefault="007F768D">
            <w:pPr>
              <w:rPr>
                <w:lang w:val="en-GB"/>
              </w:rPr>
            </w:pPr>
            <w:r w:rsidRPr="001F73A8">
              <w:rPr>
                <w:lang w:val="en-US"/>
              </w:rPr>
              <w:t>Likelihood-ratio-</w:t>
            </w:r>
            <w:r w:rsidRPr="001F73A8">
              <w:rPr>
                <w:lang w:val="en-US"/>
              </w:rPr>
              <w:sym w:font="Symbol" w:char="F063"/>
            </w:r>
            <w:r w:rsidRPr="001F73A8">
              <w:rPr>
                <w:vertAlign w:val="superscript"/>
                <w:lang w:val="en-US"/>
              </w:rPr>
              <w:t>2</w:t>
            </w:r>
            <w:r w:rsidRPr="001F73A8">
              <w:rPr>
                <w:lang w:val="en-US"/>
              </w:rPr>
              <w:t>-test</w:t>
            </w:r>
          </w:p>
        </w:tc>
        <w:tc>
          <w:tcPr>
            <w:tcW w:w="3158" w:type="dxa"/>
          </w:tcPr>
          <w:p w:rsidR="007F768D" w:rsidRPr="007F768D" w:rsidRDefault="007F768D" w:rsidP="007F768D">
            <w:pPr>
              <w:rPr>
                <w:lang w:val="en-US"/>
              </w:rPr>
            </w:pPr>
            <w:proofErr w:type="spellStart"/>
            <w:r w:rsidRPr="0023347A">
              <w:rPr>
                <w:lang w:val="en-US"/>
              </w:rPr>
              <w:t>df</w:t>
            </w:r>
            <w:proofErr w:type="spellEnd"/>
            <w:r w:rsidRPr="0023347A">
              <w:rPr>
                <w:lang w:val="en-US"/>
              </w:rPr>
              <w:t>=</w:t>
            </w:r>
            <w:r>
              <w:rPr>
                <w:lang w:val="en-US"/>
              </w:rPr>
              <w:t>9</w:t>
            </w:r>
            <w:r w:rsidRPr="0023347A">
              <w:rPr>
                <w:lang w:val="en-US"/>
              </w:rPr>
              <w:t xml:space="preserve">; </w:t>
            </w:r>
            <w:r w:rsidRPr="0023347A">
              <w:rPr>
                <w:lang w:val="en-US"/>
              </w:rPr>
              <w:sym w:font="Symbol" w:char="F063"/>
            </w:r>
            <w:r w:rsidRPr="0023347A">
              <w:rPr>
                <w:vertAlign w:val="superscript"/>
                <w:lang w:val="en-US"/>
              </w:rPr>
              <w:t>2</w:t>
            </w:r>
            <w:r w:rsidRPr="0023347A">
              <w:rPr>
                <w:lang w:val="en-US"/>
              </w:rPr>
              <w:t>=</w:t>
            </w:r>
            <w:r>
              <w:rPr>
                <w:lang w:val="en-US"/>
              </w:rPr>
              <w:t>8.117</w:t>
            </w:r>
            <w:r w:rsidRPr="0023347A">
              <w:rPr>
                <w:lang w:val="en-US"/>
              </w:rPr>
              <w:t>; p=0.</w:t>
            </w:r>
            <w:r>
              <w:rPr>
                <w:lang w:val="en-US"/>
              </w:rPr>
              <w:t>5224</w:t>
            </w:r>
          </w:p>
        </w:tc>
      </w:tr>
      <w:tr w:rsidR="007F768D" w:rsidTr="00EA44E2">
        <w:tc>
          <w:tcPr>
            <w:tcW w:w="3161" w:type="dxa"/>
          </w:tcPr>
          <w:p w:rsidR="007F768D" w:rsidRDefault="007F768D" w:rsidP="001B2500">
            <w:pPr>
              <w:rPr>
                <w:lang w:val="en-US"/>
              </w:rPr>
            </w:pPr>
            <w:r>
              <w:rPr>
                <w:lang w:val="en-US"/>
              </w:rPr>
              <w:t>Histopathology of kidney</w:t>
            </w:r>
          </w:p>
        </w:tc>
        <w:tc>
          <w:tcPr>
            <w:tcW w:w="2969" w:type="dxa"/>
          </w:tcPr>
          <w:p w:rsidR="007F768D" w:rsidRPr="007F768D" w:rsidRDefault="007F768D">
            <w:pPr>
              <w:rPr>
                <w:lang w:val="en-US"/>
              </w:rPr>
            </w:pPr>
            <w:r w:rsidRPr="001F73A8">
              <w:rPr>
                <w:lang w:val="en-US"/>
              </w:rPr>
              <w:t>Likelihood-ratio-</w:t>
            </w:r>
            <w:r w:rsidRPr="001F73A8">
              <w:rPr>
                <w:lang w:val="en-US"/>
              </w:rPr>
              <w:sym w:font="Symbol" w:char="F063"/>
            </w:r>
            <w:r w:rsidRPr="001F73A8">
              <w:rPr>
                <w:vertAlign w:val="superscript"/>
                <w:lang w:val="en-US"/>
              </w:rPr>
              <w:t>2</w:t>
            </w:r>
            <w:r w:rsidRPr="001F73A8">
              <w:rPr>
                <w:lang w:val="en-US"/>
              </w:rPr>
              <w:t>-test</w:t>
            </w:r>
          </w:p>
        </w:tc>
        <w:tc>
          <w:tcPr>
            <w:tcW w:w="3158" w:type="dxa"/>
          </w:tcPr>
          <w:p w:rsidR="007F768D" w:rsidRPr="007F768D" w:rsidRDefault="007F768D" w:rsidP="007F768D">
            <w:pPr>
              <w:rPr>
                <w:lang w:val="en-US"/>
              </w:rPr>
            </w:pPr>
            <w:proofErr w:type="spellStart"/>
            <w:r w:rsidRPr="0023347A">
              <w:rPr>
                <w:lang w:val="en-US"/>
              </w:rPr>
              <w:t>df</w:t>
            </w:r>
            <w:proofErr w:type="spellEnd"/>
            <w:r w:rsidRPr="0023347A">
              <w:rPr>
                <w:lang w:val="en-US"/>
              </w:rPr>
              <w:t>=</w:t>
            </w:r>
            <w:r>
              <w:rPr>
                <w:lang w:val="en-US"/>
              </w:rPr>
              <w:t>9</w:t>
            </w:r>
            <w:r w:rsidRPr="0023347A">
              <w:rPr>
                <w:lang w:val="en-US"/>
              </w:rPr>
              <w:t xml:space="preserve">; </w:t>
            </w:r>
            <w:r w:rsidRPr="0023347A">
              <w:rPr>
                <w:lang w:val="en-US"/>
              </w:rPr>
              <w:sym w:font="Symbol" w:char="F063"/>
            </w:r>
            <w:r w:rsidRPr="0023347A">
              <w:rPr>
                <w:vertAlign w:val="superscript"/>
                <w:lang w:val="en-US"/>
              </w:rPr>
              <w:t>2</w:t>
            </w:r>
            <w:r w:rsidRPr="0023347A">
              <w:rPr>
                <w:lang w:val="en-US"/>
              </w:rPr>
              <w:t>=</w:t>
            </w:r>
            <w:r>
              <w:rPr>
                <w:lang w:val="en-US"/>
              </w:rPr>
              <w:t>6.715</w:t>
            </w:r>
            <w:r w:rsidRPr="0023347A">
              <w:rPr>
                <w:lang w:val="en-US"/>
              </w:rPr>
              <w:t>; p=0.</w:t>
            </w:r>
            <w:r>
              <w:rPr>
                <w:lang w:val="en-US"/>
              </w:rPr>
              <w:t>6668</w:t>
            </w:r>
          </w:p>
        </w:tc>
      </w:tr>
      <w:tr w:rsidR="008515CA" w:rsidRPr="00635043" w:rsidTr="00EA44E2">
        <w:tc>
          <w:tcPr>
            <w:tcW w:w="3161" w:type="dxa"/>
          </w:tcPr>
          <w:p w:rsidR="008515CA" w:rsidRDefault="008515CA" w:rsidP="008515CA">
            <w:pPr>
              <w:rPr>
                <w:lang w:val="en-US"/>
              </w:rPr>
            </w:pPr>
            <w:r>
              <w:rPr>
                <w:lang w:val="en-US"/>
              </w:rPr>
              <w:t>Total distance moved</w:t>
            </w:r>
          </w:p>
        </w:tc>
        <w:tc>
          <w:tcPr>
            <w:tcW w:w="2969" w:type="dxa"/>
          </w:tcPr>
          <w:p w:rsidR="008515CA" w:rsidRDefault="008515CA" w:rsidP="006373EE">
            <w:pPr>
              <w:rPr>
                <w:lang w:val="en-US"/>
              </w:rPr>
            </w:pPr>
            <w:r w:rsidRPr="005B38B5">
              <w:rPr>
                <w:lang w:val="en-US"/>
              </w:rPr>
              <w:t>Nested ANOVA</w:t>
            </w:r>
          </w:p>
        </w:tc>
        <w:tc>
          <w:tcPr>
            <w:tcW w:w="3158" w:type="dxa"/>
          </w:tcPr>
          <w:p w:rsidR="008515CA" w:rsidRPr="008515CA" w:rsidRDefault="008515CA" w:rsidP="00E2051C">
            <w:pPr>
              <w:rPr>
                <w:lang w:val="en-US"/>
              </w:rPr>
            </w:pPr>
            <w:r w:rsidRPr="005A45A3">
              <w:rPr>
                <w:lang w:val="en-GB"/>
              </w:rPr>
              <w:t>df</w:t>
            </w:r>
            <w:r w:rsidRPr="005A45A3">
              <w:rPr>
                <w:vertAlign w:val="subscript"/>
                <w:lang w:val="en-GB"/>
              </w:rPr>
              <w:t>1</w:t>
            </w:r>
            <w:r w:rsidRPr="005A45A3">
              <w:rPr>
                <w:lang w:val="en-GB"/>
              </w:rPr>
              <w:t>=3, df</w:t>
            </w:r>
            <w:r w:rsidRPr="005A45A3">
              <w:rPr>
                <w:vertAlign w:val="subscript"/>
                <w:lang w:val="en-GB"/>
              </w:rPr>
              <w:t>2</w:t>
            </w:r>
            <w:r>
              <w:rPr>
                <w:lang w:val="en-GB"/>
              </w:rPr>
              <w:t>=24</w:t>
            </w:r>
            <w:r w:rsidRPr="005A45A3">
              <w:rPr>
                <w:lang w:val="en-US"/>
              </w:rPr>
              <w:t>; F=</w:t>
            </w:r>
            <w:r>
              <w:rPr>
                <w:lang w:val="en-US"/>
              </w:rPr>
              <w:t>1.8356</w:t>
            </w:r>
            <w:r w:rsidRPr="005A45A3">
              <w:rPr>
                <w:lang w:val="en-US"/>
              </w:rPr>
              <w:t>; p=0.</w:t>
            </w:r>
            <w:r>
              <w:rPr>
                <w:lang w:val="en-US"/>
              </w:rPr>
              <w:t xml:space="preserve">1676; </w:t>
            </w:r>
            <w:r w:rsidR="00E2051C">
              <w:rPr>
                <w:lang w:val="en-US"/>
              </w:rPr>
              <w:t>t</w:t>
            </w:r>
            <w:r>
              <w:rPr>
                <w:lang w:val="en-US"/>
              </w:rPr>
              <w:t xml:space="preserve">ransformation </w:t>
            </w:r>
            <w:r w:rsidR="00E2051C">
              <w:rPr>
                <w:lang w:val="en-US"/>
              </w:rPr>
              <w:t>via natural</w:t>
            </w:r>
            <w:r>
              <w:rPr>
                <w:lang w:val="en-US"/>
              </w:rPr>
              <w:t xml:space="preserve"> log</w:t>
            </w:r>
            <w:r w:rsidR="00E2051C">
              <w:rPr>
                <w:lang w:val="en-US"/>
              </w:rPr>
              <w:t>arithm</w:t>
            </w:r>
          </w:p>
        </w:tc>
      </w:tr>
      <w:tr w:rsidR="008515CA" w:rsidRPr="00635043" w:rsidTr="00EA44E2">
        <w:tc>
          <w:tcPr>
            <w:tcW w:w="3161" w:type="dxa"/>
          </w:tcPr>
          <w:p w:rsidR="008515CA" w:rsidRDefault="008515CA" w:rsidP="006373EE">
            <w:pPr>
              <w:rPr>
                <w:lang w:val="en-US"/>
              </w:rPr>
            </w:pPr>
            <w:r>
              <w:rPr>
                <w:lang w:val="en-US"/>
              </w:rPr>
              <w:t>Mean velocity</w:t>
            </w:r>
          </w:p>
        </w:tc>
        <w:tc>
          <w:tcPr>
            <w:tcW w:w="2969" w:type="dxa"/>
          </w:tcPr>
          <w:p w:rsidR="008515CA" w:rsidRPr="005B38B5" w:rsidRDefault="008515CA" w:rsidP="006373EE">
            <w:pPr>
              <w:rPr>
                <w:lang w:val="en-US"/>
              </w:rPr>
            </w:pPr>
            <w:r w:rsidRPr="005B38B5">
              <w:rPr>
                <w:lang w:val="en-US"/>
              </w:rPr>
              <w:t>Nested ANOVA</w:t>
            </w:r>
          </w:p>
        </w:tc>
        <w:tc>
          <w:tcPr>
            <w:tcW w:w="3158" w:type="dxa"/>
          </w:tcPr>
          <w:p w:rsidR="008515CA" w:rsidRPr="008515CA" w:rsidRDefault="008515CA" w:rsidP="007453C1">
            <w:pPr>
              <w:rPr>
                <w:lang w:val="en-US"/>
              </w:rPr>
            </w:pPr>
            <w:r w:rsidRPr="005A45A3">
              <w:rPr>
                <w:lang w:val="en-GB"/>
              </w:rPr>
              <w:t>df</w:t>
            </w:r>
            <w:r w:rsidRPr="005A45A3">
              <w:rPr>
                <w:vertAlign w:val="subscript"/>
                <w:lang w:val="en-GB"/>
              </w:rPr>
              <w:t>1</w:t>
            </w:r>
            <w:r w:rsidRPr="005A45A3">
              <w:rPr>
                <w:lang w:val="en-GB"/>
              </w:rPr>
              <w:t>=3, df</w:t>
            </w:r>
            <w:r w:rsidRPr="005A45A3">
              <w:rPr>
                <w:vertAlign w:val="subscript"/>
                <w:lang w:val="en-GB"/>
              </w:rPr>
              <w:t>2</w:t>
            </w:r>
            <w:r>
              <w:rPr>
                <w:lang w:val="en-GB"/>
              </w:rPr>
              <w:t>=24</w:t>
            </w:r>
            <w:r w:rsidRPr="005A45A3">
              <w:rPr>
                <w:lang w:val="en-US"/>
              </w:rPr>
              <w:t>; F=</w:t>
            </w:r>
            <w:r>
              <w:rPr>
                <w:lang w:val="en-US"/>
              </w:rPr>
              <w:t>1.8356</w:t>
            </w:r>
            <w:r w:rsidRPr="005A45A3">
              <w:rPr>
                <w:lang w:val="en-US"/>
              </w:rPr>
              <w:t>; p=0.</w:t>
            </w:r>
            <w:r>
              <w:rPr>
                <w:lang w:val="en-US"/>
              </w:rPr>
              <w:t xml:space="preserve">1676; </w:t>
            </w:r>
            <w:r w:rsidR="007453C1">
              <w:rPr>
                <w:lang w:val="en-US"/>
              </w:rPr>
              <w:t>t</w:t>
            </w:r>
            <w:r>
              <w:rPr>
                <w:lang w:val="en-US"/>
              </w:rPr>
              <w:t xml:space="preserve">ransformation </w:t>
            </w:r>
            <w:r w:rsidR="007453C1">
              <w:rPr>
                <w:lang w:val="en-US"/>
              </w:rPr>
              <w:t>via natural</w:t>
            </w:r>
            <w:r>
              <w:rPr>
                <w:lang w:val="en-US"/>
              </w:rPr>
              <w:t xml:space="preserve"> log</w:t>
            </w:r>
            <w:r w:rsidR="007453C1">
              <w:rPr>
                <w:lang w:val="en-US"/>
              </w:rPr>
              <w:t>arithm</w:t>
            </w:r>
          </w:p>
        </w:tc>
      </w:tr>
    </w:tbl>
    <w:p w:rsidR="001B2500" w:rsidRDefault="001B2500">
      <w:pPr>
        <w:rPr>
          <w:lang w:val="en-US"/>
        </w:rPr>
      </w:pPr>
    </w:p>
    <w:p w:rsidR="002543F4" w:rsidRDefault="002543F4" w:rsidP="002543F4">
      <w:pPr>
        <w:pStyle w:val="berschrift2"/>
        <w:numPr>
          <w:ilvl w:val="0"/>
          <w:numId w:val="3"/>
        </w:numPr>
        <w:rPr>
          <w:lang w:val="en-US"/>
        </w:rPr>
      </w:pPr>
      <w:r>
        <w:rPr>
          <w:lang w:val="en-US"/>
        </w:rPr>
        <w:t>CRED-criteria</w:t>
      </w:r>
    </w:p>
    <w:p w:rsidR="002543F4" w:rsidRDefault="002543F4" w:rsidP="002543F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0"/>
        <w:gridCol w:w="72"/>
        <w:gridCol w:w="9"/>
        <w:gridCol w:w="4130"/>
        <w:gridCol w:w="143"/>
        <w:gridCol w:w="19"/>
      </w:tblGrid>
      <w:tr w:rsidR="002543F4" w:rsidRPr="00635043" w:rsidTr="0012348A">
        <w:trPr>
          <w:trHeight w:val="125"/>
        </w:trPr>
        <w:tc>
          <w:tcPr>
            <w:tcW w:w="8582" w:type="dxa"/>
            <w:gridSpan w:val="6"/>
          </w:tcPr>
          <w:p w:rsidR="002543F4" w:rsidRPr="00C2570A" w:rsidRDefault="002543F4" w:rsidP="0012348A">
            <w:pPr>
              <w:pStyle w:val="Default"/>
              <w:rPr>
                <w:rFonts w:asciiTheme="minorHAnsi" w:hAnsiTheme="minorHAnsi"/>
                <w:sz w:val="28"/>
                <w:szCs w:val="28"/>
                <w:lang w:val="en-US"/>
              </w:rPr>
            </w:pPr>
            <w:r w:rsidRPr="00C2570A">
              <w:rPr>
                <w:rFonts w:asciiTheme="minorHAnsi" w:hAnsiTheme="minorHAnsi"/>
                <w:b/>
                <w:bCs/>
                <w:sz w:val="28"/>
                <w:szCs w:val="28"/>
                <w:lang w:val="en-US"/>
              </w:rPr>
              <w:t>CRED-criteria: Exposure of brown trout</w:t>
            </w:r>
            <w:r>
              <w:rPr>
                <w:rFonts w:asciiTheme="minorHAnsi" w:hAnsiTheme="minorHAnsi"/>
                <w:b/>
                <w:bCs/>
                <w:sz w:val="28"/>
                <w:szCs w:val="28"/>
                <w:lang w:val="en-US"/>
              </w:rPr>
              <w:t xml:space="preserve"> larvae</w:t>
            </w:r>
            <w:r w:rsidRPr="00C2570A">
              <w:rPr>
                <w:rFonts w:asciiTheme="minorHAnsi" w:hAnsiTheme="minorHAnsi"/>
                <w:b/>
                <w:bCs/>
                <w:sz w:val="28"/>
                <w:szCs w:val="28"/>
                <w:lang w:val="en-US"/>
              </w:rPr>
              <w:t xml:space="preserve"> to </w:t>
            </w:r>
            <w:r>
              <w:rPr>
                <w:rFonts w:asciiTheme="minorHAnsi" w:hAnsiTheme="minorHAnsi"/>
                <w:b/>
                <w:bCs/>
                <w:sz w:val="28"/>
                <w:szCs w:val="28"/>
                <w:lang w:val="en-US"/>
              </w:rPr>
              <w:t>guanylurea</w:t>
            </w:r>
          </w:p>
        </w:tc>
      </w:tr>
      <w:tr w:rsidR="002543F4" w:rsidRPr="00C2570A" w:rsidTr="0012348A">
        <w:trPr>
          <w:trHeight w:val="107"/>
        </w:trPr>
        <w:tc>
          <w:tcPr>
            <w:tcW w:w="8582" w:type="dxa"/>
            <w:gridSpan w:val="6"/>
          </w:tcPr>
          <w:p w:rsidR="002543F4" w:rsidRPr="00C2570A" w:rsidRDefault="002543F4" w:rsidP="0012348A">
            <w:pPr>
              <w:pStyle w:val="Default"/>
              <w:rPr>
                <w:rFonts w:asciiTheme="minorHAnsi" w:hAnsiTheme="minorHAnsi"/>
                <w:sz w:val="23"/>
                <w:szCs w:val="23"/>
              </w:rPr>
            </w:pPr>
            <w:r w:rsidRPr="00C2570A">
              <w:rPr>
                <w:rFonts w:asciiTheme="minorHAnsi" w:hAnsiTheme="minorHAnsi"/>
                <w:b/>
                <w:bCs/>
                <w:sz w:val="23"/>
                <w:szCs w:val="23"/>
              </w:rPr>
              <w:t xml:space="preserve">1. General </w:t>
            </w:r>
            <w:proofErr w:type="spellStart"/>
            <w:r w:rsidRPr="00C2570A">
              <w:rPr>
                <w:rFonts w:asciiTheme="minorHAnsi" w:hAnsiTheme="minorHAnsi"/>
                <w:b/>
                <w:bCs/>
                <w:sz w:val="23"/>
                <w:szCs w:val="23"/>
              </w:rPr>
              <w:t>information</w:t>
            </w:r>
            <w:proofErr w:type="spellEnd"/>
            <w:r w:rsidRPr="00C2570A">
              <w:rPr>
                <w:rFonts w:asciiTheme="minorHAnsi" w:hAnsiTheme="minorHAnsi"/>
                <w:b/>
                <w:bCs/>
                <w:sz w:val="23"/>
                <w:szCs w:val="23"/>
              </w:rPr>
              <w:t xml:space="preserve"> </w:t>
            </w:r>
          </w:p>
        </w:tc>
      </w:tr>
      <w:tr w:rsidR="002543F4" w:rsidRPr="00635043" w:rsidTr="0012348A">
        <w:trPr>
          <w:trHeight w:val="125"/>
        </w:trPr>
        <w:tc>
          <w:tcPr>
            <w:tcW w:w="4291" w:type="dxa"/>
            <w:gridSpan w:val="3"/>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a. </w:t>
            </w:r>
            <w:proofErr w:type="spellStart"/>
            <w:r w:rsidRPr="00C2570A">
              <w:rPr>
                <w:rFonts w:asciiTheme="minorHAnsi" w:hAnsiTheme="minorHAnsi"/>
                <w:sz w:val="20"/>
                <w:szCs w:val="20"/>
              </w:rPr>
              <w:t>Purpose</w:t>
            </w:r>
            <w:proofErr w:type="spellEnd"/>
            <w:r w:rsidRPr="00C2570A">
              <w:rPr>
                <w:rFonts w:asciiTheme="minorHAnsi" w:hAnsiTheme="minorHAnsi"/>
                <w:sz w:val="20"/>
                <w:szCs w:val="20"/>
              </w:rPr>
              <w:t xml:space="preserve"> </w:t>
            </w:r>
          </w:p>
        </w:tc>
        <w:tc>
          <w:tcPr>
            <w:tcW w:w="4291" w:type="dxa"/>
            <w:gridSpan w:val="3"/>
          </w:tcPr>
          <w:p w:rsidR="002543F4" w:rsidRPr="00C2570A" w:rsidRDefault="002543F4" w:rsidP="0012348A">
            <w:pPr>
              <w:pStyle w:val="Default"/>
              <w:rPr>
                <w:rFonts w:asciiTheme="minorHAnsi" w:hAnsiTheme="minorHAnsi"/>
                <w:sz w:val="20"/>
                <w:szCs w:val="20"/>
                <w:lang w:val="en-US"/>
              </w:rPr>
            </w:pPr>
            <w:r>
              <w:rPr>
                <w:rFonts w:asciiTheme="minorHAnsi" w:hAnsiTheme="minorHAnsi"/>
                <w:sz w:val="20"/>
                <w:szCs w:val="20"/>
                <w:lang w:val="en-US"/>
              </w:rPr>
              <w:t>Aim of the study was to investigate the effect of guanylurea on the health and development of brown trout larvae.</w:t>
            </w:r>
          </w:p>
        </w:tc>
      </w:tr>
      <w:tr w:rsidR="002543F4" w:rsidRPr="00635043" w:rsidTr="0012348A">
        <w:trPr>
          <w:trHeight w:val="238"/>
        </w:trPr>
        <w:tc>
          <w:tcPr>
            <w:tcW w:w="4291" w:type="dxa"/>
            <w:gridSpan w:val="3"/>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b. Endpoints </w:t>
            </w:r>
          </w:p>
        </w:tc>
        <w:tc>
          <w:tcPr>
            <w:tcW w:w="4291" w:type="dxa"/>
            <w:gridSpan w:val="3"/>
          </w:tcPr>
          <w:p w:rsidR="002543F4" w:rsidRPr="00C2570A" w:rsidRDefault="00752786" w:rsidP="00752786">
            <w:pPr>
              <w:pStyle w:val="Default"/>
              <w:rPr>
                <w:rFonts w:asciiTheme="minorHAnsi" w:hAnsiTheme="minorHAnsi"/>
                <w:sz w:val="20"/>
                <w:szCs w:val="20"/>
                <w:lang w:val="en-US"/>
              </w:rPr>
            </w:pPr>
            <w:r>
              <w:rPr>
                <w:rFonts w:asciiTheme="minorHAnsi" w:hAnsiTheme="minorHAnsi"/>
                <w:sz w:val="20"/>
                <w:szCs w:val="20"/>
                <w:lang w:val="en-US"/>
              </w:rPr>
              <w:t>Mortality, body weight, body length, heart rate, hatching success, hatching rate, h</w:t>
            </w:r>
            <w:r w:rsidR="002543F4">
              <w:rPr>
                <w:rFonts w:asciiTheme="minorHAnsi" w:hAnsiTheme="minorHAnsi"/>
                <w:sz w:val="20"/>
                <w:szCs w:val="20"/>
                <w:lang w:val="en-US"/>
              </w:rPr>
              <w:t xml:space="preserve">istopathological </w:t>
            </w:r>
            <w:r w:rsidR="002543F4">
              <w:rPr>
                <w:rFonts w:asciiTheme="minorHAnsi" w:hAnsiTheme="minorHAnsi"/>
                <w:sz w:val="20"/>
                <w:szCs w:val="20"/>
                <w:lang w:val="en-US"/>
              </w:rPr>
              <w:lastRenderedPageBreak/>
              <w:t>investigation of the liver, analyses of the l</w:t>
            </w:r>
            <w:r w:rsidR="00EA08CB">
              <w:rPr>
                <w:rFonts w:asciiTheme="minorHAnsi" w:hAnsiTheme="minorHAnsi"/>
                <w:sz w:val="20"/>
                <w:szCs w:val="20"/>
                <w:lang w:val="en-US"/>
              </w:rPr>
              <w:t>ipid</w:t>
            </w:r>
            <w:r w:rsidR="002543F4">
              <w:rPr>
                <w:rFonts w:asciiTheme="minorHAnsi" w:hAnsiTheme="minorHAnsi"/>
                <w:sz w:val="20"/>
                <w:szCs w:val="20"/>
                <w:lang w:val="en-US"/>
              </w:rPr>
              <w:t xml:space="preserve"> peroxide level</w:t>
            </w:r>
            <w:r w:rsidR="007D3F65">
              <w:rPr>
                <w:rFonts w:asciiTheme="minorHAnsi" w:hAnsiTheme="minorHAnsi"/>
                <w:sz w:val="20"/>
                <w:szCs w:val="20"/>
                <w:lang w:val="en-US"/>
              </w:rPr>
              <w:t xml:space="preserve"> and</w:t>
            </w:r>
            <w:r w:rsidR="002543F4">
              <w:rPr>
                <w:rFonts w:asciiTheme="minorHAnsi" w:hAnsiTheme="minorHAnsi"/>
                <w:sz w:val="20"/>
                <w:szCs w:val="20"/>
                <w:lang w:val="en-US"/>
              </w:rPr>
              <w:t xml:space="preserve"> of the vitellogenin content </w:t>
            </w:r>
            <w:r w:rsidR="007D3F65">
              <w:rPr>
                <w:rFonts w:asciiTheme="minorHAnsi" w:hAnsiTheme="minorHAnsi"/>
                <w:sz w:val="20"/>
                <w:szCs w:val="20"/>
                <w:lang w:val="en-US"/>
              </w:rPr>
              <w:t>(data not shown)</w:t>
            </w:r>
          </w:p>
        </w:tc>
      </w:tr>
      <w:tr w:rsidR="002543F4" w:rsidRPr="00C2570A" w:rsidTr="0012348A">
        <w:trPr>
          <w:trHeight w:val="107"/>
        </w:trPr>
        <w:tc>
          <w:tcPr>
            <w:tcW w:w="8582" w:type="dxa"/>
            <w:gridSpan w:val="6"/>
          </w:tcPr>
          <w:p w:rsidR="002543F4" w:rsidRPr="00C2570A" w:rsidRDefault="002543F4" w:rsidP="0012348A">
            <w:pPr>
              <w:pStyle w:val="Default"/>
              <w:rPr>
                <w:rFonts w:asciiTheme="minorHAnsi" w:hAnsiTheme="minorHAnsi"/>
                <w:sz w:val="23"/>
                <w:szCs w:val="23"/>
              </w:rPr>
            </w:pPr>
            <w:r w:rsidRPr="00C2570A">
              <w:rPr>
                <w:rFonts w:asciiTheme="minorHAnsi" w:hAnsiTheme="minorHAnsi"/>
                <w:b/>
                <w:bCs/>
                <w:sz w:val="23"/>
                <w:szCs w:val="23"/>
              </w:rPr>
              <w:lastRenderedPageBreak/>
              <w:t xml:space="preserve">2. Test design </w:t>
            </w:r>
          </w:p>
        </w:tc>
      </w:tr>
      <w:tr w:rsidR="002543F4" w:rsidRPr="00635043" w:rsidTr="0012348A">
        <w:trPr>
          <w:trHeight w:val="126"/>
        </w:trPr>
        <w:tc>
          <w:tcPr>
            <w:tcW w:w="4291" w:type="dxa"/>
            <w:gridSpan w:val="3"/>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a. Standard </w:t>
            </w:r>
          </w:p>
        </w:tc>
        <w:tc>
          <w:tcPr>
            <w:tcW w:w="4291" w:type="dxa"/>
            <w:gridSpan w:val="3"/>
          </w:tcPr>
          <w:p w:rsidR="002543F4" w:rsidRPr="005C2C04" w:rsidRDefault="002543F4" w:rsidP="0012348A">
            <w:pPr>
              <w:pStyle w:val="Default"/>
              <w:rPr>
                <w:rFonts w:asciiTheme="minorHAnsi" w:hAnsiTheme="minorHAnsi"/>
                <w:sz w:val="20"/>
                <w:szCs w:val="20"/>
                <w:highlight w:val="red"/>
                <w:lang w:val="en-US"/>
              </w:rPr>
            </w:pPr>
            <w:r w:rsidRPr="002543F4">
              <w:rPr>
                <w:rFonts w:asciiTheme="minorHAnsi" w:hAnsiTheme="minorHAnsi"/>
                <w:sz w:val="20"/>
                <w:szCs w:val="20"/>
                <w:lang w:val="en-US"/>
              </w:rPr>
              <w:t xml:space="preserve">Not performed according to a standard procedure </w:t>
            </w:r>
          </w:p>
        </w:tc>
      </w:tr>
      <w:tr w:rsidR="002543F4" w:rsidRPr="00C2570A" w:rsidTr="0012348A">
        <w:trPr>
          <w:trHeight w:val="126"/>
        </w:trPr>
        <w:tc>
          <w:tcPr>
            <w:tcW w:w="4291" w:type="dxa"/>
            <w:gridSpan w:val="3"/>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b. GLP </w:t>
            </w:r>
          </w:p>
        </w:tc>
        <w:tc>
          <w:tcPr>
            <w:tcW w:w="4291" w:type="dxa"/>
            <w:gridSpan w:val="3"/>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Not GLP-</w:t>
            </w:r>
            <w:proofErr w:type="spellStart"/>
            <w:r w:rsidRPr="00C2570A">
              <w:rPr>
                <w:rFonts w:asciiTheme="minorHAnsi" w:hAnsiTheme="minorHAnsi"/>
                <w:sz w:val="20"/>
                <w:szCs w:val="20"/>
              </w:rPr>
              <w:t>accredited</w:t>
            </w:r>
            <w:proofErr w:type="spellEnd"/>
            <w:r w:rsidRPr="00C2570A">
              <w:rPr>
                <w:rFonts w:asciiTheme="minorHAnsi" w:hAnsiTheme="minorHAnsi"/>
                <w:sz w:val="20"/>
                <w:szCs w:val="20"/>
              </w:rPr>
              <w:t xml:space="preserve"> </w:t>
            </w:r>
          </w:p>
        </w:tc>
      </w:tr>
      <w:tr w:rsidR="002543F4" w:rsidRPr="00E8295A" w:rsidTr="0012348A">
        <w:trPr>
          <w:trHeight w:val="238"/>
        </w:trPr>
        <w:tc>
          <w:tcPr>
            <w:tcW w:w="4291" w:type="dxa"/>
            <w:gridSpan w:val="3"/>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c. Controls </w:t>
            </w:r>
          </w:p>
        </w:tc>
        <w:tc>
          <w:tcPr>
            <w:tcW w:w="4291" w:type="dxa"/>
            <w:gridSpan w:val="3"/>
          </w:tcPr>
          <w:p w:rsidR="002543F4" w:rsidRPr="00C2570A" w:rsidRDefault="002543F4" w:rsidP="0012348A">
            <w:pPr>
              <w:pStyle w:val="Default"/>
              <w:rPr>
                <w:rFonts w:asciiTheme="minorHAnsi" w:hAnsiTheme="minorHAnsi"/>
                <w:sz w:val="20"/>
                <w:szCs w:val="20"/>
                <w:lang w:val="en-US"/>
              </w:rPr>
            </w:pPr>
            <w:r w:rsidRPr="00C2570A">
              <w:rPr>
                <w:rFonts w:asciiTheme="minorHAnsi" w:hAnsiTheme="minorHAnsi"/>
                <w:sz w:val="20"/>
                <w:szCs w:val="20"/>
                <w:lang w:val="en-US"/>
              </w:rPr>
              <w:t>Laboratory nega</w:t>
            </w:r>
            <w:r>
              <w:rPr>
                <w:rFonts w:asciiTheme="minorHAnsi" w:hAnsiTheme="minorHAnsi"/>
                <w:sz w:val="20"/>
                <w:szCs w:val="20"/>
                <w:lang w:val="en-US"/>
              </w:rPr>
              <w:t>tive control</w:t>
            </w:r>
            <w:r w:rsidRPr="00C2570A">
              <w:rPr>
                <w:rFonts w:asciiTheme="minorHAnsi" w:hAnsiTheme="minorHAnsi"/>
                <w:sz w:val="20"/>
                <w:szCs w:val="20"/>
                <w:lang w:val="en-US"/>
              </w:rPr>
              <w:t xml:space="preserve"> </w:t>
            </w:r>
          </w:p>
        </w:tc>
      </w:tr>
      <w:tr w:rsidR="002543F4" w:rsidRPr="00635043" w:rsidTr="0012348A">
        <w:trPr>
          <w:trHeight w:val="125"/>
        </w:trPr>
        <w:tc>
          <w:tcPr>
            <w:tcW w:w="4291" w:type="dxa"/>
            <w:gridSpan w:val="3"/>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d. </w:t>
            </w:r>
            <w:proofErr w:type="spellStart"/>
            <w:r w:rsidRPr="00C2570A">
              <w:rPr>
                <w:rFonts w:asciiTheme="minorHAnsi" w:hAnsiTheme="minorHAnsi"/>
                <w:sz w:val="20"/>
                <w:szCs w:val="20"/>
              </w:rPr>
              <w:t>Validity</w:t>
            </w:r>
            <w:proofErr w:type="spellEnd"/>
            <w:r w:rsidRPr="00C2570A">
              <w:rPr>
                <w:rFonts w:asciiTheme="minorHAnsi" w:hAnsiTheme="minorHAnsi"/>
                <w:sz w:val="20"/>
                <w:szCs w:val="20"/>
              </w:rPr>
              <w:t xml:space="preserve"> </w:t>
            </w:r>
          </w:p>
        </w:tc>
        <w:tc>
          <w:tcPr>
            <w:tcW w:w="4291" w:type="dxa"/>
            <w:gridSpan w:val="3"/>
          </w:tcPr>
          <w:p w:rsidR="002543F4" w:rsidRPr="00835778" w:rsidRDefault="002543F4" w:rsidP="007D3F65">
            <w:pPr>
              <w:rPr>
                <w:rFonts w:cs="Arial"/>
                <w:sz w:val="20"/>
                <w:szCs w:val="20"/>
                <w:lang w:val="en-US"/>
              </w:rPr>
            </w:pPr>
            <w:r w:rsidRPr="00835778">
              <w:rPr>
                <w:rFonts w:cs="Arial"/>
                <w:sz w:val="20"/>
                <w:szCs w:val="20"/>
                <w:lang w:val="en-US"/>
              </w:rPr>
              <w:t>The mortality of the co</w:t>
            </w:r>
            <w:r w:rsidR="007D3F65">
              <w:rPr>
                <w:rFonts w:cs="Arial"/>
                <w:sz w:val="20"/>
                <w:szCs w:val="20"/>
                <w:lang w:val="en-US"/>
              </w:rPr>
              <w:t>ntrol was 5.56 %.</w:t>
            </w:r>
          </w:p>
        </w:tc>
      </w:tr>
      <w:tr w:rsidR="002543F4" w:rsidRPr="00835778" w:rsidTr="0012348A">
        <w:trPr>
          <w:trHeight w:val="107"/>
        </w:trPr>
        <w:tc>
          <w:tcPr>
            <w:tcW w:w="8582" w:type="dxa"/>
            <w:gridSpan w:val="6"/>
          </w:tcPr>
          <w:p w:rsidR="002543F4" w:rsidRPr="00835778" w:rsidRDefault="002543F4" w:rsidP="0012348A">
            <w:pPr>
              <w:pStyle w:val="Default"/>
              <w:rPr>
                <w:rFonts w:asciiTheme="minorHAnsi" w:hAnsiTheme="minorHAnsi"/>
                <w:sz w:val="23"/>
                <w:szCs w:val="23"/>
                <w:lang w:val="en-US"/>
              </w:rPr>
            </w:pPr>
            <w:r w:rsidRPr="00835778">
              <w:rPr>
                <w:rFonts w:asciiTheme="minorHAnsi" w:hAnsiTheme="minorHAnsi"/>
                <w:b/>
                <w:bCs/>
                <w:sz w:val="23"/>
                <w:szCs w:val="23"/>
                <w:lang w:val="en-US"/>
              </w:rPr>
              <w:t xml:space="preserve">3. Test compound </w:t>
            </w:r>
          </w:p>
        </w:tc>
      </w:tr>
      <w:tr w:rsidR="002543F4" w:rsidRPr="00835778" w:rsidTr="0012348A">
        <w:trPr>
          <w:gridAfter w:val="1"/>
          <w:wAfter w:w="18" w:type="dxa"/>
          <w:trHeight w:val="238"/>
        </w:trPr>
        <w:tc>
          <w:tcPr>
            <w:tcW w:w="4282" w:type="dxa"/>
            <w:gridSpan w:val="2"/>
          </w:tcPr>
          <w:p w:rsidR="002543F4" w:rsidRPr="00835778" w:rsidRDefault="002543F4" w:rsidP="0012348A">
            <w:pPr>
              <w:pStyle w:val="Default"/>
              <w:rPr>
                <w:rFonts w:asciiTheme="minorHAnsi" w:hAnsiTheme="minorHAnsi"/>
                <w:sz w:val="20"/>
                <w:szCs w:val="20"/>
                <w:lang w:val="en-US"/>
              </w:rPr>
            </w:pPr>
            <w:r w:rsidRPr="00835778">
              <w:rPr>
                <w:rFonts w:asciiTheme="minorHAnsi" w:hAnsiTheme="minorHAnsi"/>
                <w:sz w:val="20"/>
                <w:szCs w:val="20"/>
                <w:lang w:val="en-US"/>
              </w:rPr>
              <w:t xml:space="preserve">a. Identification </w:t>
            </w:r>
          </w:p>
        </w:tc>
        <w:tc>
          <w:tcPr>
            <w:tcW w:w="4282" w:type="dxa"/>
            <w:gridSpan w:val="3"/>
          </w:tcPr>
          <w:p w:rsidR="002543F4" w:rsidRPr="00C2570A" w:rsidRDefault="002543F4" w:rsidP="00E2051C">
            <w:pPr>
              <w:rPr>
                <w:rFonts w:cs="Arial"/>
                <w:sz w:val="20"/>
                <w:szCs w:val="20"/>
                <w:lang w:val="en-US"/>
              </w:rPr>
            </w:pPr>
            <w:r>
              <w:rPr>
                <w:rFonts w:cs="Arial"/>
                <w:sz w:val="20"/>
                <w:szCs w:val="20"/>
                <w:lang w:val="en-US"/>
              </w:rPr>
              <w:t xml:space="preserve">Guanylurea </w:t>
            </w:r>
            <w:r w:rsidR="00E2051C">
              <w:rPr>
                <w:rFonts w:cs="Arial"/>
                <w:sz w:val="20"/>
                <w:szCs w:val="20"/>
                <w:lang w:val="en-US"/>
              </w:rPr>
              <w:t>s</w:t>
            </w:r>
            <w:r>
              <w:rPr>
                <w:rFonts w:cs="Arial"/>
                <w:sz w:val="20"/>
                <w:szCs w:val="20"/>
                <w:lang w:val="en-US"/>
              </w:rPr>
              <w:t>ulfate (CAS: 591-01-5)</w:t>
            </w:r>
          </w:p>
        </w:tc>
      </w:tr>
      <w:tr w:rsidR="002543F4" w:rsidRPr="00635043" w:rsidTr="0012348A">
        <w:trPr>
          <w:gridAfter w:val="1"/>
          <w:wAfter w:w="18" w:type="dxa"/>
          <w:trHeight w:val="230"/>
        </w:trPr>
        <w:tc>
          <w:tcPr>
            <w:tcW w:w="4282" w:type="dxa"/>
            <w:gridSpan w:val="2"/>
          </w:tcPr>
          <w:p w:rsidR="002543F4" w:rsidRPr="00835778" w:rsidRDefault="002543F4" w:rsidP="0012348A">
            <w:pPr>
              <w:pStyle w:val="Default"/>
              <w:rPr>
                <w:rFonts w:asciiTheme="minorHAnsi" w:hAnsiTheme="minorHAnsi"/>
                <w:sz w:val="20"/>
                <w:szCs w:val="20"/>
                <w:lang w:val="en-US"/>
              </w:rPr>
            </w:pPr>
            <w:r w:rsidRPr="00835778">
              <w:rPr>
                <w:rFonts w:asciiTheme="minorHAnsi" w:hAnsiTheme="minorHAnsi"/>
                <w:sz w:val="20"/>
                <w:szCs w:val="20"/>
                <w:lang w:val="en-US"/>
              </w:rPr>
              <w:t xml:space="preserve">b. </w:t>
            </w:r>
            <w:proofErr w:type="spellStart"/>
            <w:r w:rsidRPr="00835778">
              <w:rPr>
                <w:rFonts w:asciiTheme="minorHAnsi" w:hAnsiTheme="minorHAnsi"/>
                <w:sz w:val="20"/>
                <w:szCs w:val="20"/>
                <w:lang w:val="en-US"/>
              </w:rPr>
              <w:t>Physico</w:t>
            </w:r>
            <w:proofErr w:type="spellEnd"/>
            <w:r w:rsidRPr="00835778">
              <w:rPr>
                <w:rFonts w:asciiTheme="minorHAnsi" w:hAnsiTheme="minorHAnsi"/>
                <w:sz w:val="20"/>
                <w:szCs w:val="20"/>
                <w:lang w:val="en-US"/>
              </w:rPr>
              <w:t xml:space="preserve">-chemical characteristics </w:t>
            </w:r>
          </w:p>
        </w:tc>
        <w:tc>
          <w:tcPr>
            <w:tcW w:w="4282" w:type="dxa"/>
            <w:gridSpan w:val="3"/>
          </w:tcPr>
          <w:p w:rsidR="002543F4" w:rsidRDefault="002543F4" w:rsidP="0012348A">
            <w:pPr>
              <w:pStyle w:val="Default"/>
              <w:rPr>
                <w:rFonts w:asciiTheme="minorHAnsi" w:hAnsiTheme="minorHAnsi"/>
                <w:sz w:val="20"/>
                <w:szCs w:val="20"/>
                <w:lang w:val="en-US"/>
              </w:rPr>
            </w:pPr>
            <w:r>
              <w:rPr>
                <w:rFonts w:asciiTheme="minorHAnsi" w:hAnsiTheme="minorHAnsi"/>
                <w:sz w:val="20"/>
                <w:szCs w:val="20"/>
                <w:lang w:val="en-US"/>
              </w:rPr>
              <w:t>Water solubility= 5</w:t>
            </w:r>
            <w:r w:rsidR="00E2051C">
              <w:rPr>
                <w:rFonts w:asciiTheme="minorHAnsi" w:hAnsiTheme="minorHAnsi"/>
                <w:sz w:val="20"/>
                <w:szCs w:val="20"/>
                <w:lang w:val="en-US"/>
              </w:rPr>
              <w:t xml:space="preserve">0 </w:t>
            </w:r>
            <w:r>
              <w:rPr>
                <w:rFonts w:asciiTheme="minorHAnsi" w:hAnsiTheme="minorHAnsi"/>
                <w:sz w:val="20"/>
                <w:szCs w:val="20"/>
                <w:lang w:val="en-US"/>
              </w:rPr>
              <w:t xml:space="preserve">g/L </w:t>
            </w:r>
          </w:p>
          <w:p w:rsidR="002543F4" w:rsidRPr="00C2570A" w:rsidRDefault="002543F4" w:rsidP="0012348A">
            <w:pPr>
              <w:pStyle w:val="Default"/>
              <w:rPr>
                <w:rFonts w:asciiTheme="minorHAnsi" w:hAnsiTheme="minorHAnsi"/>
                <w:sz w:val="20"/>
                <w:szCs w:val="20"/>
                <w:lang w:val="en-US"/>
              </w:rPr>
            </w:pPr>
            <w:r>
              <w:rPr>
                <w:rFonts w:asciiTheme="minorHAnsi" w:hAnsiTheme="minorHAnsi"/>
                <w:sz w:val="20"/>
                <w:szCs w:val="20"/>
                <w:lang w:val="en-US"/>
              </w:rPr>
              <w:t xml:space="preserve">(source: </w:t>
            </w:r>
            <w:proofErr w:type="spellStart"/>
            <w:r>
              <w:rPr>
                <w:rFonts w:asciiTheme="minorHAnsi" w:hAnsiTheme="minorHAnsi"/>
                <w:sz w:val="20"/>
                <w:szCs w:val="20"/>
                <w:lang w:val="en-US"/>
              </w:rPr>
              <w:t>chemIDplus</w:t>
            </w:r>
            <w:proofErr w:type="spellEnd"/>
            <w:r>
              <w:rPr>
                <w:rFonts w:asciiTheme="minorHAnsi" w:hAnsiTheme="minorHAnsi"/>
                <w:sz w:val="20"/>
                <w:szCs w:val="20"/>
                <w:lang w:val="en-US"/>
              </w:rPr>
              <w:t xml:space="preserve"> by </w:t>
            </w:r>
            <w:proofErr w:type="spellStart"/>
            <w:r>
              <w:rPr>
                <w:rFonts w:asciiTheme="minorHAnsi" w:hAnsiTheme="minorHAnsi"/>
                <w:sz w:val="20"/>
                <w:szCs w:val="20"/>
                <w:lang w:val="en-US"/>
              </w:rPr>
              <w:t>toxnet</w:t>
            </w:r>
            <w:proofErr w:type="spellEnd"/>
            <w:r>
              <w:rPr>
                <w:rFonts w:asciiTheme="minorHAnsi" w:hAnsiTheme="minorHAnsi"/>
                <w:sz w:val="20"/>
                <w:szCs w:val="20"/>
                <w:lang w:val="en-US"/>
              </w:rPr>
              <w:t>)</w:t>
            </w:r>
          </w:p>
        </w:tc>
      </w:tr>
      <w:tr w:rsidR="002543F4" w:rsidRPr="00635043" w:rsidTr="0012348A">
        <w:trPr>
          <w:gridAfter w:val="1"/>
          <w:wAfter w:w="18" w:type="dxa"/>
          <w:trHeight w:val="12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c. Source </w:t>
            </w:r>
          </w:p>
        </w:tc>
        <w:tc>
          <w:tcPr>
            <w:tcW w:w="4282" w:type="dxa"/>
            <w:gridSpan w:val="3"/>
          </w:tcPr>
          <w:p w:rsidR="002543F4" w:rsidRPr="00C2570A" w:rsidRDefault="002543F4" w:rsidP="0012348A">
            <w:pPr>
              <w:pStyle w:val="Default"/>
              <w:rPr>
                <w:rFonts w:asciiTheme="minorHAnsi" w:hAnsiTheme="minorHAnsi"/>
                <w:sz w:val="20"/>
                <w:szCs w:val="20"/>
                <w:lang w:val="en-US"/>
              </w:rPr>
            </w:pPr>
            <w:r>
              <w:rPr>
                <w:rFonts w:asciiTheme="minorHAnsi" w:hAnsiTheme="minorHAnsi"/>
                <w:sz w:val="20"/>
                <w:szCs w:val="20"/>
                <w:lang w:val="en-US"/>
              </w:rPr>
              <w:t>TCI</w:t>
            </w:r>
            <w:r w:rsidRPr="00C2570A">
              <w:rPr>
                <w:rFonts w:asciiTheme="minorHAnsi" w:hAnsiTheme="minorHAnsi"/>
                <w:sz w:val="20"/>
                <w:szCs w:val="20"/>
                <w:lang w:val="en-US"/>
              </w:rPr>
              <w:t>, Product Number</w:t>
            </w:r>
            <w:r>
              <w:rPr>
                <w:rFonts w:asciiTheme="minorHAnsi" w:hAnsiTheme="minorHAnsi"/>
                <w:sz w:val="20"/>
                <w:szCs w:val="20"/>
                <w:lang w:val="en-US"/>
              </w:rPr>
              <w:t>:</w:t>
            </w:r>
            <w:r w:rsidRPr="00C2570A">
              <w:rPr>
                <w:rFonts w:asciiTheme="minorHAnsi" w:hAnsiTheme="minorHAnsi"/>
                <w:sz w:val="20"/>
                <w:szCs w:val="20"/>
                <w:lang w:val="en-US"/>
              </w:rPr>
              <w:t xml:space="preserve"> </w:t>
            </w:r>
            <w:r>
              <w:rPr>
                <w:rFonts w:asciiTheme="minorHAnsi" w:hAnsiTheme="minorHAnsi"/>
                <w:sz w:val="20"/>
                <w:szCs w:val="20"/>
                <w:lang w:val="en-US"/>
              </w:rPr>
              <w:t>D0433</w:t>
            </w:r>
            <w:r w:rsidRPr="00C2570A">
              <w:rPr>
                <w:rFonts w:asciiTheme="minorHAnsi" w:hAnsiTheme="minorHAnsi"/>
                <w:sz w:val="20"/>
                <w:szCs w:val="20"/>
                <w:lang w:val="en-US"/>
              </w:rPr>
              <w:t>; Batch Number</w:t>
            </w:r>
            <w:r>
              <w:rPr>
                <w:rFonts w:asciiTheme="minorHAnsi" w:hAnsiTheme="minorHAnsi"/>
                <w:sz w:val="20"/>
                <w:szCs w:val="20"/>
                <w:lang w:val="en-US"/>
              </w:rPr>
              <w:t>:</w:t>
            </w:r>
            <w:r w:rsidRPr="00C2570A">
              <w:rPr>
                <w:rFonts w:asciiTheme="minorHAnsi" w:hAnsiTheme="minorHAnsi"/>
                <w:sz w:val="20"/>
                <w:szCs w:val="20"/>
                <w:lang w:val="en-US"/>
              </w:rPr>
              <w:t xml:space="preserve"> </w:t>
            </w:r>
            <w:r>
              <w:rPr>
                <w:rFonts w:asciiTheme="minorHAnsi" w:hAnsiTheme="minorHAnsi"/>
                <w:sz w:val="20"/>
                <w:szCs w:val="20"/>
                <w:lang w:val="en-US"/>
              </w:rPr>
              <w:t xml:space="preserve">AKJLG </w:t>
            </w:r>
          </w:p>
        </w:tc>
      </w:tr>
      <w:tr w:rsidR="002543F4" w:rsidRPr="00635043" w:rsidTr="0012348A">
        <w:trPr>
          <w:gridAfter w:val="1"/>
          <w:wAfter w:w="18" w:type="dxa"/>
          <w:trHeight w:val="12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d. </w:t>
            </w:r>
            <w:proofErr w:type="spellStart"/>
            <w:r w:rsidRPr="00C2570A">
              <w:rPr>
                <w:rFonts w:asciiTheme="minorHAnsi" w:hAnsiTheme="minorHAnsi"/>
                <w:sz w:val="20"/>
                <w:szCs w:val="20"/>
              </w:rPr>
              <w:t>Purity</w:t>
            </w:r>
            <w:proofErr w:type="spellEnd"/>
            <w:r w:rsidRPr="00C2570A">
              <w:rPr>
                <w:rFonts w:asciiTheme="minorHAnsi" w:hAnsiTheme="minorHAnsi"/>
                <w:sz w:val="20"/>
                <w:szCs w:val="20"/>
              </w:rPr>
              <w:t xml:space="preserve"> </w:t>
            </w:r>
          </w:p>
        </w:tc>
        <w:tc>
          <w:tcPr>
            <w:tcW w:w="4282" w:type="dxa"/>
            <w:gridSpan w:val="3"/>
          </w:tcPr>
          <w:p w:rsidR="002543F4" w:rsidRPr="00C2570A" w:rsidRDefault="002543F4" w:rsidP="0012348A">
            <w:pPr>
              <w:pStyle w:val="Default"/>
              <w:rPr>
                <w:rFonts w:asciiTheme="minorHAnsi" w:hAnsiTheme="minorHAnsi"/>
                <w:sz w:val="20"/>
                <w:szCs w:val="20"/>
                <w:lang w:val="en-US"/>
              </w:rPr>
            </w:pPr>
            <w:r>
              <w:rPr>
                <w:rFonts w:asciiTheme="minorHAnsi" w:hAnsiTheme="minorHAnsi"/>
                <w:sz w:val="20"/>
                <w:szCs w:val="20"/>
                <w:lang w:val="en-US"/>
              </w:rPr>
              <w:t>&gt;98</w:t>
            </w:r>
            <w:r w:rsidRPr="00C2570A">
              <w:rPr>
                <w:rFonts w:asciiTheme="minorHAnsi" w:hAnsiTheme="minorHAnsi"/>
                <w:sz w:val="20"/>
                <w:szCs w:val="20"/>
                <w:lang w:val="en-US"/>
              </w:rPr>
              <w:t xml:space="preserve">% according to the Certificate of Analysis from </w:t>
            </w:r>
            <w:r>
              <w:rPr>
                <w:rFonts w:asciiTheme="minorHAnsi" w:hAnsiTheme="minorHAnsi"/>
                <w:sz w:val="20"/>
                <w:szCs w:val="20"/>
                <w:lang w:val="en-US"/>
              </w:rPr>
              <w:t>TCI</w:t>
            </w:r>
          </w:p>
        </w:tc>
      </w:tr>
      <w:tr w:rsidR="002543F4" w:rsidRPr="00C2570A" w:rsidTr="0012348A">
        <w:trPr>
          <w:gridAfter w:val="1"/>
          <w:wAfter w:w="18" w:type="dxa"/>
          <w:trHeight w:val="12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e. </w:t>
            </w:r>
            <w:proofErr w:type="spellStart"/>
            <w:r w:rsidRPr="00C2570A">
              <w:rPr>
                <w:rFonts w:asciiTheme="minorHAnsi" w:hAnsiTheme="minorHAnsi"/>
                <w:sz w:val="20"/>
                <w:szCs w:val="20"/>
              </w:rPr>
              <w:t>Formulation</w:t>
            </w:r>
            <w:proofErr w:type="spellEnd"/>
            <w:r w:rsidRPr="00C2570A">
              <w:rPr>
                <w:rFonts w:asciiTheme="minorHAnsi" w:hAnsiTheme="minorHAnsi"/>
                <w:sz w:val="20"/>
                <w:szCs w:val="20"/>
              </w:rPr>
              <w:t xml:space="preserve"> </w:t>
            </w:r>
          </w:p>
        </w:tc>
        <w:tc>
          <w:tcPr>
            <w:tcW w:w="4282" w:type="dxa"/>
            <w:gridSpan w:val="3"/>
          </w:tcPr>
          <w:p w:rsidR="002543F4" w:rsidRPr="00C2570A" w:rsidRDefault="00E2051C" w:rsidP="0012348A">
            <w:pPr>
              <w:pStyle w:val="Default"/>
              <w:rPr>
                <w:rFonts w:asciiTheme="minorHAnsi" w:hAnsiTheme="minorHAnsi"/>
                <w:sz w:val="20"/>
                <w:szCs w:val="20"/>
              </w:rPr>
            </w:pPr>
            <w:proofErr w:type="spellStart"/>
            <w:r>
              <w:rPr>
                <w:rFonts w:asciiTheme="minorHAnsi" w:hAnsiTheme="minorHAnsi"/>
                <w:sz w:val="20"/>
                <w:szCs w:val="20"/>
              </w:rPr>
              <w:t>N</w:t>
            </w:r>
            <w:r w:rsidR="002543F4" w:rsidRPr="00C2570A">
              <w:rPr>
                <w:rFonts w:asciiTheme="minorHAnsi" w:hAnsiTheme="minorHAnsi"/>
                <w:sz w:val="20"/>
                <w:szCs w:val="20"/>
              </w:rPr>
              <w:t>o</w:t>
            </w:r>
            <w:proofErr w:type="spellEnd"/>
            <w:r w:rsidR="002543F4" w:rsidRPr="00C2570A">
              <w:rPr>
                <w:rFonts w:asciiTheme="minorHAnsi" w:hAnsiTheme="minorHAnsi"/>
                <w:sz w:val="20"/>
                <w:szCs w:val="20"/>
              </w:rPr>
              <w:t xml:space="preserve"> </w:t>
            </w:r>
            <w:proofErr w:type="spellStart"/>
            <w:r w:rsidR="002543F4" w:rsidRPr="00C2570A">
              <w:rPr>
                <w:rFonts w:asciiTheme="minorHAnsi" w:hAnsiTheme="minorHAnsi"/>
                <w:sz w:val="20"/>
                <w:szCs w:val="20"/>
              </w:rPr>
              <w:t>formulation</w:t>
            </w:r>
            <w:proofErr w:type="spellEnd"/>
            <w:r w:rsidR="002543F4" w:rsidRPr="00C2570A">
              <w:rPr>
                <w:rFonts w:asciiTheme="minorHAnsi" w:hAnsiTheme="minorHAnsi"/>
                <w:sz w:val="20"/>
                <w:szCs w:val="20"/>
              </w:rPr>
              <w:t xml:space="preserve">, </w:t>
            </w:r>
            <w:proofErr w:type="spellStart"/>
            <w:r w:rsidR="002543F4" w:rsidRPr="00C2570A">
              <w:rPr>
                <w:rFonts w:asciiTheme="minorHAnsi" w:hAnsiTheme="minorHAnsi"/>
                <w:sz w:val="20"/>
                <w:szCs w:val="20"/>
              </w:rPr>
              <w:t>no</w:t>
            </w:r>
            <w:proofErr w:type="spellEnd"/>
            <w:r w:rsidR="002543F4" w:rsidRPr="00C2570A">
              <w:rPr>
                <w:rFonts w:asciiTheme="minorHAnsi" w:hAnsiTheme="minorHAnsi"/>
                <w:sz w:val="20"/>
                <w:szCs w:val="20"/>
              </w:rPr>
              <w:t xml:space="preserve"> </w:t>
            </w:r>
            <w:proofErr w:type="spellStart"/>
            <w:r w:rsidR="002543F4" w:rsidRPr="00C2570A">
              <w:rPr>
                <w:rFonts w:asciiTheme="minorHAnsi" w:hAnsiTheme="minorHAnsi"/>
                <w:sz w:val="20"/>
                <w:szCs w:val="20"/>
              </w:rPr>
              <w:t>impurities</w:t>
            </w:r>
            <w:proofErr w:type="spellEnd"/>
            <w:r w:rsidR="002543F4" w:rsidRPr="00C2570A">
              <w:rPr>
                <w:rFonts w:asciiTheme="minorHAnsi" w:hAnsiTheme="minorHAnsi"/>
                <w:sz w:val="20"/>
                <w:szCs w:val="20"/>
              </w:rPr>
              <w:t xml:space="preserve"> </w:t>
            </w:r>
          </w:p>
        </w:tc>
      </w:tr>
      <w:tr w:rsidR="002543F4" w:rsidRPr="00C2570A" w:rsidTr="0012348A">
        <w:trPr>
          <w:gridAfter w:val="1"/>
          <w:wAfter w:w="18" w:type="dxa"/>
          <w:trHeight w:val="107"/>
        </w:trPr>
        <w:tc>
          <w:tcPr>
            <w:tcW w:w="8564" w:type="dxa"/>
            <w:gridSpan w:val="5"/>
          </w:tcPr>
          <w:p w:rsidR="002543F4" w:rsidRPr="00C2570A" w:rsidRDefault="002543F4" w:rsidP="0012348A">
            <w:pPr>
              <w:pStyle w:val="Default"/>
              <w:rPr>
                <w:rFonts w:asciiTheme="minorHAnsi" w:hAnsiTheme="minorHAnsi"/>
                <w:sz w:val="23"/>
                <w:szCs w:val="23"/>
              </w:rPr>
            </w:pPr>
            <w:r w:rsidRPr="00C2570A">
              <w:rPr>
                <w:rFonts w:asciiTheme="minorHAnsi" w:hAnsiTheme="minorHAnsi"/>
                <w:b/>
                <w:bCs/>
                <w:sz w:val="23"/>
                <w:szCs w:val="23"/>
              </w:rPr>
              <w:t xml:space="preserve">4. Test </w:t>
            </w:r>
            <w:proofErr w:type="spellStart"/>
            <w:r w:rsidRPr="00C2570A">
              <w:rPr>
                <w:rFonts w:asciiTheme="minorHAnsi" w:hAnsiTheme="minorHAnsi"/>
                <w:b/>
                <w:bCs/>
                <w:sz w:val="23"/>
                <w:szCs w:val="23"/>
              </w:rPr>
              <w:t>organism</w:t>
            </w:r>
            <w:proofErr w:type="spellEnd"/>
            <w:r w:rsidRPr="00C2570A">
              <w:rPr>
                <w:rFonts w:asciiTheme="minorHAnsi" w:hAnsiTheme="minorHAnsi"/>
                <w:b/>
                <w:bCs/>
                <w:sz w:val="23"/>
                <w:szCs w:val="23"/>
              </w:rPr>
              <w:t xml:space="preserve"> </w:t>
            </w:r>
          </w:p>
        </w:tc>
      </w:tr>
      <w:tr w:rsidR="002543F4" w:rsidRPr="00C2570A" w:rsidTr="0012348A">
        <w:trPr>
          <w:gridAfter w:val="1"/>
          <w:wAfter w:w="18" w:type="dxa"/>
          <w:trHeight w:val="12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a. Scientific </w:t>
            </w:r>
            <w:proofErr w:type="spellStart"/>
            <w:r w:rsidRPr="00C2570A">
              <w:rPr>
                <w:rFonts w:asciiTheme="minorHAnsi" w:hAnsiTheme="minorHAnsi"/>
                <w:sz w:val="20"/>
                <w:szCs w:val="20"/>
              </w:rPr>
              <w:t>name</w:t>
            </w:r>
            <w:proofErr w:type="spellEnd"/>
            <w:r w:rsidRPr="00C2570A">
              <w:rPr>
                <w:rFonts w:asciiTheme="minorHAnsi" w:hAnsiTheme="minorHAnsi"/>
                <w:sz w:val="20"/>
                <w:szCs w:val="20"/>
              </w:rPr>
              <w:t xml:space="preserve"> </w:t>
            </w:r>
          </w:p>
        </w:tc>
        <w:tc>
          <w:tcPr>
            <w:tcW w:w="4282" w:type="dxa"/>
            <w:gridSpan w:val="3"/>
          </w:tcPr>
          <w:p w:rsidR="002543F4" w:rsidRPr="00C2570A" w:rsidRDefault="002543F4" w:rsidP="0012348A">
            <w:pPr>
              <w:pStyle w:val="Default"/>
              <w:rPr>
                <w:rFonts w:asciiTheme="minorHAnsi" w:hAnsiTheme="minorHAnsi"/>
                <w:sz w:val="20"/>
                <w:szCs w:val="20"/>
              </w:rPr>
            </w:pPr>
            <w:proofErr w:type="spellStart"/>
            <w:r w:rsidRPr="00C2570A">
              <w:rPr>
                <w:rFonts w:asciiTheme="minorHAnsi" w:hAnsiTheme="minorHAnsi"/>
                <w:i/>
                <w:iCs/>
                <w:sz w:val="20"/>
                <w:szCs w:val="20"/>
              </w:rPr>
              <w:t>Salmo</w:t>
            </w:r>
            <w:proofErr w:type="spellEnd"/>
            <w:r w:rsidRPr="00C2570A">
              <w:rPr>
                <w:rFonts w:asciiTheme="minorHAnsi" w:hAnsiTheme="minorHAnsi"/>
                <w:i/>
                <w:iCs/>
                <w:sz w:val="20"/>
                <w:szCs w:val="20"/>
              </w:rPr>
              <w:t xml:space="preserve"> </w:t>
            </w:r>
            <w:proofErr w:type="spellStart"/>
            <w:r w:rsidRPr="00C2570A">
              <w:rPr>
                <w:rFonts w:asciiTheme="minorHAnsi" w:hAnsiTheme="minorHAnsi"/>
                <w:i/>
                <w:iCs/>
                <w:sz w:val="20"/>
                <w:szCs w:val="20"/>
              </w:rPr>
              <w:t>trutta</w:t>
            </w:r>
            <w:proofErr w:type="spellEnd"/>
            <w:r w:rsidRPr="00C2570A">
              <w:rPr>
                <w:rFonts w:asciiTheme="minorHAnsi" w:hAnsiTheme="minorHAnsi"/>
                <w:i/>
                <w:iCs/>
                <w:sz w:val="20"/>
                <w:szCs w:val="20"/>
              </w:rPr>
              <w:t xml:space="preserve"> </w:t>
            </w:r>
            <w:r w:rsidRPr="00C2570A">
              <w:rPr>
                <w:rFonts w:asciiTheme="minorHAnsi" w:hAnsiTheme="minorHAnsi"/>
                <w:sz w:val="20"/>
                <w:szCs w:val="20"/>
              </w:rPr>
              <w:t xml:space="preserve">f. </w:t>
            </w:r>
            <w:proofErr w:type="spellStart"/>
            <w:r w:rsidRPr="00C2570A">
              <w:rPr>
                <w:rFonts w:asciiTheme="minorHAnsi" w:hAnsiTheme="minorHAnsi"/>
                <w:i/>
                <w:iCs/>
                <w:sz w:val="20"/>
                <w:szCs w:val="20"/>
              </w:rPr>
              <w:t>fario</w:t>
            </w:r>
            <w:proofErr w:type="spellEnd"/>
            <w:r w:rsidRPr="00C2570A">
              <w:rPr>
                <w:rFonts w:asciiTheme="minorHAnsi" w:hAnsiTheme="minorHAnsi"/>
                <w:i/>
                <w:iCs/>
                <w:sz w:val="20"/>
                <w:szCs w:val="20"/>
              </w:rPr>
              <w:t xml:space="preserve"> </w:t>
            </w:r>
          </w:p>
        </w:tc>
      </w:tr>
      <w:tr w:rsidR="002543F4" w:rsidRPr="00635043" w:rsidTr="0012348A">
        <w:trPr>
          <w:gridAfter w:val="1"/>
          <w:wAfter w:w="18" w:type="dxa"/>
          <w:trHeight w:val="238"/>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b. Body </w:t>
            </w:r>
            <w:proofErr w:type="spellStart"/>
            <w:r w:rsidRPr="00C2570A">
              <w:rPr>
                <w:rFonts w:asciiTheme="minorHAnsi" w:hAnsiTheme="minorHAnsi"/>
                <w:sz w:val="20"/>
                <w:szCs w:val="20"/>
              </w:rPr>
              <w:t>weight</w:t>
            </w:r>
            <w:proofErr w:type="spellEnd"/>
            <w:r w:rsidRPr="00C2570A">
              <w:rPr>
                <w:rFonts w:asciiTheme="minorHAnsi" w:hAnsiTheme="minorHAnsi"/>
                <w:sz w:val="20"/>
                <w:szCs w:val="20"/>
              </w:rPr>
              <w:t>/</w:t>
            </w:r>
            <w:proofErr w:type="spellStart"/>
            <w:r w:rsidRPr="00C2570A">
              <w:rPr>
                <w:rFonts w:asciiTheme="minorHAnsi" w:hAnsiTheme="minorHAnsi"/>
                <w:sz w:val="20"/>
                <w:szCs w:val="20"/>
              </w:rPr>
              <w:t>length</w:t>
            </w:r>
            <w:proofErr w:type="spellEnd"/>
            <w:r w:rsidRPr="00C2570A">
              <w:rPr>
                <w:rFonts w:asciiTheme="minorHAnsi" w:hAnsiTheme="minorHAnsi"/>
                <w:sz w:val="20"/>
                <w:szCs w:val="20"/>
              </w:rPr>
              <w:t xml:space="preserve"> </w:t>
            </w:r>
          </w:p>
        </w:tc>
        <w:tc>
          <w:tcPr>
            <w:tcW w:w="4282" w:type="dxa"/>
            <w:gridSpan w:val="3"/>
          </w:tcPr>
          <w:p w:rsidR="002543F4" w:rsidRDefault="002543F4" w:rsidP="0012348A">
            <w:pPr>
              <w:pStyle w:val="Default"/>
              <w:rPr>
                <w:rFonts w:asciiTheme="minorHAnsi" w:hAnsiTheme="minorHAnsi"/>
                <w:sz w:val="20"/>
                <w:szCs w:val="20"/>
                <w:lang w:val="en-US"/>
              </w:rPr>
            </w:pPr>
            <w:r>
              <w:rPr>
                <w:rFonts w:asciiTheme="minorHAnsi" w:hAnsiTheme="minorHAnsi"/>
                <w:sz w:val="20"/>
                <w:szCs w:val="20"/>
                <w:lang w:val="en-US"/>
              </w:rPr>
              <w:t>Body weight: mean=0.502 g ± 0.13</w:t>
            </w:r>
          </w:p>
          <w:p w:rsidR="002543F4" w:rsidRPr="00C2570A" w:rsidRDefault="002543F4" w:rsidP="00EA08CB">
            <w:pPr>
              <w:pStyle w:val="Default"/>
              <w:rPr>
                <w:rFonts w:asciiTheme="minorHAnsi" w:hAnsiTheme="minorHAnsi"/>
                <w:sz w:val="20"/>
                <w:szCs w:val="20"/>
                <w:lang w:val="en-US"/>
              </w:rPr>
            </w:pPr>
            <w:r>
              <w:rPr>
                <w:rFonts w:asciiTheme="minorHAnsi" w:hAnsiTheme="minorHAnsi"/>
                <w:sz w:val="20"/>
                <w:szCs w:val="20"/>
                <w:lang w:val="en-US"/>
              </w:rPr>
              <w:t>Body length: mean=3.74cm ± 0.29</w:t>
            </w:r>
          </w:p>
        </w:tc>
      </w:tr>
      <w:tr w:rsidR="002543F4" w:rsidRPr="00635043" w:rsidTr="0012348A">
        <w:trPr>
          <w:gridAfter w:val="1"/>
          <w:wAfter w:w="18" w:type="dxa"/>
          <w:trHeight w:val="12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c. </w:t>
            </w:r>
            <w:r w:rsidRPr="00C63161">
              <w:rPr>
                <w:rFonts w:asciiTheme="minorHAnsi" w:hAnsiTheme="minorHAnsi"/>
                <w:sz w:val="20"/>
                <w:szCs w:val="20"/>
              </w:rPr>
              <w:t>Age/</w:t>
            </w:r>
            <w:proofErr w:type="spellStart"/>
            <w:r w:rsidRPr="00C63161">
              <w:rPr>
                <w:rFonts w:asciiTheme="minorHAnsi" w:hAnsiTheme="minorHAnsi"/>
                <w:sz w:val="20"/>
                <w:szCs w:val="20"/>
              </w:rPr>
              <w:t>life</w:t>
            </w:r>
            <w:proofErr w:type="spellEnd"/>
            <w:r w:rsidRPr="00C63161">
              <w:rPr>
                <w:rFonts w:asciiTheme="minorHAnsi" w:hAnsiTheme="minorHAnsi"/>
                <w:sz w:val="20"/>
                <w:szCs w:val="20"/>
              </w:rPr>
              <w:t xml:space="preserve"> </w:t>
            </w:r>
            <w:proofErr w:type="spellStart"/>
            <w:r w:rsidRPr="00C63161">
              <w:rPr>
                <w:rFonts w:asciiTheme="minorHAnsi" w:hAnsiTheme="minorHAnsi"/>
                <w:sz w:val="20"/>
                <w:szCs w:val="20"/>
              </w:rPr>
              <w:t>stage</w:t>
            </w:r>
            <w:proofErr w:type="spellEnd"/>
            <w:r w:rsidRPr="00C2570A">
              <w:rPr>
                <w:rFonts w:asciiTheme="minorHAnsi" w:hAnsiTheme="minorHAnsi"/>
                <w:sz w:val="20"/>
                <w:szCs w:val="20"/>
              </w:rPr>
              <w:t xml:space="preserve"> </w:t>
            </w:r>
          </w:p>
        </w:tc>
        <w:tc>
          <w:tcPr>
            <w:tcW w:w="4282" w:type="dxa"/>
            <w:gridSpan w:val="3"/>
          </w:tcPr>
          <w:p w:rsidR="002543F4" w:rsidRPr="00C2570A" w:rsidRDefault="002543F4" w:rsidP="0012348A">
            <w:pPr>
              <w:pStyle w:val="Default"/>
              <w:rPr>
                <w:rFonts w:asciiTheme="minorHAnsi" w:hAnsiTheme="minorHAnsi"/>
                <w:sz w:val="20"/>
                <w:szCs w:val="20"/>
                <w:lang w:val="en-US"/>
              </w:rPr>
            </w:pPr>
            <w:r>
              <w:rPr>
                <w:rFonts w:asciiTheme="minorHAnsi" w:hAnsiTheme="minorHAnsi"/>
                <w:sz w:val="20"/>
                <w:szCs w:val="20"/>
                <w:lang w:val="en-US"/>
              </w:rPr>
              <w:t xml:space="preserve">From eyed egg stage until 8 weeks post yolk-sac </w:t>
            </w:r>
            <w:r w:rsidR="00E2051C">
              <w:rPr>
                <w:rFonts w:asciiTheme="minorHAnsi" w:hAnsiTheme="minorHAnsi"/>
                <w:sz w:val="20"/>
                <w:szCs w:val="20"/>
                <w:lang w:val="en-US"/>
              </w:rPr>
              <w:t>consumption (l</w:t>
            </w:r>
            <w:r>
              <w:rPr>
                <w:rFonts w:asciiTheme="minorHAnsi" w:hAnsiTheme="minorHAnsi"/>
                <w:sz w:val="20"/>
                <w:szCs w:val="20"/>
                <w:lang w:val="en-US"/>
              </w:rPr>
              <w:t>arvae)</w:t>
            </w:r>
          </w:p>
        </w:tc>
      </w:tr>
      <w:tr w:rsidR="002543F4" w:rsidRPr="00C2570A" w:rsidTr="0012348A">
        <w:trPr>
          <w:gridAfter w:val="1"/>
          <w:wAfter w:w="18" w:type="dxa"/>
          <w:trHeight w:val="230"/>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d. </w:t>
            </w:r>
            <w:proofErr w:type="spellStart"/>
            <w:r w:rsidRPr="00C2570A">
              <w:rPr>
                <w:rFonts w:asciiTheme="minorHAnsi" w:hAnsiTheme="minorHAnsi"/>
                <w:sz w:val="20"/>
                <w:szCs w:val="20"/>
              </w:rPr>
              <w:t>Reproductive</w:t>
            </w:r>
            <w:proofErr w:type="spellEnd"/>
            <w:r w:rsidRPr="00C2570A">
              <w:rPr>
                <w:rFonts w:asciiTheme="minorHAnsi" w:hAnsiTheme="minorHAnsi"/>
                <w:sz w:val="20"/>
                <w:szCs w:val="20"/>
              </w:rPr>
              <w:t xml:space="preserve"> </w:t>
            </w:r>
            <w:proofErr w:type="spellStart"/>
            <w:r w:rsidRPr="00C2570A">
              <w:rPr>
                <w:rFonts w:asciiTheme="minorHAnsi" w:hAnsiTheme="minorHAnsi"/>
                <w:sz w:val="20"/>
                <w:szCs w:val="20"/>
              </w:rPr>
              <w:t>condition</w:t>
            </w:r>
            <w:proofErr w:type="spellEnd"/>
            <w:r w:rsidRPr="00C2570A">
              <w:rPr>
                <w:rFonts w:asciiTheme="minorHAnsi" w:hAnsiTheme="minorHAnsi"/>
                <w:sz w:val="20"/>
                <w:szCs w:val="20"/>
              </w:rPr>
              <w:t xml:space="preserve"> </w:t>
            </w:r>
          </w:p>
        </w:tc>
        <w:tc>
          <w:tcPr>
            <w:tcW w:w="4282" w:type="dxa"/>
            <w:gridSpan w:val="3"/>
          </w:tcPr>
          <w:p w:rsidR="002543F4" w:rsidRPr="00C2570A" w:rsidRDefault="007453C1" w:rsidP="0012348A">
            <w:pPr>
              <w:pStyle w:val="Default"/>
              <w:rPr>
                <w:rFonts w:asciiTheme="minorHAnsi" w:hAnsiTheme="minorHAnsi"/>
                <w:sz w:val="20"/>
                <w:szCs w:val="20"/>
              </w:rPr>
            </w:pPr>
            <w:r>
              <w:rPr>
                <w:rFonts w:asciiTheme="minorHAnsi" w:hAnsiTheme="minorHAnsi"/>
                <w:sz w:val="20"/>
                <w:szCs w:val="20"/>
              </w:rPr>
              <w:t>N</w:t>
            </w:r>
            <w:r w:rsidR="002543F4" w:rsidRPr="00C2570A">
              <w:rPr>
                <w:rFonts w:asciiTheme="minorHAnsi" w:hAnsiTheme="minorHAnsi"/>
                <w:sz w:val="20"/>
                <w:szCs w:val="20"/>
              </w:rPr>
              <w:t xml:space="preserve">ot in </w:t>
            </w:r>
            <w:proofErr w:type="spellStart"/>
            <w:r w:rsidR="002543F4" w:rsidRPr="00C2570A">
              <w:rPr>
                <w:rFonts w:asciiTheme="minorHAnsi" w:hAnsiTheme="minorHAnsi"/>
                <w:sz w:val="20"/>
                <w:szCs w:val="20"/>
              </w:rPr>
              <w:t>reproductive</w:t>
            </w:r>
            <w:proofErr w:type="spellEnd"/>
            <w:r w:rsidR="002543F4" w:rsidRPr="00C2570A">
              <w:rPr>
                <w:rFonts w:asciiTheme="minorHAnsi" w:hAnsiTheme="minorHAnsi"/>
                <w:sz w:val="20"/>
                <w:szCs w:val="20"/>
              </w:rPr>
              <w:t xml:space="preserve"> </w:t>
            </w:r>
            <w:proofErr w:type="spellStart"/>
            <w:r w:rsidR="002543F4" w:rsidRPr="00C2570A">
              <w:rPr>
                <w:rFonts w:asciiTheme="minorHAnsi" w:hAnsiTheme="minorHAnsi"/>
                <w:sz w:val="20"/>
                <w:szCs w:val="20"/>
              </w:rPr>
              <w:t>condition</w:t>
            </w:r>
            <w:proofErr w:type="spellEnd"/>
            <w:r w:rsidR="002543F4" w:rsidRPr="00C2570A">
              <w:rPr>
                <w:rFonts w:asciiTheme="minorHAnsi" w:hAnsiTheme="minorHAnsi"/>
                <w:sz w:val="20"/>
                <w:szCs w:val="20"/>
              </w:rPr>
              <w:t xml:space="preserve"> </w:t>
            </w:r>
          </w:p>
        </w:tc>
      </w:tr>
      <w:tr w:rsidR="002543F4" w:rsidRPr="00C2570A" w:rsidTr="0012348A">
        <w:trPr>
          <w:gridAfter w:val="1"/>
          <w:wAfter w:w="18" w:type="dxa"/>
          <w:trHeight w:val="126"/>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e. Sex </w:t>
            </w:r>
          </w:p>
        </w:tc>
        <w:tc>
          <w:tcPr>
            <w:tcW w:w="4282" w:type="dxa"/>
            <w:gridSpan w:val="3"/>
          </w:tcPr>
          <w:p w:rsidR="002543F4" w:rsidRPr="00C2570A" w:rsidRDefault="007453C1" w:rsidP="0012348A">
            <w:pPr>
              <w:pStyle w:val="Default"/>
              <w:rPr>
                <w:rFonts w:asciiTheme="minorHAnsi" w:hAnsiTheme="minorHAnsi"/>
                <w:sz w:val="20"/>
                <w:szCs w:val="20"/>
              </w:rPr>
            </w:pPr>
            <w:r>
              <w:rPr>
                <w:rFonts w:asciiTheme="minorHAnsi" w:hAnsiTheme="minorHAnsi"/>
                <w:sz w:val="20"/>
                <w:szCs w:val="20"/>
              </w:rPr>
              <w:t>N</w:t>
            </w:r>
            <w:r w:rsidR="002543F4" w:rsidRPr="00C2570A">
              <w:rPr>
                <w:rFonts w:asciiTheme="minorHAnsi" w:hAnsiTheme="minorHAnsi"/>
                <w:sz w:val="20"/>
                <w:szCs w:val="20"/>
              </w:rPr>
              <w:t xml:space="preserve">ot </w:t>
            </w:r>
            <w:proofErr w:type="spellStart"/>
            <w:r w:rsidR="002543F4" w:rsidRPr="00C2570A">
              <w:rPr>
                <w:rFonts w:asciiTheme="minorHAnsi" w:hAnsiTheme="minorHAnsi"/>
                <w:sz w:val="20"/>
                <w:szCs w:val="20"/>
              </w:rPr>
              <w:t>determinable</w:t>
            </w:r>
            <w:proofErr w:type="spellEnd"/>
            <w:r w:rsidR="002543F4" w:rsidRPr="00C2570A">
              <w:rPr>
                <w:rFonts w:asciiTheme="minorHAnsi" w:hAnsiTheme="minorHAnsi"/>
                <w:sz w:val="20"/>
                <w:szCs w:val="20"/>
              </w:rPr>
              <w:t xml:space="preserve"> </w:t>
            </w:r>
          </w:p>
        </w:tc>
      </w:tr>
      <w:tr w:rsidR="002543F4" w:rsidRPr="00C2570A" w:rsidTr="0012348A">
        <w:trPr>
          <w:gridAfter w:val="1"/>
          <w:wAfter w:w="18" w:type="dxa"/>
          <w:trHeight w:val="126"/>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f. </w:t>
            </w:r>
            <w:proofErr w:type="spellStart"/>
            <w:r w:rsidRPr="00C2570A">
              <w:rPr>
                <w:rFonts w:asciiTheme="minorHAnsi" w:hAnsiTheme="minorHAnsi"/>
                <w:sz w:val="20"/>
                <w:szCs w:val="20"/>
              </w:rPr>
              <w:t>Strain</w:t>
            </w:r>
            <w:proofErr w:type="spellEnd"/>
            <w:r w:rsidRPr="00C2570A">
              <w:rPr>
                <w:rFonts w:asciiTheme="minorHAnsi" w:hAnsiTheme="minorHAnsi"/>
                <w:sz w:val="20"/>
                <w:szCs w:val="20"/>
              </w:rPr>
              <w:t>/</w:t>
            </w:r>
            <w:proofErr w:type="spellStart"/>
            <w:r w:rsidRPr="00C2570A">
              <w:rPr>
                <w:rFonts w:asciiTheme="minorHAnsi" w:hAnsiTheme="minorHAnsi"/>
                <w:sz w:val="20"/>
                <w:szCs w:val="20"/>
              </w:rPr>
              <w:t>clone</w:t>
            </w:r>
            <w:proofErr w:type="spellEnd"/>
            <w:r w:rsidRPr="00C2570A">
              <w:rPr>
                <w:rFonts w:asciiTheme="minorHAnsi" w:hAnsiTheme="minorHAnsi"/>
                <w:sz w:val="20"/>
                <w:szCs w:val="20"/>
              </w:rPr>
              <w:t xml:space="preserve"> </w:t>
            </w:r>
          </w:p>
        </w:tc>
        <w:tc>
          <w:tcPr>
            <w:tcW w:w="4282" w:type="dxa"/>
            <w:gridSpan w:val="3"/>
          </w:tcPr>
          <w:p w:rsidR="002543F4" w:rsidRPr="00C2570A" w:rsidRDefault="007453C1" w:rsidP="0012348A">
            <w:pPr>
              <w:pStyle w:val="Default"/>
              <w:rPr>
                <w:rFonts w:asciiTheme="minorHAnsi" w:hAnsiTheme="minorHAnsi"/>
                <w:sz w:val="20"/>
                <w:szCs w:val="20"/>
              </w:rPr>
            </w:pPr>
            <w:proofErr w:type="spellStart"/>
            <w:r>
              <w:rPr>
                <w:rFonts w:asciiTheme="minorHAnsi" w:hAnsiTheme="minorHAnsi"/>
                <w:sz w:val="20"/>
                <w:szCs w:val="20"/>
              </w:rPr>
              <w:t>N</w:t>
            </w:r>
            <w:r w:rsidR="002543F4" w:rsidRPr="00C2570A">
              <w:rPr>
                <w:rFonts w:asciiTheme="minorHAnsi" w:hAnsiTheme="minorHAnsi"/>
                <w:sz w:val="20"/>
                <w:szCs w:val="20"/>
              </w:rPr>
              <w:t>o</w:t>
            </w:r>
            <w:proofErr w:type="spellEnd"/>
            <w:r w:rsidR="002543F4" w:rsidRPr="00C2570A">
              <w:rPr>
                <w:rFonts w:asciiTheme="minorHAnsi" w:hAnsiTheme="minorHAnsi"/>
                <w:sz w:val="20"/>
                <w:szCs w:val="20"/>
              </w:rPr>
              <w:t xml:space="preserve"> </w:t>
            </w:r>
            <w:proofErr w:type="spellStart"/>
            <w:r w:rsidR="002543F4" w:rsidRPr="00C2570A">
              <w:rPr>
                <w:rFonts w:asciiTheme="minorHAnsi" w:hAnsiTheme="minorHAnsi"/>
                <w:sz w:val="20"/>
                <w:szCs w:val="20"/>
              </w:rPr>
              <w:t>defined</w:t>
            </w:r>
            <w:proofErr w:type="spellEnd"/>
            <w:r w:rsidR="002543F4" w:rsidRPr="00C2570A">
              <w:rPr>
                <w:rFonts w:asciiTheme="minorHAnsi" w:hAnsiTheme="minorHAnsi"/>
                <w:sz w:val="20"/>
                <w:szCs w:val="20"/>
              </w:rPr>
              <w:t xml:space="preserve"> </w:t>
            </w:r>
            <w:proofErr w:type="spellStart"/>
            <w:r w:rsidR="002543F4" w:rsidRPr="00C2570A">
              <w:rPr>
                <w:rFonts w:asciiTheme="minorHAnsi" w:hAnsiTheme="minorHAnsi"/>
                <w:sz w:val="20"/>
                <w:szCs w:val="20"/>
              </w:rPr>
              <w:t>clone</w:t>
            </w:r>
            <w:proofErr w:type="spellEnd"/>
            <w:r w:rsidR="002543F4" w:rsidRPr="00C2570A">
              <w:rPr>
                <w:rFonts w:asciiTheme="minorHAnsi" w:hAnsiTheme="minorHAnsi"/>
                <w:sz w:val="20"/>
                <w:szCs w:val="20"/>
              </w:rPr>
              <w:t xml:space="preserve"> </w:t>
            </w:r>
          </w:p>
        </w:tc>
      </w:tr>
      <w:tr w:rsidR="002543F4" w:rsidRPr="00C2570A" w:rsidTr="0012348A">
        <w:trPr>
          <w:gridAfter w:val="1"/>
          <w:wAfter w:w="18" w:type="dxa"/>
          <w:trHeight w:val="20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g. Source </w:t>
            </w:r>
          </w:p>
        </w:tc>
        <w:tc>
          <w:tcPr>
            <w:tcW w:w="4282" w:type="dxa"/>
            <w:gridSpan w:val="3"/>
          </w:tcPr>
          <w:p w:rsidR="002543F4" w:rsidRPr="00C2570A" w:rsidRDefault="002543F4" w:rsidP="0012348A">
            <w:pPr>
              <w:pStyle w:val="Default"/>
              <w:rPr>
                <w:rFonts w:asciiTheme="minorHAnsi" w:hAnsiTheme="minorHAnsi"/>
                <w:sz w:val="20"/>
                <w:szCs w:val="20"/>
              </w:rPr>
            </w:pPr>
            <w:proofErr w:type="spellStart"/>
            <w:r w:rsidRPr="00C2570A">
              <w:rPr>
                <w:rFonts w:asciiTheme="minorHAnsi" w:hAnsiTheme="minorHAnsi"/>
                <w:sz w:val="20"/>
                <w:szCs w:val="20"/>
              </w:rPr>
              <w:t>commercial</w:t>
            </w:r>
            <w:proofErr w:type="spellEnd"/>
            <w:r w:rsidRPr="00C2570A">
              <w:rPr>
                <w:rFonts w:asciiTheme="minorHAnsi" w:hAnsiTheme="minorHAnsi"/>
                <w:sz w:val="20"/>
                <w:szCs w:val="20"/>
              </w:rPr>
              <w:t xml:space="preserve"> </w:t>
            </w:r>
            <w:proofErr w:type="spellStart"/>
            <w:r w:rsidRPr="00C2570A">
              <w:rPr>
                <w:rFonts w:asciiTheme="minorHAnsi" w:hAnsiTheme="minorHAnsi"/>
                <w:sz w:val="20"/>
                <w:szCs w:val="20"/>
              </w:rPr>
              <w:t>trout</w:t>
            </w:r>
            <w:proofErr w:type="spellEnd"/>
            <w:r w:rsidRPr="00C2570A">
              <w:rPr>
                <w:rFonts w:asciiTheme="minorHAnsi" w:hAnsiTheme="minorHAnsi"/>
                <w:sz w:val="20"/>
                <w:szCs w:val="20"/>
              </w:rPr>
              <w:t xml:space="preserve"> </w:t>
            </w:r>
            <w:proofErr w:type="spellStart"/>
            <w:r w:rsidRPr="00C2570A">
              <w:rPr>
                <w:rFonts w:asciiTheme="minorHAnsi" w:hAnsiTheme="minorHAnsi"/>
                <w:sz w:val="20"/>
                <w:szCs w:val="20"/>
              </w:rPr>
              <w:t>farm</w:t>
            </w:r>
            <w:proofErr w:type="spellEnd"/>
            <w:r w:rsidRPr="00C2570A">
              <w:rPr>
                <w:rFonts w:asciiTheme="minorHAnsi" w:hAnsiTheme="minorHAnsi"/>
                <w:sz w:val="20"/>
                <w:szCs w:val="20"/>
              </w:rPr>
              <w:t xml:space="preserve"> (Forellenzucht Lohmühle, D-72275 </w:t>
            </w:r>
            <w:proofErr w:type="spellStart"/>
            <w:r w:rsidRPr="00C2570A">
              <w:rPr>
                <w:rFonts w:asciiTheme="minorHAnsi" w:hAnsiTheme="minorHAnsi"/>
                <w:sz w:val="20"/>
                <w:szCs w:val="20"/>
              </w:rPr>
              <w:t>Alpirsbach-Ehlenbogen</w:t>
            </w:r>
            <w:proofErr w:type="spellEnd"/>
            <w:r w:rsidRPr="00C2570A">
              <w:rPr>
                <w:rFonts w:asciiTheme="minorHAnsi" w:hAnsiTheme="minorHAnsi"/>
                <w:sz w:val="20"/>
                <w:szCs w:val="20"/>
              </w:rPr>
              <w:t xml:space="preserve">) </w:t>
            </w:r>
          </w:p>
        </w:tc>
      </w:tr>
      <w:tr w:rsidR="002543F4" w:rsidRPr="00E8295A" w:rsidTr="0012348A">
        <w:trPr>
          <w:gridAfter w:val="1"/>
          <w:wAfter w:w="18" w:type="dxa"/>
          <w:trHeight w:val="12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h. </w:t>
            </w:r>
            <w:proofErr w:type="spellStart"/>
            <w:r w:rsidRPr="00C2570A">
              <w:rPr>
                <w:rFonts w:asciiTheme="minorHAnsi" w:hAnsiTheme="minorHAnsi"/>
                <w:sz w:val="20"/>
                <w:szCs w:val="20"/>
              </w:rPr>
              <w:t>Acclimatisation</w:t>
            </w:r>
            <w:proofErr w:type="spellEnd"/>
            <w:r w:rsidRPr="00C2570A">
              <w:rPr>
                <w:rFonts w:asciiTheme="minorHAnsi" w:hAnsiTheme="minorHAnsi"/>
                <w:sz w:val="20"/>
                <w:szCs w:val="20"/>
              </w:rPr>
              <w:t xml:space="preserve"> </w:t>
            </w:r>
          </w:p>
        </w:tc>
        <w:tc>
          <w:tcPr>
            <w:tcW w:w="4282" w:type="dxa"/>
            <w:gridSpan w:val="3"/>
          </w:tcPr>
          <w:p w:rsidR="002543F4" w:rsidRPr="00C2570A" w:rsidRDefault="002543F4" w:rsidP="0012348A">
            <w:pPr>
              <w:pStyle w:val="Default"/>
              <w:rPr>
                <w:rFonts w:asciiTheme="minorHAnsi" w:hAnsiTheme="minorHAnsi"/>
                <w:sz w:val="20"/>
                <w:szCs w:val="20"/>
                <w:lang w:val="en-US"/>
              </w:rPr>
            </w:pPr>
            <w:r>
              <w:rPr>
                <w:rFonts w:asciiTheme="minorHAnsi" w:hAnsiTheme="minorHAnsi"/>
                <w:sz w:val="20"/>
                <w:szCs w:val="20"/>
                <w:lang w:val="en-US"/>
              </w:rPr>
              <w:t xml:space="preserve">No </w:t>
            </w:r>
            <w:proofErr w:type="spellStart"/>
            <w:r>
              <w:rPr>
                <w:rFonts w:asciiTheme="minorHAnsi" w:hAnsiTheme="minorHAnsi"/>
                <w:sz w:val="20"/>
                <w:szCs w:val="20"/>
                <w:lang w:val="en-US"/>
              </w:rPr>
              <w:t>acclimatisation</w:t>
            </w:r>
            <w:proofErr w:type="spellEnd"/>
            <w:r w:rsidRPr="00C2570A">
              <w:rPr>
                <w:rFonts w:asciiTheme="minorHAnsi" w:hAnsiTheme="minorHAnsi"/>
                <w:sz w:val="20"/>
                <w:szCs w:val="20"/>
                <w:lang w:val="en-US"/>
              </w:rPr>
              <w:t xml:space="preserve"> </w:t>
            </w:r>
          </w:p>
        </w:tc>
      </w:tr>
      <w:tr w:rsidR="002543F4" w:rsidRPr="00C2570A" w:rsidTr="0012348A">
        <w:trPr>
          <w:gridAfter w:val="1"/>
          <w:wAfter w:w="18" w:type="dxa"/>
          <w:trHeight w:val="107"/>
        </w:trPr>
        <w:tc>
          <w:tcPr>
            <w:tcW w:w="8564" w:type="dxa"/>
            <w:gridSpan w:val="5"/>
          </w:tcPr>
          <w:p w:rsidR="002543F4" w:rsidRPr="00C2570A" w:rsidRDefault="002543F4" w:rsidP="0012348A">
            <w:pPr>
              <w:pStyle w:val="Default"/>
              <w:rPr>
                <w:rFonts w:asciiTheme="minorHAnsi" w:hAnsiTheme="minorHAnsi"/>
                <w:sz w:val="23"/>
                <w:szCs w:val="23"/>
              </w:rPr>
            </w:pPr>
            <w:r w:rsidRPr="00C2570A">
              <w:rPr>
                <w:rFonts w:asciiTheme="minorHAnsi" w:hAnsiTheme="minorHAnsi"/>
                <w:b/>
                <w:bCs/>
                <w:sz w:val="23"/>
                <w:szCs w:val="23"/>
              </w:rPr>
              <w:t xml:space="preserve">5. </w:t>
            </w:r>
            <w:proofErr w:type="spellStart"/>
            <w:r w:rsidRPr="00C2570A">
              <w:rPr>
                <w:rFonts w:asciiTheme="minorHAnsi" w:hAnsiTheme="minorHAnsi"/>
                <w:b/>
                <w:bCs/>
                <w:sz w:val="23"/>
                <w:szCs w:val="23"/>
              </w:rPr>
              <w:t>Exposure</w:t>
            </w:r>
            <w:proofErr w:type="spellEnd"/>
            <w:r w:rsidRPr="00C2570A">
              <w:rPr>
                <w:rFonts w:asciiTheme="minorHAnsi" w:hAnsiTheme="minorHAnsi"/>
                <w:b/>
                <w:bCs/>
                <w:sz w:val="23"/>
                <w:szCs w:val="23"/>
              </w:rPr>
              <w:t xml:space="preserve"> </w:t>
            </w:r>
            <w:proofErr w:type="spellStart"/>
            <w:r w:rsidRPr="00C2570A">
              <w:rPr>
                <w:rFonts w:asciiTheme="minorHAnsi" w:hAnsiTheme="minorHAnsi"/>
                <w:b/>
                <w:bCs/>
                <w:sz w:val="23"/>
                <w:szCs w:val="23"/>
              </w:rPr>
              <w:t>conditions</w:t>
            </w:r>
            <w:proofErr w:type="spellEnd"/>
            <w:r w:rsidRPr="00C2570A">
              <w:rPr>
                <w:rFonts w:asciiTheme="minorHAnsi" w:hAnsiTheme="minorHAnsi"/>
                <w:b/>
                <w:bCs/>
                <w:sz w:val="23"/>
                <w:szCs w:val="23"/>
              </w:rPr>
              <w:t xml:space="preserve"> </w:t>
            </w:r>
          </w:p>
        </w:tc>
      </w:tr>
      <w:tr w:rsidR="002543F4" w:rsidRPr="00635043" w:rsidTr="0012348A">
        <w:trPr>
          <w:gridAfter w:val="1"/>
          <w:wAfter w:w="18" w:type="dxa"/>
          <w:trHeight w:val="126"/>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a. Schedule </w:t>
            </w:r>
          </w:p>
        </w:tc>
        <w:tc>
          <w:tcPr>
            <w:tcW w:w="4282" w:type="dxa"/>
            <w:gridSpan w:val="3"/>
          </w:tcPr>
          <w:p w:rsidR="002543F4" w:rsidRPr="00C2570A" w:rsidRDefault="00E2051C" w:rsidP="0012348A">
            <w:pPr>
              <w:pStyle w:val="Default"/>
              <w:rPr>
                <w:rFonts w:asciiTheme="minorHAnsi" w:hAnsiTheme="minorHAnsi"/>
                <w:sz w:val="20"/>
                <w:szCs w:val="20"/>
                <w:lang w:val="en-US"/>
              </w:rPr>
            </w:pPr>
            <w:r>
              <w:rPr>
                <w:rFonts w:asciiTheme="minorHAnsi" w:hAnsiTheme="minorHAnsi"/>
                <w:sz w:val="20"/>
                <w:szCs w:val="20"/>
                <w:lang w:val="en-US"/>
              </w:rPr>
              <w:t>S</w:t>
            </w:r>
            <w:r w:rsidR="002543F4" w:rsidRPr="00C2570A">
              <w:rPr>
                <w:rFonts w:asciiTheme="minorHAnsi" w:hAnsiTheme="minorHAnsi"/>
                <w:sz w:val="20"/>
                <w:szCs w:val="20"/>
                <w:lang w:val="en-US"/>
              </w:rPr>
              <w:t xml:space="preserve">emi-static design with </w:t>
            </w:r>
            <w:r w:rsidR="002543F4">
              <w:rPr>
                <w:rFonts w:asciiTheme="minorHAnsi" w:hAnsiTheme="minorHAnsi"/>
                <w:sz w:val="20"/>
                <w:szCs w:val="20"/>
                <w:lang w:val="en-US"/>
              </w:rPr>
              <w:t>water exchange twice a week</w:t>
            </w:r>
            <w:r w:rsidR="002543F4" w:rsidRPr="00C2570A">
              <w:rPr>
                <w:rFonts w:asciiTheme="minorHAnsi" w:hAnsiTheme="minorHAnsi"/>
                <w:sz w:val="20"/>
                <w:szCs w:val="20"/>
                <w:lang w:val="en-US"/>
              </w:rPr>
              <w:t xml:space="preserve"> </w:t>
            </w:r>
          </w:p>
        </w:tc>
      </w:tr>
      <w:tr w:rsidR="002543F4" w:rsidRPr="00C2570A" w:rsidTr="0012348A">
        <w:trPr>
          <w:gridAfter w:val="1"/>
          <w:wAfter w:w="18" w:type="dxa"/>
          <w:trHeight w:val="126"/>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b. System </w:t>
            </w:r>
          </w:p>
        </w:tc>
        <w:tc>
          <w:tcPr>
            <w:tcW w:w="4282" w:type="dxa"/>
            <w:gridSpan w:val="3"/>
          </w:tcPr>
          <w:p w:rsidR="002543F4" w:rsidRPr="00C2570A" w:rsidRDefault="002543F4" w:rsidP="0012348A">
            <w:pPr>
              <w:pStyle w:val="Default"/>
              <w:rPr>
                <w:rFonts w:asciiTheme="minorHAnsi" w:hAnsiTheme="minorHAnsi"/>
                <w:sz w:val="20"/>
                <w:szCs w:val="20"/>
              </w:rPr>
            </w:pPr>
            <w:proofErr w:type="spellStart"/>
            <w:r w:rsidRPr="00C2570A">
              <w:rPr>
                <w:rFonts w:asciiTheme="minorHAnsi" w:hAnsiTheme="minorHAnsi"/>
                <w:sz w:val="20"/>
                <w:szCs w:val="20"/>
              </w:rPr>
              <w:t>closed</w:t>
            </w:r>
            <w:proofErr w:type="spellEnd"/>
            <w:r w:rsidRPr="00C2570A">
              <w:rPr>
                <w:rFonts w:asciiTheme="minorHAnsi" w:hAnsiTheme="minorHAnsi"/>
                <w:sz w:val="20"/>
                <w:szCs w:val="20"/>
              </w:rPr>
              <w:t xml:space="preserve"> </w:t>
            </w:r>
          </w:p>
        </w:tc>
      </w:tr>
      <w:tr w:rsidR="002543F4" w:rsidRPr="00635043" w:rsidTr="0012348A">
        <w:trPr>
          <w:gridAfter w:val="1"/>
          <w:wAfter w:w="18" w:type="dxa"/>
          <w:trHeight w:val="20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c. Test medium </w:t>
            </w:r>
          </w:p>
        </w:tc>
        <w:tc>
          <w:tcPr>
            <w:tcW w:w="4282" w:type="dxa"/>
            <w:gridSpan w:val="3"/>
          </w:tcPr>
          <w:p w:rsidR="002543F4" w:rsidRPr="00C2570A" w:rsidRDefault="002543F4" w:rsidP="00EA08CB">
            <w:pPr>
              <w:pStyle w:val="Default"/>
              <w:rPr>
                <w:rFonts w:asciiTheme="minorHAnsi" w:hAnsiTheme="minorHAnsi"/>
                <w:sz w:val="20"/>
                <w:szCs w:val="20"/>
                <w:lang w:val="en-US"/>
              </w:rPr>
            </w:pPr>
            <w:r>
              <w:rPr>
                <w:rFonts w:asciiTheme="minorHAnsi" w:hAnsiTheme="minorHAnsi"/>
                <w:sz w:val="20"/>
                <w:szCs w:val="20"/>
                <w:lang w:val="en-US"/>
              </w:rPr>
              <w:t>Filtered tap water</w:t>
            </w:r>
            <w:r w:rsidRPr="00C2570A">
              <w:rPr>
                <w:rFonts w:asciiTheme="minorHAnsi" w:hAnsiTheme="minorHAnsi"/>
                <w:sz w:val="20"/>
                <w:szCs w:val="20"/>
                <w:lang w:val="en-US"/>
              </w:rPr>
              <w:t xml:space="preserve"> (iron filter, active charcoal filter, particle filter) cooled </w:t>
            </w:r>
            <w:r>
              <w:rPr>
                <w:rFonts w:asciiTheme="minorHAnsi" w:hAnsiTheme="minorHAnsi"/>
                <w:sz w:val="20"/>
                <w:szCs w:val="20"/>
                <w:lang w:val="en-US"/>
              </w:rPr>
              <w:t xml:space="preserve">to 7°C </w:t>
            </w:r>
            <w:r w:rsidRPr="00C2570A">
              <w:rPr>
                <w:rFonts w:asciiTheme="minorHAnsi" w:hAnsiTheme="minorHAnsi"/>
                <w:sz w:val="20"/>
                <w:szCs w:val="20"/>
                <w:lang w:val="en-US"/>
              </w:rPr>
              <w:t xml:space="preserve">and aerated </w:t>
            </w:r>
          </w:p>
        </w:tc>
      </w:tr>
      <w:tr w:rsidR="002543F4" w:rsidRPr="00635043" w:rsidTr="0012348A">
        <w:trPr>
          <w:gridAfter w:val="1"/>
          <w:wAfter w:w="18" w:type="dxa"/>
          <w:trHeight w:val="238"/>
        </w:trPr>
        <w:tc>
          <w:tcPr>
            <w:tcW w:w="4282" w:type="dxa"/>
            <w:gridSpan w:val="2"/>
          </w:tcPr>
          <w:p w:rsidR="002543F4" w:rsidRPr="005C2C04" w:rsidRDefault="002543F4" w:rsidP="0012348A">
            <w:pPr>
              <w:pStyle w:val="Default"/>
              <w:rPr>
                <w:rFonts w:asciiTheme="minorHAnsi" w:hAnsiTheme="minorHAnsi"/>
                <w:sz w:val="20"/>
                <w:szCs w:val="20"/>
                <w:lang w:val="en-GB"/>
              </w:rPr>
            </w:pPr>
            <w:r w:rsidRPr="005C2C04">
              <w:rPr>
                <w:rFonts w:asciiTheme="minorHAnsi" w:hAnsiTheme="minorHAnsi"/>
                <w:sz w:val="20"/>
                <w:szCs w:val="20"/>
                <w:lang w:val="en-GB"/>
              </w:rPr>
              <w:t xml:space="preserve">d. Temperature </w:t>
            </w:r>
          </w:p>
        </w:tc>
        <w:tc>
          <w:tcPr>
            <w:tcW w:w="4282" w:type="dxa"/>
            <w:gridSpan w:val="3"/>
          </w:tcPr>
          <w:p w:rsidR="002543F4" w:rsidRPr="007D3F65" w:rsidRDefault="002543F4" w:rsidP="00EA08CB">
            <w:pPr>
              <w:pStyle w:val="Default"/>
              <w:rPr>
                <w:rFonts w:asciiTheme="minorHAnsi" w:hAnsiTheme="minorHAnsi"/>
                <w:sz w:val="20"/>
                <w:szCs w:val="20"/>
                <w:lang w:val="en-GB"/>
              </w:rPr>
            </w:pPr>
            <w:r w:rsidRPr="001A7F22">
              <w:rPr>
                <w:rFonts w:asciiTheme="minorHAnsi" w:hAnsiTheme="minorHAnsi"/>
                <w:sz w:val="20"/>
                <w:szCs w:val="20"/>
                <w:lang w:val="en-US"/>
              </w:rPr>
              <w:t xml:space="preserve">Climate chamber set to 7 °C, measured at the beginning and the end of the experiment; </w:t>
            </w:r>
            <w:r w:rsidR="00966D74">
              <w:rPr>
                <w:rFonts w:asciiTheme="minorHAnsi" w:hAnsiTheme="minorHAnsi"/>
                <w:sz w:val="20"/>
                <w:szCs w:val="20"/>
                <w:lang w:val="en-GB"/>
              </w:rPr>
              <w:t>m</w:t>
            </w:r>
            <w:r w:rsidRPr="001A7F22">
              <w:rPr>
                <w:rFonts w:asciiTheme="minorHAnsi" w:hAnsiTheme="minorHAnsi"/>
                <w:sz w:val="20"/>
                <w:szCs w:val="20"/>
                <w:lang w:val="en-GB"/>
              </w:rPr>
              <w:t>ean=</w:t>
            </w:r>
            <w:r w:rsidR="00EA08CB">
              <w:rPr>
                <w:rFonts w:asciiTheme="minorHAnsi" w:hAnsiTheme="minorHAnsi"/>
                <w:sz w:val="20"/>
                <w:szCs w:val="20"/>
                <w:lang w:val="en-GB"/>
              </w:rPr>
              <w:t xml:space="preserve">7.3 </w:t>
            </w:r>
            <w:r>
              <w:rPr>
                <w:rFonts w:asciiTheme="minorHAnsi" w:hAnsiTheme="minorHAnsi"/>
                <w:sz w:val="20"/>
                <w:szCs w:val="20"/>
                <w:lang w:val="en-GB"/>
              </w:rPr>
              <w:t xml:space="preserve">°C </w:t>
            </w:r>
            <w:r>
              <w:rPr>
                <w:rFonts w:asciiTheme="minorHAnsi" w:hAnsiTheme="minorHAnsi"/>
                <w:sz w:val="20"/>
                <w:szCs w:val="20"/>
                <w:lang w:val="en-US"/>
              </w:rPr>
              <w:t>±</w:t>
            </w:r>
            <w:r>
              <w:rPr>
                <w:rFonts w:asciiTheme="minorHAnsi" w:hAnsiTheme="minorHAnsi"/>
                <w:sz w:val="20"/>
                <w:szCs w:val="20"/>
                <w:lang w:val="en-GB"/>
              </w:rPr>
              <w:t xml:space="preserve"> 0.2</w:t>
            </w:r>
            <w:r w:rsidR="00EA08CB">
              <w:rPr>
                <w:rFonts w:asciiTheme="minorHAnsi" w:hAnsiTheme="minorHAnsi"/>
                <w:sz w:val="20"/>
                <w:szCs w:val="20"/>
                <w:lang w:val="en-GB"/>
              </w:rPr>
              <w:t xml:space="preserve"> °C</w:t>
            </w:r>
          </w:p>
        </w:tc>
      </w:tr>
      <w:tr w:rsidR="002543F4" w:rsidRPr="00635043" w:rsidTr="0012348A">
        <w:trPr>
          <w:gridAfter w:val="1"/>
          <w:wAfter w:w="18" w:type="dxa"/>
          <w:trHeight w:val="238"/>
        </w:trPr>
        <w:tc>
          <w:tcPr>
            <w:tcW w:w="4282" w:type="dxa"/>
            <w:gridSpan w:val="2"/>
          </w:tcPr>
          <w:p w:rsidR="002543F4" w:rsidRPr="00E8295A" w:rsidRDefault="002543F4" w:rsidP="0012348A">
            <w:pPr>
              <w:pStyle w:val="Default"/>
              <w:rPr>
                <w:rFonts w:asciiTheme="minorHAnsi" w:hAnsiTheme="minorHAnsi"/>
                <w:sz w:val="20"/>
                <w:szCs w:val="20"/>
                <w:lang w:val="en-GB"/>
              </w:rPr>
            </w:pPr>
            <w:r w:rsidRPr="00E8295A">
              <w:rPr>
                <w:rFonts w:asciiTheme="minorHAnsi" w:hAnsiTheme="minorHAnsi"/>
                <w:sz w:val="20"/>
                <w:szCs w:val="20"/>
                <w:lang w:val="en-GB"/>
              </w:rPr>
              <w:t xml:space="preserve">e. pH </w:t>
            </w:r>
          </w:p>
        </w:tc>
        <w:tc>
          <w:tcPr>
            <w:tcW w:w="4282" w:type="dxa"/>
            <w:gridSpan w:val="3"/>
          </w:tcPr>
          <w:p w:rsidR="002543F4" w:rsidRPr="007D3F65" w:rsidRDefault="00E2051C" w:rsidP="00966D74">
            <w:pPr>
              <w:pStyle w:val="Default"/>
              <w:rPr>
                <w:rFonts w:asciiTheme="minorHAnsi" w:hAnsiTheme="minorHAnsi"/>
                <w:sz w:val="20"/>
                <w:szCs w:val="20"/>
                <w:lang w:val="en-GB"/>
              </w:rPr>
            </w:pPr>
            <w:r>
              <w:rPr>
                <w:rFonts w:asciiTheme="minorHAnsi" w:hAnsiTheme="minorHAnsi"/>
                <w:sz w:val="20"/>
                <w:szCs w:val="20"/>
                <w:lang w:val="en-US"/>
              </w:rPr>
              <w:t>M</w:t>
            </w:r>
            <w:r w:rsidR="002543F4" w:rsidRPr="001A7F22">
              <w:rPr>
                <w:rFonts w:asciiTheme="minorHAnsi" w:hAnsiTheme="minorHAnsi"/>
                <w:sz w:val="20"/>
                <w:szCs w:val="20"/>
                <w:lang w:val="en-US"/>
              </w:rPr>
              <w:t>easured at the beginning and the end of the experiment;</w:t>
            </w:r>
            <w:r w:rsidR="002543F4" w:rsidRPr="001A7F22">
              <w:rPr>
                <w:rFonts w:asciiTheme="minorHAnsi" w:hAnsiTheme="minorHAnsi"/>
                <w:sz w:val="20"/>
                <w:szCs w:val="20"/>
                <w:lang w:val="en-GB"/>
              </w:rPr>
              <w:t xml:space="preserve"> </w:t>
            </w:r>
            <w:r w:rsidR="002543F4" w:rsidRPr="001A7F22">
              <w:rPr>
                <w:rFonts w:asciiTheme="minorHAnsi" w:hAnsiTheme="minorHAnsi"/>
                <w:sz w:val="20"/>
                <w:szCs w:val="20"/>
                <w:lang w:val="en-US"/>
              </w:rPr>
              <w:t>mean=</w:t>
            </w:r>
            <w:r w:rsidR="002543F4">
              <w:rPr>
                <w:rFonts w:asciiTheme="minorHAnsi" w:hAnsiTheme="minorHAnsi"/>
                <w:sz w:val="20"/>
                <w:szCs w:val="20"/>
                <w:lang w:val="en-GB"/>
              </w:rPr>
              <w:t xml:space="preserve">8.33 </w:t>
            </w:r>
            <w:r w:rsidR="002543F4">
              <w:rPr>
                <w:rFonts w:asciiTheme="minorHAnsi" w:hAnsiTheme="minorHAnsi"/>
                <w:sz w:val="20"/>
                <w:szCs w:val="20"/>
                <w:lang w:val="en-US"/>
              </w:rPr>
              <w:t>±</w:t>
            </w:r>
            <w:r w:rsidR="002543F4">
              <w:rPr>
                <w:rFonts w:asciiTheme="minorHAnsi" w:hAnsiTheme="minorHAnsi"/>
                <w:sz w:val="20"/>
                <w:szCs w:val="20"/>
                <w:lang w:val="en-GB"/>
              </w:rPr>
              <w:t xml:space="preserve"> 0.05</w:t>
            </w:r>
          </w:p>
        </w:tc>
      </w:tr>
      <w:tr w:rsidR="002543F4" w:rsidRPr="00C2570A" w:rsidTr="0012348A">
        <w:trPr>
          <w:gridAfter w:val="1"/>
          <w:wAfter w:w="18" w:type="dxa"/>
          <w:trHeight w:val="125"/>
        </w:trPr>
        <w:tc>
          <w:tcPr>
            <w:tcW w:w="4282" w:type="dxa"/>
            <w:gridSpan w:val="2"/>
          </w:tcPr>
          <w:p w:rsidR="002543F4" w:rsidRPr="00E8295A" w:rsidRDefault="002543F4" w:rsidP="0012348A">
            <w:pPr>
              <w:pStyle w:val="Default"/>
              <w:rPr>
                <w:rFonts w:asciiTheme="minorHAnsi" w:hAnsiTheme="minorHAnsi"/>
                <w:sz w:val="20"/>
                <w:szCs w:val="20"/>
                <w:lang w:val="en-GB"/>
              </w:rPr>
            </w:pPr>
            <w:r w:rsidRPr="00E8295A">
              <w:rPr>
                <w:rFonts w:asciiTheme="minorHAnsi" w:hAnsiTheme="minorHAnsi"/>
                <w:sz w:val="20"/>
                <w:szCs w:val="20"/>
                <w:lang w:val="en-GB"/>
              </w:rPr>
              <w:t xml:space="preserve">f. Hardness </w:t>
            </w:r>
          </w:p>
        </w:tc>
        <w:tc>
          <w:tcPr>
            <w:tcW w:w="4282" w:type="dxa"/>
            <w:gridSpan w:val="3"/>
          </w:tcPr>
          <w:p w:rsidR="002543F4" w:rsidRPr="00C2570A" w:rsidRDefault="00E2051C" w:rsidP="0012348A">
            <w:pPr>
              <w:pStyle w:val="Default"/>
              <w:rPr>
                <w:rFonts w:asciiTheme="minorHAnsi" w:hAnsiTheme="minorHAnsi"/>
                <w:sz w:val="20"/>
                <w:szCs w:val="20"/>
              </w:rPr>
            </w:pPr>
            <w:r>
              <w:rPr>
                <w:rFonts w:asciiTheme="minorHAnsi" w:hAnsiTheme="minorHAnsi"/>
                <w:sz w:val="20"/>
                <w:szCs w:val="20"/>
                <w:lang w:val="en-GB"/>
              </w:rPr>
              <w:t>N</w:t>
            </w:r>
            <w:r w:rsidR="002543F4" w:rsidRPr="00E8295A">
              <w:rPr>
                <w:rFonts w:asciiTheme="minorHAnsi" w:hAnsiTheme="minorHAnsi"/>
                <w:sz w:val="20"/>
                <w:szCs w:val="20"/>
                <w:lang w:val="en-GB"/>
              </w:rPr>
              <w:t xml:space="preserve">ot </w:t>
            </w:r>
            <w:proofErr w:type="spellStart"/>
            <w:r w:rsidR="002543F4" w:rsidRPr="00E8295A">
              <w:rPr>
                <w:rFonts w:asciiTheme="minorHAnsi" w:hAnsiTheme="minorHAnsi"/>
                <w:sz w:val="20"/>
                <w:szCs w:val="20"/>
                <w:lang w:val="en-GB"/>
              </w:rPr>
              <w:t>measur</w:t>
            </w:r>
            <w:r w:rsidR="002543F4" w:rsidRPr="00C2570A">
              <w:rPr>
                <w:rFonts w:asciiTheme="minorHAnsi" w:hAnsiTheme="minorHAnsi"/>
                <w:sz w:val="20"/>
                <w:szCs w:val="20"/>
              </w:rPr>
              <w:t>ed</w:t>
            </w:r>
            <w:proofErr w:type="spellEnd"/>
            <w:r w:rsidR="002543F4" w:rsidRPr="00C2570A">
              <w:rPr>
                <w:rFonts w:asciiTheme="minorHAnsi" w:hAnsiTheme="minorHAnsi"/>
                <w:sz w:val="20"/>
                <w:szCs w:val="20"/>
              </w:rPr>
              <w:t xml:space="preserve"> </w:t>
            </w:r>
          </w:p>
        </w:tc>
      </w:tr>
      <w:tr w:rsidR="002543F4" w:rsidRPr="00635043" w:rsidTr="0012348A">
        <w:trPr>
          <w:gridAfter w:val="1"/>
          <w:wAfter w:w="18" w:type="dxa"/>
          <w:trHeight w:val="236"/>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g. </w:t>
            </w:r>
            <w:proofErr w:type="spellStart"/>
            <w:r w:rsidRPr="00C2570A">
              <w:rPr>
                <w:rFonts w:asciiTheme="minorHAnsi" w:hAnsiTheme="minorHAnsi"/>
                <w:sz w:val="20"/>
                <w:szCs w:val="20"/>
              </w:rPr>
              <w:t>Conductivity</w:t>
            </w:r>
            <w:proofErr w:type="spellEnd"/>
            <w:r w:rsidRPr="00C2570A">
              <w:rPr>
                <w:rFonts w:asciiTheme="minorHAnsi" w:hAnsiTheme="minorHAnsi"/>
                <w:sz w:val="20"/>
                <w:szCs w:val="20"/>
              </w:rPr>
              <w:t xml:space="preserve"> </w:t>
            </w:r>
          </w:p>
        </w:tc>
        <w:tc>
          <w:tcPr>
            <w:tcW w:w="4282" w:type="dxa"/>
            <w:gridSpan w:val="3"/>
          </w:tcPr>
          <w:p w:rsidR="002543F4" w:rsidRPr="007D3F65" w:rsidRDefault="00E2051C" w:rsidP="00EA08CB">
            <w:pPr>
              <w:pStyle w:val="Default"/>
              <w:rPr>
                <w:rFonts w:asciiTheme="minorHAnsi" w:hAnsiTheme="minorHAnsi"/>
                <w:sz w:val="20"/>
                <w:szCs w:val="20"/>
                <w:lang w:val="en-US"/>
              </w:rPr>
            </w:pPr>
            <w:r>
              <w:rPr>
                <w:rFonts w:asciiTheme="minorHAnsi" w:hAnsiTheme="minorHAnsi"/>
                <w:sz w:val="20"/>
                <w:szCs w:val="20"/>
                <w:lang w:val="en-US"/>
              </w:rPr>
              <w:t>M</w:t>
            </w:r>
            <w:r w:rsidR="002543F4" w:rsidRPr="001A7F22">
              <w:rPr>
                <w:rFonts w:asciiTheme="minorHAnsi" w:hAnsiTheme="minorHAnsi"/>
                <w:sz w:val="20"/>
                <w:szCs w:val="20"/>
                <w:lang w:val="en-US"/>
              </w:rPr>
              <w:t xml:space="preserve">easured at the beginning and the end of the experiment; </w:t>
            </w:r>
            <w:r w:rsidR="002543F4" w:rsidRPr="001A7F22">
              <w:rPr>
                <w:rFonts w:asciiTheme="minorHAnsi" w:hAnsiTheme="minorHAnsi"/>
                <w:sz w:val="20"/>
                <w:szCs w:val="20"/>
                <w:lang w:val="en-GB"/>
              </w:rPr>
              <w:t>mean=</w:t>
            </w:r>
            <w:r w:rsidR="002543F4">
              <w:rPr>
                <w:rFonts w:asciiTheme="minorHAnsi" w:hAnsiTheme="minorHAnsi"/>
                <w:sz w:val="20"/>
                <w:szCs w:val="20"/>
                <w:lang w:val="en-GB"/>
              </w:rPr>
              <w:t xml:space="preserve">483 µS/cm </w:t>
            </w:r>
            <w:r w:rsidR="002543F4">
              <w:rPr>
                <w:rFonts w:asciiTheme="minorHAnsi" w:hAnsiTheme="minorHAnsi"/>
                <w:sz w:val="20"/>
                <w:szCs w:val="20"/>
                <w:lang w:val="en-US"/>
              </w:rPr>
              <w:t xml:space="preserve">± </w:t>
            </w:r>
            <w:r w:rsidR="00EA08CB">
              <w:rPr>
                <w:rFonts w:asciiTheme="minorHAnsi" w:hAnsiTheme="minorHAnsi"/>
                <w:sz w:val="20"/>
                <w:szCs w:val="20"/>
                <w:lang w:val="en-US"/>
              </w:rPr>
              <w:t xml:space="preserve">15 </w:t>
            </w:r>
            <w:r w:rsidR="00EA08CB">
              <w:rPr>
                <w:rFonts w:asciiTheme="minorHAnsi" w:hAnsiTheme="minorHAnsi"/>
                <w:sz w:val="20"/>
                <w:szCs w:val="20"/>
                <w:lang w:val="en-GB"/>
              </w:rPr>
              <w:t>µS/cm</w:t>
            </w:r>
          </w:p>
        </w:tc>
      </w:tr>
      <w:tr w:rsidR="002543F4" w:rsidRPr="00635043" w:rsidTr="0012348A">
        <w:trPr>
          <w:gridAfter w:val="1"/>
          <w:wAfter w:w="18" w:type="dxa"/>
          <w:trHeight w:val="238"/>
        </w:trPr>
        <w:tc>
          <w:tcPr>
            <w:tcW w:w="4282" w:type="dxa"/>
            <w:gridSpan w:val="2"/>
          </w:tcPr>
          <w:p w:rsidR="002543F4" w:rsidRPr="005C2C04" w:rsidRDefault="002543F4" w:rsidP="0012348A">
            <w:pPr>
              <w:pStyle w:val="Default"/>
              <w:rPr>
                <w:rFonts w:asciiTheme="minorHAnsi" w:hAnsiTheme="minorHAnsi"/>
                <w:sz w:val="20"/>
                <w:szCs w:val="20"/>
                <w:lang w:val="en-GB"/>
              </w:rPr>
            </w:pPr>
            <w:r w:rsidRPr="005C2C04">
              <w:rPr>
                <w:rFonts w:asciiTheme="minorHAnsi" w:hAnsiTheme="minorHAnsi"/>
                <w:sz w:val="20"/>
                <w:szCs w:val="20"/>
                <w:lang w:val="en-GB"/>
              </w:rPr>
              <w:t xml:space="preserve">h. Dissolved oxygen </w:t>
            </w:r>
          </w:p>
        </w:tc>
        <w:tc>
          <w:tcPr>
            <w:tcW w:w="4282" w:type="dxa"/>
            <w:gridSpan w:val="3"/>
          </w:tcPr>
          <w:p w:rsidR="002543F4" w:rsidRPr="007D3F65" w:rsidRDefault="00E2051C" w:rsidP="00966D74">
            <w:pPr>
              <w:pStyle w:val="Default"/>
              <w:rPr>
                <w:rFonts w:asciiTheme="minorHAnsi" w:hAnsiTheme="minorHAnsi"/>
                <w:sz w:val="20"/>
                <w:szCs w:val="20"/>
                <w:lang w:val="en-GB"/>
              </w:rPr>
            </w:pPr>
            <w:r>
              <w:rPr>
                <w:rFonts w:asciiTheme="minorHAnsi" w:hAnsiTheme="minorHAnsi"/>
                <w:sz w:val="20"/>
                <w:szCs w:val="20"/>
                <w:lang w:val="en-US"/>
              </w:rPr>
              <w:t>M</w:t>
            </w:r>
            <w:r w:rsidR="002543F4" w:rsidRPr="001A7F22">
              <w:rPr>
                <w:rFonts w:asciiTheme="minorHAnsi" w:hAnsiTheme="minorHAnsi"/>
                <w:sz w:val="20"/>
                <w:szCs w:val="20"/>
                <w:lang w:val="en-US"/>
              </w:rPr>
              <w:t xml:space="preserve">easured at the beginning and the end of the experiment; </w:t>
            </w:r>
            <w:r w:rsidR="002543F4" w:rsidRPr="001A7F22">
              <w:rPr>
                <w:rFonts w:asciiTheme="minorHAnsi" w:hAnsiTheme="minorHAnsi"/>
                <w:sz w:val="20"/>
                <w:szCs w:val="20"/>
                <w:lang w:val="en-GB"/>
              </w:rPr>
              <w:t>mean=</w:t>
            </w:r>
            <w:r w:rsidR="002543F4">
              <w:rPr>
                <w:rFonts w:asciiTheme="minorHAnsi" w:hAnsiTheme="minorHAnsi"/>
                <w:sz w:val="20"/>
                <w:szCs w:val="20"/>
                <w:lang w:val="en-GB"/>
              </w:rPr>
              <w:t>11.00 mg/L</w:t>
            </w:r>
            <w:r w:rsidR="002543F4">
              <w:rPr>
                <w:rFonts w:asciiTheme="minorHAnsi" w:hAnsiTheme="minorHAnsi"/>
                <w:sz w:val="20"/>
                <w:szCs w:val="20"/>
                <w:lang w:val="en-US"/>
              </w:rPr>
              <w:t xml:space="preserve"> ±</w:t>
            </w:r>
            <w:r w:rsidR="002543F4">
              <w:rPr>
                <w:rFonts w:asciiTheme="minorHAnsi" w:hAnsiTheme="minorHAnsi"/>
                <w:sz w:val="20"/>
                <w:szCs w:val="20"/>
                <w:lang w:val="en-GB"/>
              </w:rPr>
              <w:t xml:space="preserve"> 0.2</w:t>
            </w:r>
            <w:r w:rsidR="00EA08CB">
              <w:rPr>
                <w:rFonts w:asciiTheme="minorHAnsi" w:hAnsiTheme="minorHAnsi"/>
                <w:sz w:val="20"/>
                <w:szCs w:val="20"/>
                <w:lang w:val="en-GB"/>
              </w:rPr>
              <w:t xml:space="preserve"> mg/L</w:t>
            </w:r>
          </w:p>
        </w:tc>
      </w:tr>
      <w:tr w:rsidR="002543F4" w:rsidRPr="00635043" w:rsidTr="0012348A">
        <w:trPr>
          <w:gridAfter w:val="1"/>
          <w:wAfter w:w="18" w:type="dxa"/>
          <w:trHeight w:val="230"/>
        </w:trPr>
        <w:tc>
          <w:tcPr>
            <w:tcW w:w="4282" w:type="dxa"/>
            <w:gridSpan w:val="2"/>
          </w:tcPr>
          <w:p w:rsidR="002543F4" w:rsidRPr="00C2570A" w:rsidRDefault="002543F4" w:rsidP="0012348A">
            <w:pPr>
              <w:pStyle w:val="Default"/>
              <w:rPr>
                <w:rFonts w:asciiTheme="minorHAnsi" w:hAnsiTheme="minorHAnsi"/>
                <w:sz w:val="20"/>
                <w:szCs w:val="20"/>
              </w:rPr>
            </w:pPr>
            <w:proofErr w:type="spellStart"/>
            <w:r w:rsidRPr="005C2C04">
              <w:rPr>
                <w:rFonts w:asciiTheme="minorHAnsi" w:hAnsiTheme="minorHAnsi"/>
                <w:sz w:val="20"/>
                <w:szCs w:val="20"/>
                <w:lang w:val="en-GB"/>
              </w:rPr>
              <w:t>i</w:t>
            </w:r>
            <w:proofErr w:type="spellEnd"/>
            <w:r w:rsidRPr="005C2C04">
              <w:rPr>
                <w:rFonts w:asciiTheme="minorHAnsi" w:hAnsiTheme="minorHAnsi"/>
                <w:sz w:val="20"/>
                <w:szCs w:val="20"/>
                <w:lang w:val="en-GB"/>
              </w:rPr>
              <w:t>. Light intensity/</w:t>
            </w:r>
            <w:proofErr w:type="spellStart"/>
            <w:r w:rsidRPr="005C2C04">
              <w:rPr>
                <w:rFonts w:asciiTheme="minorHAnsi" w:hAnsiTheme="minorHAnsi"/>
                <w:sz w:val="20"/>
                <w:szCs w:val="20"/>
                <w:lang w:val="en-GB"/>
              </w:rPr>
              <w:t>qual</w:t>
            </w:r>
            <w:proofErr w:type="spellEnd"/>
            <w:r w:rsidRPr="00EA08CB">
              <w:rPr>
                <w:rFonts w:asciiTheme="minorHAnsi" w:hAnsiTheme="minorHAnsi"/>
                <w:sz w:val="20"/>
                <w:szCs w:val="20"/>
                <w:lang w:val="en-US"/>
              </w:rPr>
              <w:t>it</w:t>
            </w:r>
            <w:r w:rsidRPr="00C2570A">
              <w:rPr>
                <w:rFonts w:asciiTheme="minorHAnsi" w:hAnsiTheme="minorHAnsi"/>
                <w:sz w:val="20"/>
                <w:szCs w:val="20"/>
              </w:rPr>
              <w:t xml:space="preserve">y </w:t>
            </w:r>
          </w:p>
        </w:tc>
        <w:tc>
          <w:tcPr>
            <w:tcW w:w="4282" w:type="dxa"/>
            <w:gridSpan w:val="3"/>
          </w:tcPr>
          <w:p w:rsidR="002543F4" w:rsidRPr="00C2570A" w:rsidRDefault="002543F4" w:rsidP="0012348A">
            <w:pPr>
              <w:pStyle w:val="Default"/>
              <w:rPr>
                <w:rFonts w:asciiTheme="minorHAnsi" w:hAnsiTheme="minorHAnsi"/>
                <w:sz w:val="20"/>
                <w:szCs w:val="20"/>
                <w:lang w:val="en-US"/>
              </w:rPr>
            </w:pPr>
            <w:r w:rsidRPr="00C2570A">
              <w:rPr>
                <w:rFonts w:asciiTheme="minorHAnsi" w:hAnsiTheme="minorHAnsi"/>
                <w:sz w:val="20"/>
                <w:szCs w:val="20"/>
                <w:lang w:val="en-US"/>
              </w:rPr>
              <w:t>1</w:t>
            </w:r>
            <w:r>
              <w:rPr>
                <w:rFonts w:asciiTheme="minorHAnsi" w:hAnsiTheme="minorHAnsi"/>
                <w:sz w:val="20"/>
                <w:szCs w:val="20"/>
                <w:lang w:val="en-US"/>
              </w:rPr>
              <w:t>0</w:t>
            </w:r>
            <w:r w:rsidRPr="00C2570A">
              <w:rPr>
                <w:rFonts w:asciiTheme="minorHAnsi" w:hAnsiTheme="minorHAnsi"/>
                <w:sz w:val="20"/>
                <w:szCs w:val="20"/>
                <w:lang w:val="en-US"/>
              </w:rPr>
              <w:t xml:space="preserve"> h : 1</w:t>
            </w:r>
            <w:r>
              <w:rPr>
                <w:rFonts w:asciiTheme="minorHAnsi" w:hAnsiTheme="minorHAnsi"/>
                <w:sz w:val="20"/>
                <w:szCs w:val="20"/>
                <w:lang w:val="en-US"/>
              </w:rPr>
              <w:t>4</w:t>
            </w:r>
            <w:r w:rsidRPr="00C2570A">
              <w:rPr>
                <w:rFonts w:asciiTheme="minorHAnsi" w:hAnsiTheme="minorHAnsi"/>
                <w:sz w:val="20"/>
                <w:szCs w:val="20"/>
                <w:lang w:val="en-US"/>
              </w:rPr>
              <w:t xml:space="preserve"> h </w:t>
            </w:r>
            <w:proofErr w:type="spellStart"/>
            <w:r w:rsidRPr="00C2570A">
              <w:rPr>
                <w:rFonts w:asciiTheme="minorHAnsi" w:hAnsiTheme="minorHAnsi"/>
                <w:sz w:val="20"/>
                <w:szCs w:val="20"/>
                <w:lang w:val="en-US"/>
              </w:rPr>
              <w:t>light:dark</w:t>
            </w:r>
            <w:proofErr w:type="spellEnd"/>
            <w:r w:rsidRPr="00C2570A">
              <w:rPr>
                <w:rFonts w:asciiTheme="minorHAnsi" w:hAnsiTheme="minorHAnsi"/>
                <w:sz w:val="20"/>
                <w:szCs w:val="20"/>
                <w:lang w:val="en-US"/>
              </w:rPr>
              <w:t xml:space="preserve"> cycle; aquaria shaded from direct light with black p</w:t>
            </w:r>
            <w:r>
              <w:rPr>
                <w:rFonts w:asciiTheme="minorHAnsi" w:hAnsiTheme="minorHAnsi"/>
                <w:sz w:val="20"/>
                <w:szCs w:val="20"/>
                <w:lang w:val="en-US"/>
              </w:rPr>
              <w:t>l</w:t>
            </w:r>
            <w:r w:rsidRPr="00C2570A">
              <w:rPr>
                <w:rFonts w:asciiTheme="minorHAnsi" w:hAnsiTheme="minorHAnsi"/>
                <w:sz w:val="20"/>
                <w:szCs w:val="20"/>
                <w:lang w:val="en-US"/>
              </w:rPr>
              <w:t xml:space="preserve">astic foil </w:t>
            </w:r>
          </w:p>
        </w:tc>
      </w:tr>
      <w:tr w:rsidR="002543F4" w:rsidRPr="00635043" w:rsidTr="0012348A">
        <w:trPr>
          <w:gridAfter w:val="1"/>
          <w:wAfter w:w="18" w:type="dxa"/>
          <w:trHeight w:val="12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j. </w:t>
            </w:r>
            <w:proofErr w:type="spellStart"/>
            <w:r w:rsidRPr="00C2570A">
              <w:rPr>
                <w:rFonts w:asciiTheme="minorHAnsi" w:hAnsiTheme="minorHAnsi"/>
                <w:sz w:val="20"/>
                <w:szCs w:val="20"/>
              </w:rPr>
              <w:t>Feeding</w:t>
            </w:r>
            <w:proofErr w:type="spellEnd"/>
            <w:r w:rsidRPr="00C2570A">
              <w:rPr>
                <w:rFonts w:asciiTheme="minorHAnsi" w:hAnsiTheme="minorHAnsi"/>
                <w:sz w:val="20"/>
                <w:szCs w:val="20"/>
              </w:rPr>
              <w:t xml:space="preserve"> </w:t>
            </w:r>
          </w:p>
        </w:tc>
        <w:tc>
          <w:tcPr>
            <w:tcW w:w="4282" w:type="dxa"/>
            <w:gridSpan w:val="3"/>
          </w:tcPr>
          <w:p w:rsidR="002543F4" w:rsidRPr="00C2570A" w:rsidRDefault="002543F4" w:rsidP="00EA08CB">
            <w:pPr>
              <w:pStyle w:val="Default"/>
              <w:rPr>
                <w:rFonts w:asciiTheme="minorHAnsi" w:hAnsiTheme="minorHAnsi"/>
                <w:sz w:val="20"/>
                <w:szCs w:val="20"/>
                <w:lang w:val="en-US"/>
              </w:rPr>
            </w:pPr>
            <w:r w:rsidRPr="00C2570A">
              <w:rPr>
                <w:rFonts w:asciiTheme="minorHAnsi" w:hAnsiTheme="minorHAnsi"/>
                <w:sz w:val="20"/>
                <w:szCs w:val="20"/>
                <w:lang w:val="en-US"/>
              </w:rPr>
              <w:t>Once per</w:t>
            </w:r>
            <w:r>
              <w:rPr>
                <w:rFonts w:asciiTheme="minorHAnsi" w:hAnsiTheme="minorHAnsi"/>
                <w:sz w:val="20"/>
                <w:szCs w:val="20"/>
                <w:lang w:val="en-US"/>
              </w:rPr>
              <w:t xml:space="preserve"> day with </w:t>
            </w:r>
            <w:proofErr w:type="spellStart"/>
            <w:r>
              <w:rPr>
                <w:rFonts w:asciiTheme="minorHAnsi" w:hAnsiTheme="minorHAnsi"/>
                <w:sz w:val="20"/>
                <w:szCs w:val="20"/>
                <w:lang w:val="en-US"/>
              </w:rPr>
              <w:t>commerical</w:t>
            </w:r>
            <w:proofErr w:type="spellEnd"/>
            <w:r>
              <w:rPr>
                <w:rFonts w:asciiTheme="minorHAnsi" w:hAnsiTheme="minorHAnsi"/>
                <w:sz w:val="20"/>
                <w:szCs w:val="20"/>
                <w:lang w:val="en-US"/>
              </w:rPr>
              <w:t xml:space="preserve"> trout feed 0.5 mm for the first 4 weeks, then 0.8 mm (I</w:t>
            </w:r>
            <w:r w:rsidR="00EA08CB">
              <w:rPr>
                <w:rFonts w:asciiTheme="minorHAnsi" w:hAnsiTheme="minorHAnsi"/>
                <w:sz w:val="20"/>
                <w:szCs w:val="20"/>
                <w:lang w:val="en-US"/>
              </w:rPr>
              <w:t>NICIO</w:t>
            </w:r>
            <w:r>
              <w:rPr>
                <w:rFonts w:asciiTheme="minorHAnsi" w:hAnsiTheme="minorHAnsi"/>
                <w:sz w:val="20"/>
                <w:szCs w:val="20"/>
                <w:lang w:val="en-US"/>
              </w:rPr>
              <w:t xml:space="preserve"> Plus,</w:t>
            </w:r>
            <w:r w:rsidRPr="00C2570A">
              <w:rPr>
                <w:rFonts w:asciiTheme="minorHAnsi" w:hAnsiTheme="minorHAnsi"/>
                <w:sz w:val="20"/>
                <w:szCs w:val="20"/>
                <w:lang w:val="en-US"/>
              </w:rPr>
              <w:t xml:space="preserve"> </w:t>
            </w:r>
            <w:proofErr w:type="spellStart"/>
            <w:r w:rsidRPr="00C2570A">
              <w:rPr>
                <w:rFonts w:asciiTheme="minorHAnsi" w:hAnsiTheme="minorHAnsi"/>
                <w:sz w:val="20"/>
                <w:szCs w:val="20"/>
                <w:lang w:val="en-US"/>
              </w:rPr>
              <w:t>Biomar</w:t>
            </w:r>
            <w:proofErr w:type="spellEnd"/>
            <w:r w:rsidRPr="00C2570A">
              <w:rPr>
                <w:rFonts w:asciiTheme="minorHAnsi" w:hAnsiTheme="minorHAnsi"/>
                <w:sz w:val="20"/>
                <w:szCs w:val="20"/>
                <w:lang w:val="en-US"/>
              </w:rPr>
              <w:t xml:space="preserve">, Denmark) </w:t>
            </w:r>
          </w:p>
        </w:tc>
      </w:tr>
      <w:tr w:rsidR="002543F4" w:rsidRPr="00635043" w:rsidTr="0012348A">
        <w:trPr>
          <w:gridAfter w:val="1"/>
          <w:wAfter w:w="18" w:type="dxa"/>
          <w:trHeight w:val="236"/>
        </w:trPr>
        <w:tc>
          <w:tcPr>
            <w:tcW w:w="4282" w:type="dxa"/>
            <w:gridSpan w:val="2"/>
          </w:tcPr>
          <w:p w:rsidR="002543F4" w:rsidRPr="005C2C04" w:rsidRDefault="002543F4" w:rsidP="0012348A">
            <w:pPr>
              <w:pStyle w:val="Default"/>
              <w:rPr>
                <w:rFonts w:asciiTheme="minorHAnsi" w:hAnsiTheme="minorHAnsi"/>
                <w:sz w:val="20"/>
                <w:szCs w:val="20"/>
                <w:lang w:val="en-GB"/>
              </w:rPr>
            </w:pPr>
            <w:r w:rsidRPr="005C2C04">
              <w:rPr>
                <w:rFonts w:asciiTheme="minorHAnsi" w:hAnsiTheme="minorHAnsi"/>
                <w:sz w:val="20"/>
                <w:szCs w:val="20"/>
                <w:lang w:val="en-GB"/>
              </w:rPr>
              <w:t xml:space="preserve">k. Aquaria </w:t>
            </w:r>
          </w:p>
        </w:tc>
        <w:tc>
          <w:tcPr>
            <w:tcW w:w="4282" w:type="dxa"/>
            <w:gridSpan w:val="3"/>
          </w:tcPr>
          <w:p w:rsidR="002543F4" w:rsidRPr="00C2570A" w:rsidRDefault="002543F4" w:rsidP="0012348A">
            <w:pPr>
              <w:pStyle w:val="Default"/>
              <w:rPr>
                <w:rFonts w:asciiTheme="minorHAnsi" w:hAnsiTheme="minorHAnsi"/>
                <w:sz w:val="20"/>
                <w:szCs w:val="20"/>
                <w:lang w:val="en-US"/>
              </w:rPr>
            </w:pPr>
            <w:r w:rsidRPr="00C2570A">
              <w:rPr>
                <w:rFonts w:asciiTheme="minorHAnsi" w:hAnsiTheme="minorHAnsi"/>
                <w:sz w:val="20"/>
                <w:szCs w:val="20"/>
                <w:lang w:val="en-US"/>
              </w:rPr>
              <w:t xml:space="preserve">25 L glass aquaria filled </w:t>
            </w:r>
            <w:r w:rsidRPr="0034388A">
              <w:rPr>
                <w:rFonts w:asciiTheme="minorHAnsi" w:hAnsiTheme="minorHAnsi"/>
                <w:sz w:val="20"/>
                <w:szCs w:val="20"/>
                <w:lang w:val="en-US"/>
              </w:rPr>
              <w:t>with 10 L resp. 15 L of medium, covered with glass plane, silicone</w:t>
            </w:r>
            <w:r w:rsidRPr="00C2570A">
              <w:rPr>
                <w:rFonts w:asciiTheme="minorHAnsi" w:hAnsiTheme="minorHAnsi"/>
                <w:sz w:val="20"/>
                <w:szCs w:val="20"/>
                <w:lang w:val="en-US"/>
              </w:rPr>
              <w:t xml:space="preserve"> tubing, </w:t>
            </w:r>
            <w:r>
              <w:rPr>
                <w:rFonts w:asciiTheme="minorHAnsi" w:hAnsiTheme="minorHAnsi"/>
                <w:sz w:val="20"/>
                <w:szCs w:val="20"/>
                <w:lang w:val="en-US"/>
              </w:rPr>
              <w:t xml:space="preserve">aerated with </w:t>
            </w:r>
            <w:proofErr w:type="spellStart"/>
            <w:r w:rsidRPr="00C2570A">
              <w:rPr>
                <w:rFonts w:asciiTheme="minorHAnsi" w:hAnsiTheme="minorHAnsi"/>
                <w:sz w:val="20"/>
                <w:szCs w:val="20"/>
                <w:lang w:val="en-US"/>
              </w:rPr>
              <w:t>airstone</w:t>
            </w:r>
            <w:r>
              <w:rPr>
                <w:rFonts w:asciiTheme="minorHAnsi" w:hAnsiTheme="minorHAnsi"/>
                <w:sz w:val="20"/>
                <w:szCs w:val="20"/>
                <w:lang w:val="en-US"/>
              </w:rPr>
              <w:t>s</w:t>
            </w:r>
            <w:proofErr w:type="spellEnd"/>
            <w:r w:rsidRPr="00C2570A">
              <w:rPr>
                <w:rFonts w:asciiTheme="minorHAnsi" w:hAnsiTheme="minorHAnsi"/>
                <w:sz w:val="20"/>
                <w:szCs w:val="20"/>
                <w:lang w:val="en-US"/>
              </w:rPr>
              <w:t xml:space="preserve"> (</w:t>
            </w:r>
            <w:r w:rsidRPr="00E8295A">
              <w:rPr>
                <w:rFonts w:asciiTheme="minorHAnsi" w:hAnsiTheme="minorHAnsi"/>
                <w:sz w:val="20"/>
                <w:szCs w:val="20"/>
                <w:lang w:val="en-US"/>
              </w:rPr>
              <w:t xml:space="preserve">JBL </w:t>
            </w:r>
            <w:proofErr w:type="spellStart"/>
            <w:r w:rsidRPr="00E8295A">
              <w:rPr>
                <w:rFonts w:asciiTheme="minorHAnsi" w:hAnsiTheme="minorHAnsi"/>
                <w:sz w:val="20"/>
                <w:szCs w:val="20"/>
                <w:lang w:val="en-US"/>
              </w:rPr>
              <w:t>ProSilent</w:t>
            </w:r>
            <w:proofErr w:type="spellEnd"/>
            <w:r w:rsidRPr="00E8295A">
              <w:rPr>
                <w:rFonts w:asciiTheme="minorHAnsi" w:hAnsiTheme="minorHAnsi"/>
                <w:sz w:val="20"/>
                <w:szCs w:val="20"/>
                <w:lang w:val="en-US"/>
              </w:rPr>
              <w:t xml:space="preserve"> </w:t>
            </w:r>
            <w:proofErr w:type="spellStart"/>
            <w:r w:rsidRPr="00E8295A">
              <w:rPr>
                <w:rFonts w:asciiTheme="minorHAnsi" w:hAnsiTheme="minorHAnsi"/>
                <w:sz w:val="20"/>
                <w:szCs w:val="20"/>
                <w:lang w:val="en-US"/>
              </w:rPr>
              <w:t>Aeras</w:t>
            </w:r>
            <w:proofErr w:type="spellEnd"/>
            <w:r w:rsidRPr="00E8295A">
              <w:rPr>
                <w:rFonts w:asciiTheme="minorHAnsi" w:hAnsiTheme="minorHAnsi"/>
                <w:sz w:val="20"/>
                <w:szCs w:val="20"/>
                <w:lang w:val="en-US"/>
              </w:rPr>
              <w:t xml:space="preserve"> Micro S2)</w:t>
            </w:r>
            <w:r w:rsidRPr="00C2570A">
              <w:rPr>
                <w:rFonts w:asciiTheme="minorHAnsi" w:hAnsiTheme="minorHAnsi"/>
                <w:sz w:val="20"/>
                <w:szCs w:val="20"/>
                <w:lang w:val="en-US"/>
              </w:rPr>
              <w:t xml:space="preserve"> </w:t>
            </w:r>
          </w:p>
        </w:tc>
      </w:tr>
      <w:tr w:rsidR="002543F4" w:rsidRPr="0034388A" w:rsidTr="0012348A">
        <w:trPr>
          <w:gridAfter w:val="1"/>
          <w:wAfter w:w="18" w:type="dxa"/>
          <w:trHeight w:val="125"/>
        </w:trPr>
        <w:tc>
          <w:tcPr>
            <w:tcW w:w="4282" w:type="dxa"/>
            <w:gridSpan w:val="2"/>
          </w:tcPr>
          <w:p w:rsidR="002543F4" w:rsidRPr="0034388A" w:rsidRDefault="002543F4" w:rsidP="0012348A">
            <w:pPr>
              <w:pStyle w:val="Default"/>
              <w:rPr>
                <w:rFonts w:asciiTheme="minorHAnsi" w:hAnsiTheme="minorHAnsi"/>
                <w:sz w:val="20"/>
                <w:szCs w:val="20"/>
                <w:lang w:val="en-US"/>
              </w:rPr>
            </w:pPr>
            <w:r w:rsidRPr="0034388A">
              <w:rPr>
                <w:rFonts w:asciiTheme="minorHAnsi" w:hAnsiTheme="minorHAnsi"/>
                <w:sz w:val="20"/>
                <w:szCs w:val="20"/>
                <w:lang w:val="en-US"/>
              </w:rPr>
              <w:lastRenderedPageBreak/>
              <w:t xml:space="preserve">l. Sand/sediment </w:t>
            </w:r>
          </w:p>
        </w:tc>
        <w:tc>
          <w:tcPr>
            <w:tcW w:w="4282" w:type="dxa"/>
            <w:gridSpan w:val="3"/>
          </w:tcPr>
          <w:p w:rsidR="002543F4" w:rsidRPr="0034388A" w:rsidRDefault="00E2051C" w:rsidP="0012348A">
            <w:pPr>
              <w:pStyle w:val="Default"/>
              <w:rPr>
                <w:rFonts w:asciiTheme="minorHAnsi" w:hAnsiTheme="minorHAnsi"/>
                <w:sz w:val="20"/>
                <w:szCs w:val="20"/>
                <w:lang w:val="en-US"/>
              </w:rPr>
            </w:pPr>
            <w:r>
              <w:rPr>
                <w:rFonts w:asciiTheme="minorHAnsi" w:hAnsiTheme="minorHAnsi"/>
                <w:sz w:val="20"/>
                <w:szCs w:val="20"/>
                <w:lang w:val="en-US"/>
              </w:rPr>
              <w:t>N</w:t>
            </w:r>
            <w:r w:rsidR="002543F4" w:rsidRPr="0034388A">
              <w:rPr>
                <w:rFonts w:asciiTheme="minorHAnsi" w:hAnsiTheme="minorHAnsi"/>
                <w:sz w:val="20"/>
                <w:szCs w:val="20"/>
                <w:lang w:val="en-US"/>
              </w:rPr>
              <w:t xml:space="preserve">o sediment tested </w:t>
            </w:r>
          </w:p>
        </w:tc>
      </w:tr>
      <w:tr w:rsidR="002543F4" w:rsidRPr="00635043" w:rsidTr="0012348A">
        <w:trPr>
          <w:gridAfter w:val="1"/>
          <w:wAfter w:w="18" w:type="dxa"/>
          <w:trHeight w:val="320"/>
        </w:trPr>
        <w:tc>
          <w:tcPr>
            <w:tcW w:w="4282" w:type="dxa"/>
            <w:gridSpan w:val="2"/>
          </w:tcPr>
          <w:p w:rsidR="002543F4" w:rsidRPr="0034388A" w:rsidRDefault="002543F4" w:rsidP="0012348A">
            <w:pPr>
              <w:pStyle w:val="Default"/>
              <w:rPr>
                <w:rFonts w:asciiTheme="minorHAnsi" w:hAnsiTheme="minorHAnsi"/>
                <w:sz w:val="20"/>
                <w:szCs w:val="20"/>
                <w:lang w:val="en-US"/>
              </w:rPr>
            </w:pPr>
            <w:r w:rsidRPr="0034388A">
              <w:rPr>
                <w:rFonts w:asciiTheme="minorHAnsi" w:hAnsiTheme="minorHAnsi"/>
                <w:sz w:val="20"/>
                <w:szCs w:val="20"/>
                <w:lang w:val="en-US"/>
              </w:rPr>
              <w:t xml:space="preserve">m. Stock solutions </w:t>
            </w:r>
          </w:p>
        </w:tc>
        <w:tc>
          <w:tcPr>
            <w:tcW w:w="4282" w:type="dxa"/>
            <w:gridSpan w:val="3"/>
          </w:tcPr>
          <w:p w:rsidR="002543F4" w:rsidRPr="00C2570A" w:rsidRDefault="002543F4" w:rsidP="0012348A">
            <w:pPr>
              <w:pStyle w:val="Default"/>
              <w:rPr>
                <w:rFonts w:asciiTheme="minorHAnsi" w:hAnsiTheme="minorHAnsi"/>
                <w:sz w:val="20"/>
                <w:szCs w:val="20"/>
                <w:lang w:val="en-US"/>
              </w:rPr>
            </w:pPr>
            <w:r w:rsidRPr="00C2570A">
              <w:rPr>
                <w:rFonts w:asciiTheme="minorHAnsi" w:hAnsiTheme="minorHAnsi"/>
                <w:sz w:val="20"/>
                <w:szCs w:val="20"/>
                <w:lang w:val="en-US"/>
              </w:rPr>
              <w:t>Stock soluti</w:t>
            </w:r>
            <w:r>
              <w:rPr>
                <w:rFonts w:asciiTheme="minorHAnsi" w:hAnsiTheme="minorHAnsi"/>
                <w:sz w:val="20"/>
                <w:szCs w:val="20"/>
                <w:lang w:val="en-US"/>
              </w:rPr>
              <w:t>on 1 (100 mg/L) prepared from 148.03</w:t>
            </w:r>
            <w:r w:rsidRPr="00C2570A">
              <w:rPr>
                <w:rFonts w:asciiTheme="minorHAnsi" w:hAnsiTheme="minorHAnsi"/>
                <w:sz w:val="20"/>
                <w:szCs w:val="20"/>
                <w:lang w:val="en-US"/>
              </w:rPr>
              <w:t xml:space="preserve"> mg </w:t>
            </w:r>
            <w:r>
              <w:rPr>
                <w:rFonts w:asciiTheme="minorHAnsi" w:hAnsiTheme="minorHAnsi"/>
                <w:sz w:val="20"/>
                <w:szCs w:val="20"/>
                <w:lang w:val="en-US"/>
              </w:rPr>
              <w:t xml:space="preserve">guanylurea sulfate in 1 </w:t>
            </w:r>
            <w:proofErr w:type="spellStart"/>
            <w:r>
              <w:rPr>
                <w:rFonts w:asciiTheme="minorHAnsi" w:hAnsiTheme="minorHAnsi"/>
                <w:sz w:val="20"/>
                <w:szCs w:val="20"/>
                <w:lang w:val="en-US"/>
              </w:rPr>
              <w:t>dest</w:t>
            </w:r>
            <w:proofErr w:type="spellEnd"/>
            <w:r>
              <w:rPr>
                <w:rFonts w:asciiTheme="minorHAnsi" w:hAnsiTheme="minorHAnsi"/>
                <w:sz w:val="20"/>
                <w:szCs w:val="20"/>
                <w:lang w:val="en-US"/>
              </w:rPr>
              <w:t>.</w:t>
            </w:r>
            <w:r w:rsidRPr="00C2570A">
              <w:rPr>
                <w:rFonts w:asciiTheme="minorHAnsi" w:hAnsiTheme="minorHAnsi"/>
                <w:sz w:val="20"/>
                <w:szCs w:val="20"/>
                <w:lang w:val="en-US"/>
              </w:rPr>
              <w:t xml:space="preserve"> water, stock solution 2 (10 mg/L) produced from stock solution 1 via 1:10 dilution</w:t>
            </w:r>
          </w:p>
        </w:tc>
      </w:tr>
      <w:tr w:rsidR="002543F4" w:rsidRPr="00EF0C0C" w:rsidTr="0012348A">
        <w:trPr>
          <w:gridAfter w:val="1"/>
          <w:wAfter w:w="18" w:type="dxa"/>
          <w:trHeight w:val="230"/>
        </w:trPr>
        <w:tc>
          <w:tcPr>
            <w:tcW w:w="4282" w:type="dxa"/>
            <w:gridSpan w:val="2"/>
          </w:tcPr>
          <w:p w:rsidR="002543F4" w:rsidRPr="00EF0C0C" w:rsidRDefault="002543F4" w:rsidP="0012348A">
            <w:pPr>
              <w:pStyle w:val="Default"/>
              <w:rPr>
                <w:rFonts w:asciiTheme="minorHAnsi" w:hAnsiTheme="minorHAnsi"/>
                <w:sz w:val="20"/>
                <w:szCs w:val="20"/>
                <w:lang w:val="en-GB"/>
              </w:rPr>
            </w:pPr>
            <w:r w:rsidRPr="00EF0C0C">
              <w:rPr>
                <w:rFonts w:asciiTheme="minorHAnsi" w:hAnsiTheme="minorHAnsi"/>
                <w:sz w:val="20"/>
                <w:szCs w:val="20"/>
                <w:lang w:val="en-GB"/>
              </w:rPr>
              <w:t xml:space="preserve">n. Nominal concentrations </w:t>
            </w:r>
          </w:p>
        </w:tc>
        <w:tc>
          <w:tcPr>
            <w:tcW w:w="4282" w:type="dxa"/>
            <w:gridSpan w:val="3"/>
          </w:tcPr>
          <w:p w:rsidR="002543F4" w:rsidRPr="00EF0C0C" w:rsidRDefault="002543F4" w:rsidP="0012348A">
            <w:pPr>
              <w:pStyle w:val="Default"/>
              <w:rPr>
                <w:rFonts w:asciiTheme="minorHAnsi" w:hAnsiTheme="minorHAnsi"/>
                <w:sz w:val="20"/>
                <w:szCs w:val="20"/>
                <w:lang w:val="en-GB"/>
              </w:rPr>
            </w:pPr>
            <w:r>
              <w:rPr>
                <w:rFonts w:asciiTheme="minorHAnsi" w:hAnsiTheme="minorHAnsi"/>
                <w:sz w:val="20"/>
                <w:szCs w:val="20"/>
                <w:lang w:val="en-GB"/>
              </w:rPr>
              <w:t>0, 1</w:t>
            </w:r>
            <w:r w:rsidRPr="00EF0C0C">
              <w:rPr>
                <w:rFonts w:asciiTheme="minorHAnsi" w:hAnsiTheme="minorHAnsi"/>
                <w:sz w:val="20"/>
                <w:szCs w:val="20"/>
                <w:lang w:val="en-GB"/>
              </w:rPr>
              <w:t>0,</w:t>
            </w:r>
            <w:r>
              <w:rPr>
                <w:rFonts w:asciiTheme="minorHAnsi" w:hAnsiTheme="minorHAnsi"/>
                <w:sz w:val="20"/>
                <w:szCs w:val="20"/>
                <w:lang w:val="en-GB"/>
              </w:rPr>
              <w:t xml:space="preserve"> 100,</w:t>
            </w:r>
            <w:r w:rsidRPr="00EF0C0C">
              <w:rPr>
                <w:rFonts w:asciiTheme="minorHAnsi" w:hAnsiTheme="minorHAnsi"/>
                <w:sz w:val="20"/>
                <w:szCs w:val="20"/>
                <w:lang w:val="en-GB"/>
              </w:rPr>
              <w:t xml:space="preserve"> 1000 </w:t>
            </w:r>
            <w:r w:rsidRPr="00C2570A">
              <w:rPr>
                <w:rFonts w:asciiTheme="minorHAnsi" w:hAnsiTheme="minorHAnsi"/>
                <w:sz w:val="20"/>
                <w:szCs w:val="20"/>
              </w:rPr>
              <w:t>μ</w:t>
            </w:r>
            <w:r w:rsidRPr="00EF0C0C">
              <w:rPr>
                <w:rFonts w:asciiTheme="minorHAnsi" w:hAnsiTheme="minorHAnsi"/>
                <w:sz w:val="20"/>
                <w:szCs w:val="20"/>
                <w:lang w:val="en-GB"/>
              </w:rPr>
              <w:t xml:space="preserve">g/L </w:t>
            </w:r>
          </w:p>
        </w:tc>
      </w:tr>
      <w:tr w:rsidR="002543F4" w:rsidRPr="00635043" w:rsidTr="0012348A">
        <w:trPr>
          <w:gridAfter w:val="1"/>
          <w:wAfter w:w="18" w:type="dxa"/>
          <w:trHeight w:val="551"/>
        </w:trPr>
        <w:tc>
          <w:tcPr>
            <w:tcW w:w="4282" w:type="dxa"/>
            <w:gridSpan w:val="2"/>
          </w:tcPr>
          <w:p w:rsidR="002543F4" w:rsidRPr="00EF0C0C" w:rsidRDefault="002543F4" w:rsidP="0012348A">
            <w:pPr>
              <w:pStyle w:val="Default"/>
              <w:rPr>
                <w:rFonts w:asciiTheme="minorHAnsi" w:hAnsiTheme="minorHAnsi"/>
                <w:sz w:val="20"/>
                <w:szCs w:val="20"/>
                <w:lang w:val="en-GB"/>
              </w:rPr>
            </w:pPr>
            <w:r w:rsidRPr="00EF0C0C">
              <w:rPr>
                <w:rFonts w:asciiTheme="minorHAnsi" w:hAnsiTheme="minorHAnsi"/>
                <w:sz w:val="20"/>
                <w:szCs w:val="20"/>
                <w:lang w:val="en-GB"/>
              </w:rPr>
              <w:t xml:space="preserve">o. Measured concentration </w:t>
            </w:r>
          </w:p>
        </w:tc>
        <w:tc>
          <w:tcPr>
            <w:tcW w:w="4282" w:type="dxa"/>
            <w:gridSpan w:val="3"/>
          </w:tcPr>
          <w:p w:rsidR="002543F4" w:rsidRPr="00C2570A" w:rsidRDefault="002543F4" w:rsidP="007D3F65">
            <w:pPr>
              <w:pStyle w:val="Default"/>
              <w:rPr>
                <w:rFonts w:asciiTheme="minorHAnsi" w:hAnsiTheme="minorHAnsi"/>
                <w:sz w:val="20"/>
                <w:szCs w:val="20"/>
                <w:lang w:val="en-US"/>
              </w:rPr>
            </w:pPr>
            <w:r w:rsidRPr="0034388A">
              <w:rPr>
                <w:rFonts w:asciiTheme="minorHAnsi" w:hAnsiTheme="minorHAnsi"/>
                <w:sz w:val="20"/>
                <w:szCs w:val="20"/>
                <w:lang w:val="en-US"/>
              </w:rPr>
              <w:t xml:space="preserve">Water samples were taken and </w:t>
            </w:r>
            <w:proofErr w:type="spellStart"/>
            <w:r w:rsidRPr="0034388A">
              <w:rPr>
                <w:rFonts w:asciiTheme="minorHAnsi" w:hAnsiTheme="minorHAnsi"/>
                <w:sz w:val="20"/>
                <w:szCs w:val="20"/>
                <w:lang w:val="en-US"/>
              </w:rPr>
              <w:t>analysed</w:t>
            </w:r>
            <w:proofErr w:type="spellEnd"/>
            <w:r w:rsidRPr="0034388A">
              <w:rPr>
                <w:rFonts w:asciiTheme="minorHAnsi" w:hAnsiTheme="minorHAnsi"/>
                <w:sz w:val="20"/>
                <w:szCs w:val="20"/>
                <w:lang w:val="en-US"/>
              </w:rPr>
              <w:t xml:space="preserve"> at the beginning and the end of the experiment as well as at three times during the experiments, before and after the water exchange</w:t>
            </w:r>
            <w:r w:rsidR="00E2051C">
              <w:rPr>
                <w:rFonts w:asciiTheme="minorHAnsi" w:hAnsiTheme="minorHAnsi"/>
                <w:sz w:val="20"/>
                <w:szCs w:val="20"/>
                <w:lang w:val="en-US"/>
              </w:rPr>
              <w:t xml:space="preserve"> (details in P</w:t>
            </w:r>
            <w:r w:rsidR="00421968">
              <w:rPr>
                <w:rFonts w:asciiTheme="minorHAnsi" w:hAnsiTheme="minorHAnsi"/>
                <w:sz w:val="20"/>
                <w:szCs w:val="20"/>
                <w:lang w:val="en-US"/>
              </w:rPr>
              <w:t>aragraph</w:t>
            </w:r>
            <w:r w:rsidR="007D3F65">
              <w:rPr>
                <w:rFonts w:asciiTheme="minorHAnsi" w:hAnsiTheme="minorHAnsi"/>
                <w:sz w:val="20"/>
                <w:szCs w:val="20"/>
                <w:lang w:val="en-US"/>
              </w:rPr>
              <w:t xml:space="preserve"> 1)</w:t>
            </w:r>
            <w:r w:rsidRPr="0034388A">
              <w:rPr>
                <w:rFonts w:asciiTheme="minorHAnsi" w:hAnsiTheme="minorHAnsi"/>
                <w:sz w:val="20"/>
                <w:szCs w:val="20"/>
                <w:lang w:val="en-US"/>
              </w:rPr>
              <w:t xml:space="preserve"> </w:t>
            </w:r>
          </w:p>
        </w:tc>
      </w:tr>
      <w:tr w:rsidR="002543F4" w:rsidRPr="00635043" w:rsidTr="0012348A">
        <w:trPr>
          <w:gridAfter w:val="1"/>
          <w:wAfter w:w="18" w:type="dxa"/>
          <w:trHeight w:val="126"/>
        </w:trPr>
        <w:tc>
          <w:tcPr>
            <w:tcW w:w="4282" w:type="dxa"/>
            <w:gridSpan w:val="2"/>
          </w:tcPr>
          <w:p w:rsidR="002543F4" w:rsidRPr="0096435A" w:rsidRDefault="002543F4" w:rsidP="0012348A">
            <w:pPr>
              <w:pStyle w:val="Default"/>
              <w:rPr>
                <w:rFonts w:asciiTheme="minorHAnsi" w:hAnsiTheme="minorHAnsi"/>
                <w:sz w:val="20"/>
                <w:szCs w:val="20"/>
                <w:lang w:val="en-GB"/>
              </w:rPr>
            </w:pPr>
            <w:r w:rsidRPr="0096435A">
              <w:rPr>
                <w:rFonts w:asciiTheme="minorHAnsi" w:hAnsiTheme="minorHAnsi"/>
                <w:sz w:val="20"/>
                <w:szCs w:val="20"/>
                <w:lang w:val="en-GB"/>
              </w:rPr>
              <w:t xml:space="preserve">p. Method </w:t>
            </w:r>
          </w:p>
        </w:tc>
        <w:tc>
          <w:tcPr>
            <w:tcW w:w="4282" w:type="dxa"/>
            <w:gridSpan w:val="3"/>
          </w:tcPr>
          <w:p w:rsidR="002543F4" w:rsidRPr="00C2570A" w:rsidRDefault="008D6F87" w:rsidP="008D6F87">
            <w:pPr>
              <w:pStyle w:val="Default"/>
              <w:rPr>
                <w:rFonts w:asciiTheme="minorHAnsi" w:hAnsiTheme="minorHAnsi"/>
                <w:sz w:val="20"/>
                <w:szCs w:val="20"/>
                <w:lang w:val="en-US"/>
              </w:rPr>
            </w:pPr>
            <w:r w:rsidRPr="008D6F87">
              <w:rPr>
                <w:rFonts w:asciiTheme="minorHAnsi" w:hAnsiTheme="minorHAnsi"/>
                <w:sz w:val="20"/>
                <w:szCs w:val="20"/>
                <w:lang w:val="en-US"/>
              </w:rPr>
              <w:t>HPLC-MS (QTOF-MS) (</w:t>
            </w:r>
            <w:proofErr w:type="spellStart"/>
            <w:r w:rsidRPr="008D6F87">
              <w:rPr>
                <w:rFonts w:asciiTheme="minorHAnsi" w:hAnsiTheme="minorHAnsi"/>
                <w:sz w:val="20"/>
                <w:szCs w:val="20"/>
                <w:lang w:val="en-US"/>
              </w:rPr>
              <w:t>LoQ</w:t>
            </w:r>
            <w:proofErr w:type="spellEnd"/>
            <w:r w:rsidRPr="008D6F87">
              <w:rPr>
                <w:rFonts w:asciiTheme="minorHAnsi" w:hAnsiTheme="minorHAnsi"/>
                <w:sz w:val="20"/>
                <w:szCs w:val="20"/>
                <w:lang w:val="en-US"/>
              </w:rPr>
              <w:t xml:space="preserve"> = 300</w:t>
            </w:r>
            <w:r w:rsidR="002543F4" w:rsidRPr="008D6F87">
              <w:rPr>
                <w:rFonts w:asciiTheme="minorHAnsi" w:hAnsiTheme="minorHAnsi"/>
                <w:sz w:val="20"/>
                <w:szCs w:val="20"/>
                <w:lang w:val="en-US"/>
              </w:rPr>
              <w:t xml:space="preserve"> ng/L)</w:t>
            </w:r>
            <w:r w:rsidR="002543F4" w:rsidRPr="00C2570A">
              <w:rPr>
                <w:rFonts w:asciiTheme="minorHAnsi" w:hAnsiTheme="minorHAnsi"/>
                <w:sz w:val="20"/>
                <w:szCs w:val="20"/>
                <w:lang w:val="en-US"/>
              </w:rPr>
              <w:t xml:space="preserve"> </w:t>
            </w:r>
          </w:p>
        </w:tc>
      </w:tr>
      <w:tr w:rsidR="002543F4" w:rsidRPr="00C63161" w:rsidTr="0012348A">
        <w:trPr>
          <w:gridAfter w:val="1"/>
          <w:wAfter w:w="18" w:type="dxa"/>
          <w:trHeight w:val="126"/>
        </w:trPr>
        <w:tc>
          <w:tcPr>
            <w:tcW w:w="4282" w:type="dxa"/>
            <w:gridSpan w:val="2"/>
          </w:tcPr>
          <w:p w:rsidR="002543F4" w:rsidRPr="0096435A" w:rsidRDefault="002543F4" w:rsidP="0012348A">
            <w:pPr>
              <w:pStyle w:val="Default"/>
              <w:rPr>
                <w:rFonts w:asciiTheme="minorHAnsi" w:hAnsiTheme="minorHAnsi"/>
                <w:sz w:val="20"/>
                <w:szCs w:val="20"/>
                <w:lang w:val="en-GB"/>
              </w:rPr>
            </w:pPr>
            <w:r w:rsidRPr="0096435A">
              <w:rPr>
                <w:rFonts w:asciiTheme="minorHAnsi" w:hAnsiTheme="minorHAnsi"/>
                <w:sz w:val="20"/>
                <w:szCs w:val="20"/>
                <w:lang w:val="en-GB"/>
              </w:rPr>
              <w:t xml:space="preserve">q. Duration </w:t>
            </w:r>
          </w:p>
        </w:tc>
        <w:tc>
          <w:tcPr>
            <w:tcW w:w="4282" w:type="dxa"/>
            <w:gridSpan w:val="3"/>
          </w:tcPr>
          <w:p w:rsidR="002543F4" w:rsidRPr="00C2570A" w:rsidRDefault="002543F4" w:rsidP="007453C1">
            <w:pPr>
              <w:pStyle w:val="Default"/>
              <w:rPr>
                <w:rFonts w:asciiTheme="minorHAnsi" w:hAnsiTheme="minorHAnsi"/>
                <w:sz w:val="20"/>
                <w:szCs w:val="20"/>
                <w:lang w:val="en-US"/>
              </w:rPr>
            </w:pPr>
            <w:r>
              <w:rPr>
                <w:rFonts w:asciiTheme="minorHAnsi" w:hAnsiTheme="minorHAnsi"/>
                <w:sz w:val="20"/>
                <w:szCs w:val="20"/>
                <w:lang w:val="en-US"/>
              </w:rPr>
              <w:t>29.12.1</w:t>
            </w:r>
            <w:r w:rsidR="007453C1">
              <w:rPr>
                <w:rFonts w:asciiTheme="minorHAnsi" w:hAnsiTheme="minorHAnsi"/>
                <w:sz w:val="20"/>
                <w:szCs w:val="20"/>
                <w:lang w:val="en-US"/>
              </w:rPr>
              <w:t>7</w:t>
            </w:r>
            <w:r>
              <w:rPr>
                <w:rFonts w:asciiTheme="minorHAnsi" w:hAnsiTheme="minorHAnsi"/>
                <w:sz w:val="20"/>
                <w:szCs w:val="20"/>
                <w:lang w:val="en-US"/>
              </w:rPr>
              <w:t xml:space="preserve"> – 17.04.18</w:t>
            </w:r>
            <w:r w:rsidR="007D3F65">
              <w:rPr>
                <w:rFonts w:asciiTheme="minorHAnsi" w:hAnsiTheme="minorHAnsi"/>
                <w:sz w:val="20"/>
                <w:szCs w:val="20"/>
                <w:lang w:val="en-US"/>
              </w:rPr>
              <w:t>; 110 days</w:t>
            </w:r>
          </w:p>
        </w:tc>
      </w:tr>
      <w:tr w:rsidR="002543F4" w:rsidRPr="00635043" w:rsidTr="0012348A">
        <w:trPr>
          <w:gridAfter w:val="1"/>
          <w:wAfter w:w="18" w:type="dxa"/>
          <w:trHeight w:val="238"/>
        </w:trPr>
        <w:tc>
          <w:tcPr>
            <w:tcW w:w="4282" w:type="dxa"/>
            <w:gridSpan w:val="2"/>
          </w:tcPr>
          <w:p w:rsidR="002543F4" w:rsidRPr="00C2570A" w:rsidRDefault="002543F4" w:rsidP="0012348A">
            <w:pPr>
              <w:pStyle w:val="Default"/>
              <w:rPr>
                <w:rFonts w:asciiTheme="minorHAnsi" w:hAnsiTheme="minorHAnsi"/>
                <w:sz w:val="20"/>
                <w:szCs w:val="20"/>
                <w:lang w:val="en-US"/>
              </w:rPr>
            </w:pPr>
            <w:r w:rsidRPr="00C2570A">
              <w:rPr>
                <w:rFonts w:asciiTheme="minorHAnsi" w:hAnsiTheme="minorHAnsi"/>
                <w:sz w:val="20"/>
                <w:szCs w:val="20"/>
                <w:lang w:val="en-US"/>
              </w:rPr>
              <w:t xml:space="preserve">r. Observations </w:t>
            </w:r>
          </w:p>
        </w:tc>
        <w:tc>
          <w:tcPr>
            <w:tcW w:w="4282" w:type="dxa"/>
            <w:gridSpan w:val="3"/>
          </w:tcPr>
          <w:p w:rsidR="002543F4" w:rsidRPr="00C2570A" w:rsidRDefault="002543F4" w:rsidP="0012348A">
            <w:pPr>
              <w:pStyle w:val="Default"/>
              <w:rPr>
                <w:rFonts w:asciiTheme="minorHAnsi" w:hAnsiTheme="minorHAnsi"/>
                <w:sz w:val="20"/>
                <w:szCs w:val="20"/>
                <w:lang w:val="en-US"/>
              </w:rPr>
            </w:pPr>
            <w:r>
              <w:rPr>
                <w:rFonts w:asciiTheme="minorHAnsi" w:hAnsiTheme="minorHAnsi"/>
                <w:sz w:val="20"/>
                <w:szCs w:val="20"/>
                <w:lang w:val="en-US"/>
              </w:rPr>
              <w:t xml:space="preserve">Mortality, </w:t>
            </w:r>
            <w:proofErr w:type="spellStart"/>
            <w:r>
              <w:rPr>
                <w:rFonts w:asciiTheme="minorHAnsi" w:hAnsiTheme="minorHAnsi"/>
                <w:sz w:val="20"/>
                <w:szCs w:val="20"/>
                <w:lang w:val="en-US"/>
              </w:rPr>
              <w:t>behaviour</w:t>
            </w:r>
            <w:proofErr w:type="spellEnd"/>
            <w:r>
              <w:rPr>
                <w:rFonts w:asciiTheme="minorHAnsi" w:hAnsiTheme="minorHAnsi"/>
                <w:sz w:val="20"/>
                <w:szCs w:val="20"/>
                <w:lang w:val="en-US"/>
              </w:rPr>
              <w:t xml:space="preserve">, at the end of the experiment body length and body weight were determined and samples were taken </w:t>
            </w:r>
            <w:r w:rsidRPr="00C2570A">
              <w:rPr>
                <w:rFonts w:asciiTheme="minorHAnsi" w:hAnsiTheme="minorHAnsi"/>
                <w:sz w:val="20"/>
                <w:szCs w:val="20"/>
                <w:lang w:val="en-US"/>
              </w:rPr>
              <w:t>for biochem</w:t>
            </w:r>
            <w:r>
              <w:rPr>
                <w:rFonts w:asciiTheme="minorHAnsi" w:hAnsiTheme="minorHAnsi"/>
                <w:sz w:val="20"/>
                <w:szCs w:val="20"/>
                <w:lang w:val="en-US"/>
              </w:rPr>
              <w:t>ical and histological analyses</w:t>
            </w:r>
          </w:p>
        </w:tc>
      </w:tr>
      <w:tr w:rsidR="002543F4" w:rsidRPr="00C2570A" w:rsidTr="0012348A">
        <w:trPr>
          <w:gridAfter w:val="1"/>
          <w:wAfter w:w="18" w:type="dxa"/>
          <w:trHeight w:val="238"/>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s. </w:t>
            </w:r>
            <w:proofErr w:type="spellStart"/>
            <w:r w:rsidRPr="00C2570A">
              <w:rPr>
                <w:rFonts w:asciiTheme="minorHAnsi" w:hAnsiTheme="minorHAnsi"/>
                <w:sz w:val="20"/>
                <w:szCs w:val="20"/>
              </w:rPr>
              <w:t>Results</w:t>
            </w:r>
            <w:proofErr w:type="spellEnd"/>
            <w:r w:rsidRPr="00C2570A">
              <w:rPr>
                <w:rFonts w:asciiTheme="minorHAnsi" w:hAnsiTheme="minorHAnsi"/>
                <w:sz w:val="20"/>
                <w:szCs w:val="20"/>
              </w:rPr>
              <w:t xml:space="preserve"> </w:t>
            </w:r>
          </w:p>
        </w:tc>
        <w:tc>
          <w:tcPr>
            <w:tcW w:w="4282" w:type="dxa"/>
            <w:gridSpan w:val="3"/>
          </w:tcPr>
          <w:p w:rsidR="002543F4" w:rsidRPr="00C2570A" w:rsidRDefault="00E2051C" w:rsidP="0012348A">
            <w:pPr>
              <w:pStyle w:val="Default"/>
              <w:rPr>
                <w:rFonts w:asciiTheme="minorHAnsi" w:hAnsiTheme="minorHAnsi"/>
                <w:sz w:val="20"/>
                <w:szCs w:val="20"/>
                <w:lang w:val="en-US"/>
              </w:rPr>
            </w:pPr>
            <w:r>
              <w:rPr>
                <w:rFonts w:asciiTheme="minorHAnsi" w:hAnsiTheme="minorHAnsi"/>
                <w:sz w:val="20"/>
                <w:szCs w:val="20"/>
                <w:lang w:val="en-US"/>
              </w:rPr>
              <w:t>S</w:t>
            </w:r>
            <w:r w:rsidR="002543F4" w:rsidRPr="00C2570A">
              <w:rPr>
                <w:rFonts w:asciiTheme="minorHAnsi" w:hAnsiTheme="minorHAnsi"/>
                <w:sz w:val="20"/>
                <w:szCs w:val="20"/>
                <w:lang w:val="en-US"/>
              </w:rPr>
              <w:t xml:space="preserve">ummary table in article </w:t>
            </w:r>
          </w:p>
        </w:tc>
      </w:tr>
      <w:tr w:rsidR="002543F4" w:rsidRPr="002543F4" w:rsidTr="0012348A">
        <w:trPr>
          <w:gridAfter w:val="1"/>
          <w:wAfter w:w="18" w:type="dxa"/>
          <w:trHeight w:val="238"/>
        </w:trPr>
        <w:tc>
          <w:tcPr>
            <w:tcW w:w="4282" w:type="dxa"/>
            <w:gridSpan w:val="2"/>
          </w:tcPr>
          <w:p w:rsidR="002543F4" w:rsidRPr="00DC7DF1" w:rsidRDefault="002543F4" w:rsidP="0012348A">
            <w:pPr>
              <w:pStyle w:val="Default"/>
              <w:rPr>
                <w:rFonts w:asciiTheme="minorHAnsi" w:hAnsiTheme="minorHAnsi"/>
                <w:sz w:val="20"/>
                <w:szCs w:val="20"/>
              </w:rPr>
            </w:pPr>
            <w:r w:rsidRPr="00DC7DF1">
              <w:rPr>
                <w:rFonts w:asciiTheme="minorHAnsi" w:hAnsiTheme="minorHAnsi"/>
                <w:sz w:val="20"/>
                <w:szCs w:val="20"/>
              </w:rPr>
              <w:t xml:space="preserve">t. </w:t>
            </w:r>
            <w:proofErr w:type="spellStart"/>
            <w:r w:rsidRPr="00DC7DF1">
              <w:rPr>
                <w:rFonts w:asciiTheme="minorHAnsi" w:hAnsiTheme="minorHAnsi"/>
                <w:sz w:val="20"/>
                <w:szCs w:val="20"/>
              </w:rPr>
              <w:t>Biomass</w:t>
            </w:r>
            <w:proofErr w:type="spellEnd"/>
            <w:r w:rsidRPr="00DC7DF1">
              <w:rPr>
                <w:rFonts w:asciiTheme="minorHAnsi" w:hAnsiTheme="minorHAnsi"/>
                <w:sz w:val="20"/>
                <w:szCs w:val="20"/>
              </w:rPr>
              <w:t xml:space="preserve"> </w:t>
            </w:r>
            <w:proofErr w:type="spellStart"/>
            <w:r w:rsidRPr="00DC7DF1">
              <w:rPr>
                <w:rFonts w:asciiTheme="minorHAnsi" w:hAnsiTheme="minorHAnsi"/>
                <w:sz w:val="20"/>
                <w:szCs w:val="20"/>
              </w:rPr>
              <w:t>loading</w:t>
            </w:r>
            <w:proofErr w:type="spellEnd"/>
            <w:r w:rsidRPr="00DC7DF1">
              <w:rPr>
                <w:rFonts w:asciiTheme="minorHAnsi" w:hAnsiTheme="minorHAnsi"/>
                <w:sz w:val="20"/>
                <w:szCs w:val="20"/>
              </w:rPr>
              <w:t xml:space="preserve"> </w:t>
            </w:r>
          </w:p>
        </w:tc>
        <w:tc>
          <w:tcPr>
            <w:tcW w:w="4282" w:type="dxa"/>
            <w:gridSpan w:val="3"/>
          </w:tcPr>
          <w:p w:rsidR="002543F4" w:rsidRPr="00DC7DF1" w:rsidRDefault="00E2051C" w:rsidP="0012348A">
            <w:pPr>
              <w:pStyle w:val="Default"/>
              <w:rPr>
                <w:rFonts w:asciiTheme="minorHAnsi" w:hAnsiTheme="minorHAnsi"/>
                <w:sz w:val="20"/>
                <w:szCs w:val="20"/>
                <w:lang w:val="en-US"/>
              </w:rPr>
            </w:pPr>
            <w:r>
              <w:rPr>
                <w:rFonts w:asciiTheme="minorHAnsi" w:hAnsiTheme="minorHAnsi"/>
                <w:sz w:val="20"/>
                <w:szCs w:val="20"/>
                <w:lang w:val="en-US"/>
              </w:rPr>
              <w:t>M</w:t>
            </w:r>
            <w:r w:rsidR="002543F4" w:rsidRPr="00DC7DF1">
              <w:rPr>
                <w:rFonts w:asciiTheme="minorHAnsi" w:hAnsiTheme="minorHAnsi"/>
                <w:sz w:val="20"/>
                <w:szCs w:val="20"/>
                <w:lang w:val="en-US"/>
              </w:rPr>
              <w:t xml:space="preserve">ean= </w:t>
            </w:r>
            <w:r w:rsidR="00DC7DF1" w:rsidRPr="00DC7DF1">
              <w:rPr>
                <w:rFonts w:asciiTheme="minorHAnsi" w:hAnsiTheme="minorHAnsi"/>
                <w:sz w:val="20"/>
                <w:szCs w:val="20"/>
                <w:lang w:val="en-US"/>
              </w:rPr>
              <w:t>1g/L</w:t>
            </w:r>
          </w:p>
        </w:tc>
      </w:tr>
      <w:tr w:rsidR="002543F4" w:rsidRPr="00635043" w:rsidTr="0012348A">
        <w:trPr>
          <w:gridAfter w:val="2"/>
          <w:wAfter w:w="161" w:type="dxa"/>
          <w:trHeight w:val="107"/>
        </w:trPr>
        <w:tc>
          <w:tcPr>
            <w:tcW w:w="8421" w:type="dxa"/>
            <w:gridSpan w:val="4"/>
          </w:tcPr>
          <w:p w:rsidR="002543F4" w:rsidRPr="00C2570A" w:rsidRDefault="002543F4" w:rsidP="0012348A">
            <w:pPr>
              <w:pStyle w:val="Default"/>
              <w:rPr>
                <w:rFonts w:asciiTheme="minorHAnsi" w:hAnsiTheme="minorHAnsi"/>
                <w:sz w:val="23"/>
                <w:szCs w:val="23"/>
                <w:lang w:val="en-US"/>
              </w:rPr>
            </w:pPr>
            <w:r w:rsidRPr="00C2570A">
              <w:rPr>
                <w:rFonts w:asciiTheme="minorHAnsi" w:hAnsiTheme="minorHAnsi"/>
                <w:b/>
                <w:bCs/>
                <w:sz w:val="23"/>
                <w:szCs w:val="23"/>
                <w:lang w:val="en-US"/>
              </w:rPr>
              <w:t xml:space="preserve">6. Statistical Design and Biological Response </w:t>
            </w:r>
          </w:p>
        </w:tc>
      </w:tr>
      <w:tr w:rsidR="002543F4" w:rsidRPr="00635043" w:rsidTr="0012348A">
        <w:trPr>
          <w:gridAfter w:val="2"/>
          <w:wAfter w:w="162" w:type="dxa"/>
          <w:trHeight w:val="125"/>
        </w:trPr>
        <w:tc>
          <w:tcPr>
            <w:tcW w:w="4210" w:type="dxa"/>
          </w:tcPr>
          <w:p w:rsidR="002543F4" w:rsidRPr="002B087E" w:rsidRDefault="002543F4" w:rsidP="0012348A">
            <w:pPr>
              <w:pStyle w:val="Default"/>
              <w:rPr>
                <w:rFonts w:asciiTheme="minorHAnsi" w:hAnsiTheme="minorHAnsi"/>
                <w:sz w:val="20"/>
                <w:szCs w:val="20"/>
                <w:lang w:val="en-GB"/>
              </w:rPr>
            </w:pPr>
            <w:r w:rsidRPr="002B087E">
              <w:rPr>
                <w:rFonts w:asciiTheme="minorHAnsi" w:hAnsiTheme="minorHAnsi"/>
                <w:sz w:val="20"/>
                <w:szCs w:val="20"/>
                <w:lang w:val="en-GB"/>
              </w:rPr>
              <w:t xml:space="preserve">a. Replicates </w:t>
            </w:r>
          </w:p>
        </w:tc>
        <w:tc>
          <w:tcPr>
            <w:tcW w:w="4210" w:type="dxa"/>
            <w:gridSpan w:val="3"/>
          </w:tcPr>
          <w:p w:rsidR="002543F4" w:rsidRPr="00C2570A" w:rsidRDefault="002543F4" w:rsidP="007D3F65">
            <w:pPr>
              <w:pStyle w:val="Default"/>
              <w:rPr>
                <w:rFonts w:asciiTheme="minorHAnsi" w:hAnsiTheme="minorHAnsi"/>
                <w:sz w:val="20"/>
                <w:szCs w:val="20"/>
                <w:lang w:val="en-US"/>
              </w:rPr>
            </w:pPr>
            <w:r w:rsidRPr="00C2570A">
              <w:rPr>
                <w:rFonts w:asciiTheme="minorHAnsi" w:hAnsiTheme="minorHAnsi"/>
                <w:sz w:val="20"/>
                <w:szCs w:val="20"/>
                <w:lang w:val="en-US"/>
              </w:rPr>
              <w:t xml:space="preserve">Three replicate aquaria per test concentration </w:t>
            </w:r>
          </w:p>
        </w:tc>
      </w:tr>
      <w:tr w:rsidR="002543F4" w:rsidRPr="00C2570A" w:rsidTr="0012348A">
        <w:trPr>
          <w:gridAfter w:val="2"/>
          <w:wAfter w:w="162" w:type="dxa"/>
          <w:trHeight w:val="229"/>
        </w:trPr>
        <w:tc>
          <w:tcPr>
            <w:tcW w:w="4210" w:type="dxa"/>
          </w:tcPr>
          <w:p w:rsidR="002543F4" w:rsidRPr="00C2570A" w:rsidRDefault="002543F4" w:rsidP="0012348A">
            <w:pPr>
              <w:pStyle w:val="Default"/>
              <w:rPr>
                <w:rFonts w:asciiTheme="minorHAnsi" w:hAnsiTheme="minorHAnsi"/>
                <w:sz w:val="20"/>
                <w:szCs w:val="20"/>
              </w:rPr>
            </w:pPr>
            <w:r w:rsidRPr="002B087E">
              <w:rPr>
                <w:rFonts w:asciiTheme="minorHAnsi" w:hAnsiTheme="minorHAnsi"/>
                <w:sz w:val="20"/>
                <w:szCs w:val="20"/>
                <w:lang w:val="en-GB"/>
              </w:rPr>
              <w:t>b. Number of or</w:t>
            </w:r>
            <w:proofErr w:type="spellStart"/>
            <w:r w:rsidRPr="00C2570A">
              <w:rPr>
                <w:rFonts w:asciiTheme="minorHAnsi" w:hAnsiTheme="minorHAnsi"/>
                <w:sz w:val="20"/>
                <w:szCs w:val="20"/>
              </w:rPr>
              <w:t>ganisms</w:t>
            </w:r>
            <w:proofErr w:type="spellEnd"/>
            <w:r w:rsidRPr="00C2570A">
              <w:rPr>
                <w:rFonts w:asciiTheme="minorHAnsi" w:hAnsiTheme="minorHAnsi"/>
                <w:sz w:val="20"/>
                <w:szCs w:val="20"/>
              </w:rPr>
              <w:t xml:space="preserve"> </w:t>
            </w:r>
          </w:p>
        </w:tc>
        <w:tc>
          <w:tcPr>
            <w:tcW w:w="4210" w:type="dxa"/>
            <w:gridSpan w:val="3"/>
          </w:tcPr>
          <w:p w:rsidR="002543F4" w:rsidRPr="00C2570A" w:rsidRDefault="002543F4" w:rsidP="0012348A">
            <w:pPr>
              <w:pStyle w:val="Default"/>
              <w:rPr>
                <w:rFonts w:asciiTheme="minorHAnsi" w:hAnsiTheme="minorHAnsi"/>
                <w:sz w:val="20"/>
                <w:szCs w:val="20"/>
              </w:rPr>
            </w:pPr>
            <w:r>
              <w:rPr>
                <w:rFonts w:asciiTheme="minorHAnsi" w:hAnsiTheme="minorHAnsi"/>
                <w:sz w:val="20"/>
                <w:szCs w:val="20"/>
              </w:rPr>
              <w:t>30</w:t>
            </w:r>
            <w:r w:rsidRPr="00C2570A">
              <w:rPr>
                <w:rFonts w:asciiTheme="minorHAnsi" w:hAnsiTheme="minorHAnsi"/>
                <w:sz w:val="20"/>
                <w:szCs w:val="20"/>
              </w:rPr>
              <w:t xml:space="preserve"> </w:t>
            </w:r>
            <w:proofErr w:type="spellStart"/>
            <w:r w:rsidRPr="00C2570A">
              <w:rPr>
                <w:rFonts w:asciiTheme="minorHAnsi" w:hAnsiTheme="minorHAnsi"/>
                <w:sz w:val="20"/>
                <w:szCs w:val="20"/>
              </w:rPr>
              <w:t>fish</w:t>
            </w:r>
            <w:proofErr w:type="spellEnd"/>
            <w:r w:rsidRPr="00C2570A">
              <w:rPr>
                <w:rFonts w:asciiTheme="minorHAnsi" w:hAnsiTheme="minorHAnsi"/>
                <w:sz w:val="20"/>
                <w:szCs w:val="20"/>
              </w:rPr>
              <w:t xml:space="preserve"> per </w:t>
            </w:r>
            <w:proofErr w:type="spellStart"/>
            <w:r w:rsidRPr="00C2570A">
              <w:rPr>
                <w:rFonts w:asciiTheme="minorHAnsi" w:hAnsiTheme="minorHAnsi"/>
                <w:sz w:val="20"/>
                <w:szCs w:val="20"/>
              </w:rPr>
              <w:t>replicate</w:t>
            </w:r>
            <w:proofErr w:type="spellEnd"/>
            <w:r w:rsidRPr="00C2570A">
              <w:rPr>
                <w:rFonts w:asciiTheme="minorHAnsi" w:hAnsiTheme="minorHAnsi"/>
                <w:sz w:val="20"/>
                <w:szCs w:val="20"/>
              </w:rPr>
              <w:t xml:space="preserve"> </w:t>
            </w:r>
          </w:p>
        </w:tc>
      </w:tr>
      <w:tr w:rsidR="002543F4" w:rsidRPr="00635043" w:rsidTr="0012348A">
        <w:trPr>
          <w:gridAfter w:val="2"/>
          <w:wAfter w:w="162" w:type="dxa"/>
          <w:trHeight w:val="238"/>
        </w:trPr>
        <w:tc>
          <w:tcPr>
            <w:tcW w:w="4210" w:type="dxa"/>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c. Design </w:t>
            </w:r>
          </w:p>
        </w:tc>
        <w:tc>
          <w:tcPr>
            <w:tcW w:w="4210" w:type="dxa"/>
            <w:gridSpan w:val="3"/>
          </w:tcPr>
          <w:p w:rsidR="002543F4" w:rsidRPr="00C2570A" w:rsidRDefault="00E2051C" w:rsidP="0012348A">
            <w:pPr>
              <w:pStyle w:val="Default"/>
              <w:rPr>
                <w:rFonts w:asciiTheme="minorHAnsi" w:hAnsiTheme="minorHAnsi"/>
                <w:sz w:val="20"/>
                <w:szCs w:val="20"/>
                <w:lang w:val="en-US"/>
              </w:rPr>
            </w:pPr>
            <w:r>
              <w:rPr>
                <w:rFonts w:asciiTheme="minorHAnsi" w:hAnsiTheme="minorHAnsi"/>
                <w:sz w:val="20"/>
                <w:szCs w:val="20"/>
                <w:lang w:val="en-US"/>
              </w:rPr>
              <w:t>T</w:t>
            </w:r>
            <w:r w:rsidR="002543F4" w:rsidRPr="00C2570A">
              <w:rPr>
                <w:rFonts w:asciiTheme="minorHAnsi" w:hAnsiTheme="minorHAnsi"/>
                <w:sz w:val="20"/>
                <w:szCs w:val="20"/>
                <w:lang w:val="en-US"/>
              </w:rPr>
              <w:t>hree blocks, one replicate per treatment present in each bloc</w:t>
            </w:r>
            <w:r w:rsidR="002543F4">
              <w:rPr>
                <w:rFonts w:asciiTheme="minorHAnsi" w:hAnsiTheme="minorHAnsi"/>
                <w:sz w:val="20"/>
                <w:szCs w:val="20"/>
                <w:lang w:val="en-US"/>
              </w:rPr>
              <w:t>k, arranged in randomized order</w:t>
            </w:r>
          </w:p>
        </w:tc>
      </w:tr>
      <w:tr w:rsidR="002543F4" w:rsidRPr="00635043" w:rsidTr="0012348A">
        <w:trPr>
          <w:gridAfter w:val="2"/>
          <w:wAfter w:w="162" w:type="dxa"/>
          <w:trHeight w:val="492"/>
        </w:trPr>
        <w:tc>
          <w:tcPr>
            <w:tcW w:w="4210" w:type="dxa"/>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d. Statistical </w:t>
            </w:r>
            <w:proofErr w:type="spellStart"/>
            <w:r w:rsidRPr="00C2570A">
              <w:rPr>
                <w:rFonts w:asciiTheme="minorHAnsi" w:hAnsiTheme="minorHAnsi"/>
                <w:sz w:val="20"/>
                <w:szCs w:val="20"/>
              </w:rPr>
              <w:t>methods</w:t>
            </w:r>
            <w:proofErr w:type="spellEnd"/>
            <w:r w:rsidRPr="00C2570A">
              <w:rPr>
                <w:rFonts w:asciiTheme="minorHAnsi" w:hAnsiTheme="minorHAnsi"/>
                <w:sz w:val="20"/>
                <w:szCs w:val="20"/>
              </w:rPr>
              <w:t xml:space="preserve"> </w:t>
            </w:r>
          </w:p>
        </w:tc>
        <w:tc>
          <w:tcPr>
            <w:tcW w:w="4210" w:type="dxa"/>
            <w:gridSpan w:val="3"/>
          </w:tcPr>
          <w:p w:rsidR="002543F4" w:rsidRPr="00C2570A" w:rsidRDefault="002543F4" w:rsidP="00421968">
            <w:pPr>
              <w:pStyle w:val="Default"/>
              <w:rPr>
                <w:rFonts w:asciiTheme="minorHAnsi" w:hAnsiTheme="minorHAnsi"/>
                <w:sz w:val="20"/>
                <w:szCs w:val="20"/>
                <w:lang w:val="en-US"/>
              </w:rPr>
            </w:pPr>
            <w:r w:rsidRPr="00C2570A">
              <w:rPr>
                <w:rFonts w:asciiTheme="minorHAnsi" w:hAnsiTheme="minorHAnsi"/>
                <w:sz w:val="20"/>
                <w:szCs w:val="20"/>
                <w:lang w:val="en-US"/>
              </w:rPr>
              <w:t>Mortality</w:t>
            </w:r>
            <w:r>
              <w:rPr>
                <w:rFonts w:asciiTheme="minorHAnsi" w:hAnsiTheme="minorHAnsi"/>
                <w:sz w:val="20"/>
                <w:szCs w:val="20"/>
                <w:lang w:val="en-US"/>
              </w:rPr>
              <w:t xml:space="preserve"> and hatching rate</w:t>
            </w:r>
            <w:r w:rsidRPr="00C2570A">
              <w:rPr>
                <w:rFonts w:asciiTheme="minorHAnsi" w:hAnsiTheme="minorHAnsi"/>
                <w:sz w:val="20"/>
                <w:szCs w:val="20"/>
                <w:lang w:val="en-US"/>
              </w:rPr>
              <w:t>: nested COX-regression</w:t>
            </w:r>
            <w:r>
              <w:rPr>
                <w:rFonts w:asciiTheme="minorHAnsi" w:hAnsiTheme="minorHAnsi"/>
                <w:sz w:val="20"/>
                <w:szCs w:val="20"/>
                <w:lang w:val="en-US"/>
              </w:rPr>
              <w:t>, body length/mass</w:t>
            </w:r>
            <w:r w:rsidRPr="00C2570A">
              <w:rPr>
                <w:rFonts w:asciiTheme="minorHAnsi" w:hAnsiTheme="minorHAnsi"/>
                <w:sz w:val="20"/>
                <w:szCs w:val="20"/>
                <w:lang w:val="en-US"/>
              </w:rPr>
              <w:t xml:space="preserve">, </w:t>
            </w:r>
            <w:r w:rsidR="00C6468F">
              <w:rPr>
                <w:rFonts w:asciiTheme="minorHAnsi" w:hAnsiTheme="minorHAnsi"/>
                <w:sz w:val="20"/>
                <w:szCs w:val="20"/>
                <w:lang w:val="en-US"/>
              </w:rPr>
              <w:t>heart rate, lipid</w:t>
            </w:r>
            <w:r>
              <w:rPr>
                <w:rFonts w:asciiTheme="minorHAnsi" w:hAnsiTheme="minorHAnsi"/>
                <w:sz w:val="20"/>
                <w:szCs w:val="20"/>
                <w:lang w:val="en-US"/>
              </w:rPr>
              <w:t xml:space="preserve"> peroxide-level</w:t>
            </w:r>
            <w:r w:rsidRPr="00C2570A">
              <w:rPr>
                <w:rFonts w:asciiTheme="minorHAnsi" w:hAnsiTheme="minorHAnsi"/>
                <w:sz w:val="20"/>
                <w:szCs w:val="20"/>
                <w:lang w:val="en-US"/>
              </w:rPr>
              <w:t xml:space="preserve">: </w:t>
            </w:r>
            <w:r>
              <w:rPr>
                <w:rFonts w:asciiTheme="minorHAnsi" w:hAnsiTheme="minorHAnsi"/>
                <w:sz w:val="20"/>
                <w:szCs w:val="20"/>
                <w:lang w:val="en-US"/>
              </w:rPr>
              <w:t>nested A</w:t>
            </w:r>
            <w:r w:rsidR="00421968">
              <w:rPr>
                <w:rFonts w:asciiTheme="minorHAnsi" w:hAnsiTheme="minorHAnsi"/>
                <w:sz w:val="20"/>
                <w:szCs w:val="20"/>
                <w:lang w:val="en-US"/>
              </w:rPr>
              <w:t>NOVA</w:t>
            </w:r>
            <w:r>
              <w:rPr>
                <w:rFonts w:asciiTheme="minorHAnsi" w:hAnsiTheme="minorHAnsi"/>
                <w:sz w:val="20"/>
                <w:szCs w:val="20"/>
                <w:lang w:val="en-US"/>
              </w:rPr>
              <w:t>,</w:t>
            </w:r>
            <w:r w:rsidRPr="00C2570A">
              <w:rPr>
                <w:rFonts w:asciiTheme="minorHAnsi" w:hAnsiTheme="minorHAnsi"/>
                <w:sz w:val="20"/>
                <w:szCs w:val="20"/>
                <w:lang w:val="en-US"/>
              </w:rPr>
              <w:t xml:space="preserve"> histology: </w:t>
            </w:r>
            <w:r>
              <w:rPr>
                <w:rFonts w:asciiTheme="minorHAnsi" w:hAnsiTheme="minorHAnsi"/>
                <w:sz w:val="20"/>
                <w:szCs w:val="20"/>
                <w:lang w:val="en-US"/>
              </w:rPr>
              <w:t>likelihood ratio test</w:t>
            </w:r>
            <w:r w:rsidRPr="00C2570A">
              <w:rPr>
                <w:rFonts w:asciiTheme="minorHAnsi" w:hAnsiTheme="minorHAnsi"/>
                <w:sz w:val="20"/>
                <w:szCs w:val="20"/>
                <w:lang w:val="en-US"/>
              </w:rPr>
              <w:t xml:space="preserve"> </w:t>
            </w:r>
          </w:p>
        </w:tc>
      </w:tr>
      <w:tr w:rsidR="002543F4" w:rsidRPr="00C63161" w:rsidTr="0012348A">
        <w:trPr>
          <w:gridAfter w:val="2"/>
          <w:wAfter w:w="162" w:type="dxa"/>
          <w:trHeight w:val="238"/>
        </w:trPr>
        <w:tc>
          <w:tcPr>
            <w:tcW w:w="4210" w:type="dxa"/>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e. Biological </w:t>
            </w:r>
            <w:proofErr w:type="spellStart"/>
            <w:r w:rsidRPr="00C2570A">
              <w:rPr>
                <w:rFonts w:asciiTheme="minorHAnsi" w:hAnsiTheme="minorHAnsi"/>
                <w:sz w:val="20"/>
                <w:szCs w:val="20"/>
              </w:rPr>
              <w:t>response</w:t>
            </w:r>
            <w:proofErr w:type="spellEnd"/>
            <w:r w:rsidRPr="00C2570A">
              <w:rPr>
                <w:rFonts w:asciiTheme="minorHAnsi" w:hAnsiTheme="minorHAnsi"/>
                <w:sz w:val="20"/>
                <w:szCs w:val="20"/>
              </w:rPr>
              <w:t xml:space="preserve"> </w:t>
            </w:r>
          </w:p>
        </w:tc>
        <w:tc>
          <w:tcPr>
            <w:tcW w:w="4210" w:type="dxa"/>
            <w:gridSpan w:val="3"/>
          </w:tcPr>
          <w:p w:rsidR="002543F4" w:rsidRPr="00C2570A" w:rsidRDefault="00E2051C" w:rsidP="0012348A">
            <w:pPr>
              <w:pStyle w:val="Default"/>
              <w:rPr>
                <w:rFonts w:asciiTheme="minorHAnsi" w:hAnsiTheme="minorHAnsi"/>
                <w:sz w:val="20"/>
                <w:szCs w:val="20"/>
                <w:lang w:val="en-US"/>
              </w:rPr>
            </w:pPr>
            <w:r>
              <w:rPr>
                <w:rFonts w:asciiTheme="minorHAnsi" w:hAnsiTheme="minorHAnsi"/>
                <w:sz w:val="20"/>
                <w:szCs w:val="20"/>
                <w:lang w:val="en-US"/>
              </w:rPr>
              <w:t>N</w:t>
            </w:r>
            <w:r w:rsidR="007D3F65">
              <w:rPr>
                <w:rFonts w:asciiTheme="minorHAnsi" w:hAnsiTheme="minorHAnsi"/>
                <w:sz w:val="20"/>
                <w:szCs w:val="20"/>
                <w:lang w:val="en-US"/>
              </w:rPr>
              <w:t>one</w:t>
            </w:r>
          </w:p>
        </w:tc>
      </w:tr>
      <w:tr w:rsidR="002543F4" w:rsidRPr="00C2570A" w:rsidTr="0012348A">
        <w:trPr>
          <w:gridAfter w:val="2"/>
          <w:wAfter w:w="162" w:type="dxa"/>
          <w:trHeight w:val="125"/>
        </w:trPr>
        <w:tc>
          <w:tcPr>
            <w:tcW w:w="4210" w:type="dxa"/>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f. Dose-response </w:t>
            </w:r>
          </w:p>
        </w:tc>
        <w:tc>
          <w:tcPr>
            <w:tcW w:w="4210" w:type="dxa"/>
            <w:gridSpan w:val="3"/>
          </w:tcPr>
          <w:p w:rsidR="002543F4" w:rsidRPr="00C2570A" w:rsidRDefault="00E2051C" w:rsidP="0012348A">
            <w:pPr>
              <w:pStyle w:val="Default"/>
              <w:rPr>
                <w:rFonts w:asciiTheme="minorHAnsi" w:hAnsiTheme="minorHAnsi"/>
                <w:sz w:val="20"/>
                <w:szCs w:val="20"/>
                <w:lang w:val="en-US"/>
              </w:rPr>
            </w:pPr>
            <w:r>
              <w:rPr>
                <w:rFonts w:asciiTheme="minorHAnsi" w:hAnsiTheme="minorHAnsi"/>
                <w:sz w:val="20"/>
                <w:szCs w:val="20"/>
                <w:lang w:val="en-US"/>
              </w:rPr>
              <w:t>N</w:t>
            </w:r>
            <w:r w:rsidR="007D3F65">
              <w:rPr>
                <w:rFonts w:asciiTheme="minorHAnsi" w:hAnsiTheme="minorHAnsi"/>
                <w:sz w:val="20"/>
                <w:szCs w:val="20"/>
                <w:lang w:val="en-US"/>
              </w:rPr>
              <w:t>one</w:t>
            </w:r>
          </w:p>
        </w:tc>
      </w:tr>
      <w:tr w:rsidR="002543F4" w:rsidRPr="00C63161" w:rsidTr="0012348A">
        <w:trPr>
          <w:gridAfter w:val="2"/>
          <w:wAfter w:w="162" w:type="dxa"/>
          <w:trHeight w:val="230"/>
        </w:trPr>
        <w:tc>
          <w:tcPr>
            <w:tcW w:w="4210" w:type="dxa"/>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g. Statistical </w:t>
            </w:r>
            <w:proofErr w:type="spellStart"/>
            <w:r w:rsidRPr="00C2570A">
              <w:rPr>
                <w:rFonts w:asciiTheme="minorHAnsi" w:hAnsiTheme="minorHAnsi"/>
                <w:sz w:val="20"/>
                <w:szCs w:val="20"/>
              </w:rPr>
              <w:t>significances</w:t>
            </w:r>
            <w:proofErr w:type="spellEnd"/>
            <w:r w:rsidRPr="00C2570A">
              <w:rPr>
                <w:rFonts w:asciiTheme="minorHAnsi" w:hAnsiTheme="minorHAnsi"/>
                <w:sz w:val="20"/>
                <w:szCs w:val="20"/>
              </w:rPr>
              <w:t xml:space="preserve"> </w:t>
            </w:r>
          </w:p>
        </w:tc>
        <w:tc>
          <w:tcPr>
            <w:tcW w:w="4210" w:type="dxa"/>
            <w:gridSpan w:val="3"/>
          </w:tcPr>
          <w:p w:rsidR="002543F4" w:rsidRPr="00C2570A" w:rsidRDefault="00E2051C" w:rsidP="0012348A">
            <w:pPr>
              <w:pStyle w:val="Default"/>
              <w:rPr>
                <w:rFonts w:asciiTheme="minorHAnsi" w:hAnsiTheme="minorHAnsi"/>
                <w:sz w:val="20"/>
                <w:szCs w:val="20"/>
                <w:lang w:val="en-US"/>
              </w:rPr>
            </w:pPr>
            <w:r>
              <w:rPr>
                <w:rFonts w:asciiTheme="minorHAnsi" w:hAnsiTheme="minorHAnsi"/>
                <w:sz w:val="20"/>
                <w:szCs w:val="20"/>
                <w:lang w:val="en-US"/>
              </w:rPr>
              <w:t>N</w:t>
            </w:r>
            <w:r w:rsidR="007D3F65">
              <w:rPr>
                <w:rFonts w:asciiTheme="minorHAnsi" w:hAnsiTheme="minorHAnsi"/>
                <w:sz w:val="20"/>
                <w:szCs w:val="20"/>
                <w:lang w:val="en-US"/>
              </w:rPr>
              <w:t>one</w:t>
            </w:r>
          </w:p>
        </w:tc>
      </w:tr>
      <w:tr w:rsidR="002543F4" w:rsidRPr="00635043" w:rsidTr="0012348A">
        <w:trPr>
          <w:gridAfter w:val="2"/>
          <w:wAfter w:w="162" w:type="dxa"/>
          <w:trHeight w:val="126"/>
        </w:trPr>
        <w:tc>
          <w:tcPr>
            <w:tcW w:w="4210" w:type="dxa"/>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h. </w:t>
            </w:r>
            <w:proofErr w:type="spellStart"/>
            <w:r w:rsidRPr="00C2570A">
              <w:rPr>
                <w:rFonts w:asciiTheme="minorHAnsi" w:hAnsiTheme="minorHAnsi"/>
                <w:sz w:val="20"/>
                <w:szCs w:val="20"/>
              </w:rPr>
              <w:t>Significance</w:t>
            </w:r>
            <w:proofErr w:type="spellEnd"/>
            <w:r w:rsidRPr="00C2570A">
              <w:rPr>
                <w:rFonts w:asciiTheme="minorHAnsi" w:hAnsiTheme="minorHAnsi"/>
                <w:sz w:val="20"/>
                <w:szCs w:val="20"/>
              </w:rPr>
              <w:t xml:space="preserve"> </w:t>
            </w:r>
            <w:proofErr w:type="spellStart"/>
            <w:r w:rsidRPr="00C2570A">
              <w:rPr>
                <w:rFonts w:asciiTheme="minorHAnsi" w:hAnsiTheme="minorHAnsi"/>
                <w:sz w:val="20"/>
                <w:szCs w:val="20"/>
              </w:rPr>
              <w:t>level</w:t>
            </w:r>
            <w:proofErr w:type="spellEnd"/>
            <w:r w:rsidRPr="00C2570A">
              <w:rPr>
                <w:rFonts w:asciiTheme="minorHAnsi" w:hAnsiTheme="minorHAnsi"/>
                <w:sz w:val="20"/>
                <w:szCs w:val="20"/>
              </w:rPr>
              <w:t xml:space="preserve"> </w:t>
            </w:r>
          </w:p>
        </w:tc>
        <w:tc>
          <w:tcPr>
            <w:tcW w:w="4210" w:type="dxa"/>
            <w:gridSpan w:val="3"/>
          </w:tcPr>
          <w:p w:rsidR="002543F4" w:rsidRPr="00C2570A" w:rsidRDefault="002543F4" w:rsidP="0012348A">
            <w:pPr>
              <w:pStyle w:val="Default"/>
              <w:rPr>
                <w:rFonts w:asciiTheme="minorHAnsi" w:hAnsiTheme="minorHAnsi"/>
                <w:sz w:val="20"/>
                <w:szCs w:val="20"/>
                <w:lang w:val="en-US"/>
              </w:rPr>
            </w:pPr>
            <w:r w:rsidRPr="00C2570A">
              <w:rPr>
                <w:rFonts w:asciiTheme="minorHAnsi" w:hAnsiTheme="minorHAnsi"/>
                <w:sz w:val="20"/>
                <w:szCs w:val="20"/>
              </w:rPr>
              <w:t>α</w:t>
            </w:r>
            <w:r w:rsidRPr="00C2570A">
              <w:rPr>
                <w:rFonts w:asciiTheme="minorHAnsi" w:hAnsiTheme="minorHAnsi"/>
                <w:sz w:val="20"/>
                <w:szCs w:val="20"/>
                <w:lang w:val="en-US"/>
              </w:rPr>
              <w:t xml:space="preserve"> = 0.05, in cases of multiple comparisons adjusted via sequential Bonferroni </w:t>
            </w:r>
          </w:p>
        </w:tc>
      </w:tr>
      <w:tr w:rsidR="002543F4" w:rsidRPr="00C2570A" w:rsidTr="0012348A">
        <w:trPr>
          <w:gridAfter w:val="2"/>
          <w:wAfter w:w="162" w:type="dxa"/>
          <w:trHeight w:val="126"/>
        </w:trPr>
        <w:tc>
          <w:tcPr>
            <w:tcW w:w="4210" w:type="dxa"/>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i. </w:t>
            </w:r>
            <w:proofErr w:type="spellStart"/>
            <w:r w:rsidRPr="00C2570A">
              <w:rPr>
                <w:rFonts w:asciiTheme="minorHAnsi" w:hAnsiTheme="minorHAnsi"/>
                <w:sz w:val="20"/>
                <w:szCs w:val="20"/>
              </w:rPr>
              <w:t>Variability</w:t>
            </w:r>
            <w:proofErr w:type="spellEnd"/>
            <w:r w:rsidRPr="00C2570A">
              <w:rPr>
                <w:rFonts w:asciiTheme="minorHAnsi" w:hAnsiTheme="minorHAnsi"/>
                <w:sz w:val="20"/>
                <w:szCs w:val="20"/>
              </w:rPr>
              <w:t xml:space="preserve"> </w:t>
            </w:r>
          </w:p>
        </w:tc>
        <w:tc>
          <w:tcPr>
            <w:tcW w:w="4210" w:type="dxa"/>
            <w:gridSpan w:val="3"/>
          </w:tcPr>
          <w:p w:rsidR="002543F4" w:rsidRPr="00C2570A" w:rsidRDefault="00E2051C" w:rsidP="0012348A">
            <w:pPr>
              <w:pStyle w:val="Default"/>
              <w:rPr>
                <w:rFonts w:asciiTheme="minorHAnsi" w:hAnsiTheme="minorHAnsi"/>
                <w:sz w:val="20"/>
                <w:szCs w:val="20"/>
              </w:rPr>
            </w:pPr>
            <w:r>
              <w:rPr>
                <w:rFonts w:asciiTheme="minorHAnsi" w:hAnsiTheme="minorHAnsi"/>
                <w:sz w:val="20"/>
                <w:szCs w:val="20"/>
              </w:rPr>
              <w:t>N</w:t>
            </w:r>
            <w:r w:rsidR="002543F4" w:rsidRPr="00C2570A">
              <w:rPr>
                <w:rFonts w:asciiTheme="minorHAnsi" w:hAnsiTheme="minorHAnsi"/>
                <w:sz w:val="20"/>
                <w:szCs w:val="20"/>
              </w:rPr>
              <w:t xml:space="preserve">ot </w:t>
            </w:r>
            <w:proofErr w:type="spellStart"/>
            <w:r w:rsidR="002543F4" w:rsidRPr="00C2570A">
              <w:rPr>
                <w:rFonts w:asciiTheme="minorHAnsi" w:hAnsiTheme="minorHAnsi"/>
                <w:sz w:val="20"/>
                <w:szCs w:val="20"/>
              </w:rPr>
              <w:t>estimated</w:t>
            </w:r>
            <w:proofErr w:type="spellEnd"/>
            <w:r w:rsidR="002543F4" w:rsidRPr="00C2570A">
              <w:rPr>
                <w:rFonts w:asciiTheme="minorHAnsi" w:hAnsiTheme="minorHAnsi"/>
                <w:sz w:val="20"/>
                <w:szCs w:val="20"/>
              </w:rPr>
              <w:t xml:space="preserve"> </w:t>
            </w:r>
          </w:p>
        </w:tc>
      </w:tr>
      <w:tr w:rsidR="002543F4" w:rsidRPr="00C2570A" w:rsidTr="0012348A">
        <w:trPr>
          <w:gridAfter w:val="2"/>
          <w:wAfter w:w="162" w:type="dxa"/>
          <w:trHeight w:val="126"/>
        </w:trPr>
        <w:tc>
          <w:tcPr>
            <w:tcW w:w="4210" w:type="dxa"/>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j. </w:t>
            </w:r>
            <w:proofErr w:type="spellStart"/>
            <w:r w:rsidRPr="00C2570A">
              <w:rPr>
                <w:rFonts w:asciiTheme="minorHAnsi" w:hAnsiTheme="minorHAnsi"/>
                <w:sz w:val="20"/>
                <w:szCs w:val="20"/>
              </w:rPr>
              <w:t>Raw</w:t>
            </w:r>
            <w:proofErr w:type="spellEnd"/>
            <w:r w:rsidRPr="00C2570A">
              <w:rPr>
                <w:rFonts w:asciiTheme="minorHAnsi" w:hAnsiTheme="minorHAnsi"/>
                <w:sz w:val="20"/>
                <w:szCs w:val="20"/>
              </w:rPr>
              <w:t xml:space="preserve"> </w:t>
            </w:r>
            <w:proofErr w:type="spellStart"/>
            <w:r w:rsidRPr="00C2570A">
              <w:rPr>
                <w:rFonts w:asciiTheme="minorHAnsi" w:hAnsiTheme="minorHAnsi"/>
                <w:sz w:val="20"/>
                <w:szCs w:val="20"/>
              </w:rPr>
              <w:t>data</w:t>
            </w:r>
            <w:proofErr w:type="spellEnd"/>
            <w:r w:rsidRPr="00C2570A">
              <w:rPr>
                <w:rFonts w:asciiTheme="minorHAnsi" w:hAnsiTheme="minorHAnsi"/>
                <w:sz w:val="20"/>
                <w:szCs w:val="20"/>
              </w:rPr>
              <w:t xml:space="preserve"> </w:t>
            </w:r>
          </w:p>
        </w:tc>
        <w:tc>
          <w:tcPr>
            <w:tcW w:w="4210" w:type="dxa"/>
            <w:gridSpan w:val="3"/>
          </w:tcPr>
          <w:p w:rsidR="002543F4" w:rsidRPr="00C2570A" w:rsidRDefault="00E2051C" w:rsidP="0012348A">
            <w:pPr>
              <w:pStyle w:val="Default"/>
              <w:rPr>
                <w:rFonts w:asciiTheme="minorHAnsi" w:hAnsiTheme="minorHAnsi"/>
                <w:sz w:val="20"/>
                <w:szCs w:val="20"/>
              </w:rPr>
            </w:pPr>
            <w:proofErr w:type="spellStart"/>
            <w:r>
              <w:rPr>
                <w:rFonts w:asciiTheme="minorHAnsi" w:hAnsiTheme="minorHAnsi"/>
                <w:sz w:val="20"/>
                <w:szCs w:val="20"/>
              </w:rPr>
              <w:t>P</w:t>
            </w:r>
            <w:r w:rsidR="002543F4" w:rsidRPr="00C2570A">
              <w:rPr>
                <w:rFonts w:asciiTheme="minorHAnsi" w:hAnsiTheme="minorHAnsi"/>
                <w:sz w:val="20"/>
                <w:szCs w:val="20"/>
              </w:rPr>
              <w:t>rovided</w:t>
            </w:r>
            <w:proofErr w:type="spellEnd"/>
            <w:r w:rsidR="002543F4" w:rsidRPr="00C2570A">
              <w:rPr>
                <w:rFonts w:asciiTheme="minorHAnsi" w:hAnsiTheme="minorHAnsi"/>
                <w:sz w:val="20"/>
                <w:szCs w:val="20"/>
              </w:rPr>
              <w:t xml:space="preserve"> on </w:t>
            </w:r>
            <w:proofErr w:type="spellStart"/>
            <w:r w:rsidR="002543F4" w:rsidRPr="00C2570A">
              <w:rPr>
                <w:rFonts w:asciiTheme="minorHAnsi" w:hAnsiTheme="minorHAnsi"/>
                <w:sz w:val="20"/>
                <w:szCs w:val="20"/>
              </w:rPr>
              <w:t>request</w:t>
            </w:r>
            <w:proofErr w:type="spellEnd"/>
            <w:r w:rsidR="002543F4" w:rsidRPr="00C2570A">
              <w:rPr>
                <w:rFonts w:asciiTheme="minorHAnsi" w:hAnsiTheme="minorHAnsi"/>
                <w:sz w:val="20"/>
                <w:szCs w:val="20"/>
              </w:rPr>
              <w:t xml:space="preserve"> </w:t>
            </w:r>
          </w:p>
        </w:tc>
      </w:tr>
    </w:tbl>
    <w:p w:rsidR="002543F4" w:rsidRDefault="002543F4" w:rsidP="002543F4">
      <w:pPr>
        <w:rPr>
          <w:lang w:val="en-US"/>
        </w:rPr>
      </w:pPr>
    </w:p>
    <w:p w:rsidR="002543F4" w:rsidRDefault="002543F4" w:rsidP="002543F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0"/>
        <w:gridCol w:w="72"/>
        <w:gridCol w:w="9"/>
        <w:gridCol w:w="4130"/>
        <w:gridCol w:w="143"/>
        <w:gridCol w:w="19"/>
      </w:tblGrid>
      <w:tr w:rsidR="002543F4" w:rsidRPr="00635043" w:rsidTr="0012348A">
        <w:trPr>
          <w:trHeight w:val="125"/>
        </w:trPr>
        <w:tc>
          <w:tcPr>
            <w:tcW w:w="8582" w:type="dxa"/>
            <w:gridSpan w:val="6"/>
          </w:tcPr>
          <w:p w:rsidR="002543F4" w:rsidRPr="00C2570A" w:rsidRDefault="002543F4" w:rsidP="0012348A">
            <w:pPr>
              <w:pStyle w:val="Default"/>
              <w:rPr>
                <w:rFonts w:asciiTheme="minorHAnsi" w:hAnsiTheme="minorHAnsi"/>
                <w:sz w:val="28"/>
                <w:szCs w:val="28"/>
                <w:lang w:val="en-US"/>
              </w:rPr>
            </w:pPr>
            <w:r w:rsidRPr="00C2570A">
              <w:rPr>
                <w:rFonts w:asciiTheme="minorHAnsi" w:hAnsiTheme="minorHAnsi"/>
                <w:b/>
                <w:bCs/>
                <w:sz w:val="28"/>
                <w:szCs w:val="28"/>
                <w:lang w:val="en-US"/>
              </w:rPr>
              <w:t xml:space="preserve">CRED-criteria: Exposure of juvenile brown trout to </w:t>
            </w:r>
            <w:r>
              <w:rPr>
                <w:rFonts w:asciiTheme="minorHAnsi" w:hAnsiTheme="minorHAnsi"/>
                <w:b/>
                <w:bCs/>
                <w:sz w:val="28"/>
                <w:szCs w:val="28"/>
                <w:lang w:val="en-US"/>
              </w:rPr>
              <w:t>guanylurea</w:t>
            </w:r>
          </w:p>
        </w:tc>
      </w:tr>
      <w:tr w:rsidR="002543F4" w:rsidRPr="00C2570A" w:rsidTr="0012348A">
        <w:trPr>
          <w:trHeight w:val="107"/>
        </w:trPr>
        <w:tc>
          <w:tcPr>
            <w:tcW w:w="8582" w:type="dxa"/>
            <w:gridSpan w:val="6"/>
          </w:tcPr>
          <w:p w:rsidR="002543F4" w:rsidRPr="00C2570A" w:rsidRDefault="002543F4" w:rsidP="0012348A">
            <w:pPr>
              <w:pStyle w:val="Default"/>
              <w:rPr>
                <w:rFonts w:asciiTheme="minorHAnsi" w:hAnsiTheme="minorHAnsi"/>
                <w:sz w:val="23"/>
                <w:szCs w:val="23"/>
              </w:rPr>
            </w:pPr>
            <w:r w:rsidRPr="00C2570A">
              <w:rPr>
                <w:rFonts w:asciiTheme="minorHAnsi" w:hAnsiTheme="minorHAnsi"/>
                <w:b/>
                <w:bCs/>
                <w:sz w:val="23"/>
                <w:szCs w:val="23"/>
              </w:rPr>
              <w:t xml:space="preserve">1. General </w:t>
            </w:r>
            <w:proofErr w:type="spellStart"/>
            <w:r w:rsidRPr="00C2570A">
              <w:rPr>
                <w:rFonts w:asciiTheme="minorHAnsi" w:hAnsiTheme="minorHAnsi"/>
                <w:b/>
                <w:bCs/>
                <w:sz w:val="23"/>
                <w:szCs w:val="23"/>
              </w:rPr>
              <w:t>information</w:t>
            </w:r>
            <w:proofErr w:type="spellEnd"/>
            <w:r w:rsidRPr="00C2570A">
              <w:rPr>
                <w:rFonts w:asciiTheme="minorHAnsi" w:hAnsiTheme="minorHAnsi"/>
                <w:b/>
                <w:bCs/>
                <w:sz w:val="23"/>
                <w:szCs w:val="23"/>
              </w:rPr>
              <w:t xml:space="preserve"> </w:t>
            </w:r>
          </w:p>
        </w:tc>
      </w:tr>
      <w:tr w:rsidR="002543F4" w:rsidRPr="00635043" w:rsidTr="0012348A">
        <w:trPr>
          <w:trHeight w:val="125"/>
        </w:trPr>
        <w:tc>
          <w:tcPr>
            <w:tcW w:w="4291" w:type="dxa"/>
            <w:gridSpan w:val="3"/>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a. </w:t>
            </w:r>
            <w:proofErr w:type="spellStart"/>
            <w:r w:rsidRPr="00C2570A">
              <w:rPr>
                <w:rFonts w:asciiTheme="minorHAnsi" w:hAnsiTheme="minorHAnsi"/>
                <w:sz w:val="20"/>
                <w:szCs w:val="20"/>
              </w:rPr>
              <w:t>Purpose</w:t>
            </w:r>
            <w:proofErr w:type="spellEnd"/>
            <w:r w:rsidRPr="00C2570A">
              <w:rPr>
                <w:rFonts w:asciiTheme="minorHAnsi" w:hAnsiTheme="minorHAnsi"/>
                <w:sz w:val="20"/>
                <w:szCs w:val="20"/>
              </w:rPr>
              <w:t xml:space="preserve"> </w:t>
            </w:r>
          </w:p>
        </w:tc>
        <w:tc>
          <w:tcPr>
            <w:tcW w:w="4291" w:type="dxa"/>
            <w:gridSpan w:val="3"/>
          </w:tcPr>
          <w:p w:rsidR="002543F4" w:rsidRPr="00C2570A" w:rsidRDefault="002543F4" w:rsidP="0012348A">
            <w:pPr>
              <w:pStyle w:val="Default"/>
              <w:rPr>
                <w:rFonts w:asciiTheme="minorHAnsi" w:hAnsiTheme="minorHAnsi"/>
                <w:sz w:val="20"/>
                <w:szCs w:val="20"/>
                <w:lang w:val="en-US"/>
              </w:rPr>
            </w:pPr>
            <w:r>
              <w:rPr>
                <w:rFonts w:asciiTheme="minorHAnsi" w:hAnsiTheme="minorHAnsi"/>
                <w:sz w:val="20"/>
                <w:szCs w:val="20"/>
                <w:lang w:val="en-US"/>
              </w:rPr>
              <w:t>Aim of the study was to investigate the effect of guanylurea on the health of juvenile brown trout.</w:t>
            </w:r>
          </w:p>
        </w:tc>
      </w:tr>
      <w:tr w:rsidR="002543F4" w:rsidRPr="00635043" w:rsidTr="0012348A">
        <w:trPr>
          <w:trHeight w:val="238"/>
        </w:trPr>
        <w:tc>
          <w:tcPr>
            <w:tcW w:w="4291" w:type="dxa"/>
            <w:gridSpan w:val="3"/>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b. Endpoints </w:t>
            </w:r>
          </w:p>
        </w:tc>
        <w:tc>
          <w:tcPr>
            <w:tcW w:w="4291" w:type="dxa"/>
            <w:gridSpan w:val="3"/>
          </w:tcPr>
          <w:p w:rsidR="002543F4" w:rsidRPr="00C2570A" w:rsidRDefault="00752786" w:rsidP="00752786">
            <w:pPr>
              <w:pStyle w:val="Default"/>
              <w:rPr>
                <w:rFonts w:asciiTheme="minorHAnsi" w:hAnsiTheme="minorHAnsi"/>
                <w:sz w:val="20"/>
                <w:szCs w:val="20"/>
                <w:lang w:val="en-US"/>
              </w:rPr>
            </w:pPr>
            <w:r>
              <w:rPr>
                <w:rFonts w:asciiTheme="minorHAnsi" w:hAnsiTheme="minorHAnsi"/>
                <w:sz w:val="20"/>
                <w:szCs w:val="20"/>
                <w:lang w:val="en-US"/>
              </w:rPr>
              <w:t>Mortality, body weight, body length, h</w:t>
            </w:r>
            <w:r w:rsidR="002543F4">
              <w:rPr>
                <w:rFonts w:asciiTheme="minorHAnsi" w:hAnsiTheme="minorHAnsi"/>
                <w:sz w:val="20"/>
                <w:szCs w:val="20"/>
                <w:lang w:val="en-US"/>
              </w:rPr>
              <w:t xml:space="preserve">istopathological investigation of the </w:t>
            </w:r>
            <w:r w:rsidR="002543F4" w:rsidRPr="00421968">
              <w:rPr>
                <w:rFonts w:asciiTheme="minorHAnsi" w:hAnsiTheme="minorHAnsi"/>
                <w:sz w:val="20"/>
                <w:szCs w:val="20"/>
                <w:lang w:val="en-US"/>
              </w:rPr>
              <w:t>liver and kidney, an</w:t>
            </w:r>
            <w:r w:rsidR="002543F4">
              <w:rPr>
                <w:rFonts w:asciiTheme="minorHAnsi" w:hAnsiTheme="minorHAnsi"/>
                <w:sz w:val="20"/>
                <w:szCs w:val="20"/>
                <w:lang w:val="en-US"/>
              </w:rPr>
              <w:t>alyses of the Hsp70-Level</w:t>
            </w:r>
            <w:r>
              <w:rPr>
                <w:rFonts w:asciiTheme="minorHAnsi" w:hAnsiTheme="minorHAnsi"/>
                <w:sz w:val="20"/>
                <w:szCs w:val="20"/>
                <w:lang w:val="en-US"/>
              </w:rPr>
              <w:t xml:space="preserve"> and</w:t>
            </w:r>
            <w:r w:rsidR="002543F4">
              <w:rPr>
                <w:rFonts w:asciiTheme="minorHAnsi" w:hAnsiTheme="minorHAnsi"/>
                <w:sz w:val="20"/>
                <w:szCs w:val="20"/>
                <w:lang w:val="en-US"/>
              </w:rPr>
              <w:t xml:space="preserve"> of the </w:t>
            </w:r>
            <w:r>
              <w:rPr>
                <w:rFonts w:asciiTheme="minorHAnsi" w:hAnsiTheme="minorHAnsi"/>
                <w:sz w:val="20"/>
                <w:szCs w:val="20"/>
                <w:lang w:val="en-US"/>
              </w:rPr>
              <w:t xml:space="preserve">swimming </w:t>
            </w:r>
            <w:proofErr w:type="spellStart"/>
            <w:r w:rsidR="002543F4">
              <w:rPr>
                <w:rFonts w:asciiTheme="minorHAnsi" w:hAnsiTheme="minorHAnsi"/>
                <w:sz w:val="20"/>
                <w:szCs w:val="20"/>
                <w:lang w:val="en-US"/>
              </w:rPr>
              <w:t>behaviour</w:t>
            </w:r>
            <w:proofErr w:type="spellEnd"/>
            <w:r w:rsidR="002543F4">
              <w:rPr>
                <w:rFonts w:asciiTheme="minorHAnsi" w:hAnsiTheme="minorHAnsi"/>
                <w:sz w:val="20"/>
                <w:szCs w:val="20"/>
                <w:lang w:val="en-US"/>
              </w:rPr>
              <w:t xml:space="preserve"> </w:t>
            </w:r>
          </w:p>
        </w:tc>
      </w:tr>
      <w:tr w:rsidR="002543F4" w:rsidRPr="00C2570A" w:rsidTr="0012348A">
        <w:trPr>
          <w:trHeight w:val="107"/>
        </w:trPr>
        <w:tc>
          <w:tcPr>
            <w:tcW w:w="8582" w:type="dxa"/>
            <w:gridSpan w:val="6"/>
          </w:tcPr>
          <w:p w:rsidR="002543F4" w:rsidRPr="00C2570A" w:rsidRDefault="002543F4" w:rsidP="0012348A">
            <w:pPr>
              <w:pStyle w:val="Default"/>
              <w:rPr>
                <w:rFonts w:asciiTheme="minorHAnsi" w:hAnsiTheme="minorHAnsi"/>
                <w:sz w:val="23"/>
                <w:szCs w:val="23"/>
              </w:rPr>
            </w:pPr>
            <w:r w:rsidRPr="00C2570A">
              <w:rPr>
                <w:rFonts w:asciiTheme="minorHAnsi" w:hAnsiTheme="minorHAnsi"/>
                <w:b/>
                <w:bCs/>
                <w:sz w:val="23"/>
                <w:szCs w:val="23"/>
              </w:rPr>
              <w:t xml:space="preserve">2. Test design </w:t>
            </w:r>
          </w:p>
        </w:tc>
      </w:tr>
      <w:tr w:rsidR="002543F4" w:rsidRPr="00635043" w:rsidTr="0012348A">
        <w:trPr>
          <w:trHeight w:val="126"/>
        </w:trPr>
        <w:tc>
          <w:tcPr>
            <w:tcW w:w="4291" w:type="dxa"/>
            <w:gridSpan w:val="3"/>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a. Standard </w:t>
            </w:r>
          </w:p>
        </w:tc>
        <w:tc>
          <w:tcPr>
            <w:tcW w:w="4291" w:type="dxa"/>
            <w:gridSpan w:val="3"/>
          </w:tcPr>
          <w:p w:rsidR="002543F4" w:rsidRPr="00C2570A" w:rsidRDefault="002543F4" w:rsidP="0012348A">
            <w:pPr>
              <w:pStyle w:val="Default"/>
              <w:rPr>
                <w:rFonts w:asciiTheme="minorHAnsi" w:hAnsiTheme="minorHAnsi"/>
                <w:sz w:val="20"/>
                <w:szCs w:val="20"/>
                <w:lang w:val="en-US"/>
              </w:rPr>
            </w:pPr>
            <w:r w:rsidRPr="00C2570A">
              <w:rPr>
                <w:rFonts w:asciiTheme="minorHAnsi" w:hAnsiTheme="minorHAnsi"/>
                <w:sz w:val="20"/>
                <w:szCs w:val="20"/>
                <w:lang w:val="en-US"/>
              </w:rPr>
              <w:t xml:space="preserve">Not performed according to a standard procedure </w:t>
            </w:r>
          </w:p>
        </w:tc>
      </w:tr>
      <w:tr w:rsidR="002543F4" w:rsidRPr="00C2570A" w:rsidTr="0012348A">
        <w:trPr>
          <w:trHeight w:val="126"/>
        </w:trPr>
        <w:tc>
          <w:tcPr>
            <w:tcW w:w="4291" w:type="dxa"/>
            <w:gridSpan w:val="3"/>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b. GLP </w:t>
            </w:r>
          </w:p>
        </w:tc>
        <w:tc>
          <w:tcPr>
            <w:tcW w:w="4291" w:type="dxa"/>
            <w:gridSpan w:val="3"/>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Not GLP-</w:t>
            </w:r>
            <w:proofErr w:type="spellStart"/>
            <w:r w:rsidRPr="00C2570A">
              <w:rPr>
                <w:rFonts w:asciiTheme="minorHAnsi" w:hAnsiTheme="minorHAnsi"/>
                <w:sz w:val="20"/>
                <w:szCs w:val="20"/>
              </w:rPr>
              <w:t>accredited</w:t>
            </w:r>
            <w:proofErr w:type="spellEnd"/>
            <w:r w:rsidRPr="00C2570A">
              <w:rPr>
                <w:rFonts w:asciiTheme="minorHAnsi" w:hAnsiTheme="minorHAnsi"/>
                <w:sz w:val="20"/>
                <w:szCs w:val="20"/>
              </w:rPr>
              <w:t xml:space="preserve"> </w:t>
            </w:r>
          </w:p>
        </w:tc>
      </w:tr>
      <w:tr w:rsidR="002543F4" w:rsidRPr="00635043" w:rsidTr="0012348A">
        <w:trPr>
          <w:trHeight w:val="238"/>
        </w:trPr>
        <w:tc>
          <w:tcPr>
            <w:tcW w:w="4291" w:type="dxa"/>
            <w:gridSpan w:val="3"/>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c. Controls </w:t>
            </w:r>
          </w:p>
        </w:tc>
        <w:tc>
          <w:tcPr>
            <w:tcW w:w="4291" w:type="dxa"/>
            <w:gridSpan w:val="3"/>
          </w:tcPr>
          <w:p w:rsidR="002543F4" w:rsidRPr="00C2570A" w:rsidRDefault="002543F4" w:rsidP="0012348A">
            <w:pPr>
              <w:pStyle w:val="Default"/>
              <w:rPr>
                <w:rFonts w:asciiTheme="minorHAnsi" w:hAnsiTheme="minorHAnsi"/>
                <w:sz w:val="20"/>
                <w:szCs w:val="20"/>
                <w:lang w:val="en-US"/>
              </w:rPr>
            </w:pPr>
            <w:r w:rsidRPr="00C2570A">
              <w:rPr>
                <w:rFonts w:asciiTheme="minorHAnsi" w:hAnsiTheme="minorHAnsi"/>
                <w:sz w:val="20"/>
                <w:szCs w:val="20"/>
                <w:lang w:val="en-US"/>
              </w:rPr>
              <w:t xml:space="preserve">Laboratory negative control, hatchery control </w:t>
            </w:r>
          </w:p>
        </w:tc>
      </w:tr>
      <w:tr w:rsidR="002543F4" w:rsidRPr="00635043" w:rsidTr="0012348A">
        <w:trPr>
          <w:trHeight w:val="125"/>
        </w:trPr>
        <w:tc>
          <w:tcPr>
            <w:tcW w:w="4291" w:type="dxa"/>
            <w:gridSpan w:val="3"/>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d. </w:t>
            </w:r>
            <w:proofErr w:type="spellStart"/>
            <w:r w:rsidRPr="00C2570A">
              <w:rPr>
                <w:rFonts w:asciiTheme="minorHAnsi" w:hAnsiTheme="minorHAnsi"/>
                <w:sz w:val="20"/>
                <w:szCs w:val="20"/>
              </w:rPr>
              <w:t>Validity</w:t>
            </w:r>
            <w:proofErr w:type="spellEnd"/>
            <w:r w:rsidRPr="00C2570A">
              <w:rPr>
                <w:rFonts w:asciiTheme="minorHAnsi" w:hAnsiTheme="minorHAnsi"/>
                <w:sz w:val="20"/>
                <w:szCs w:val="20"/>
              </w:rPr>
              <w:t xml:space="preserve"> </w:t>
            </w:r>
          </w:p>
        </w:tc>
        <w:tc>
          <w:tcPr>
            <w:tcW w:w="4291" w:type="dxa"/>
            <w:gridSpan w:val="3"/>
          </w:tcPr>
          <w:p w:rsidR="002543F4" w:rsidRPr="006C3E37" w:rsidRDefault="002543F4" w:rsidP="0012348A">
            <w:pPr>
              <w:rPr>
                <w:rFonts w:cs="Arial"/>
                <w:sz w:val="20"/>
                <w:szCs w:val="20"/>
                <w:lang w:val="en-US"/>
              </w:rPr>
            </w:pPr>
            <w:r w:rsidRPr="006C3E37">
              <w:rPr>
                <w:rFonts w:cs="Arial"/>
                <w:sz w:val="20"/>
                <w:szCs w:val="20"/>
                <w:lang w:val="en-US"/>
              </w:rPr>
              <w:t>The mortality of the control was 3.34%.</w:t>
            </w:r>
          </w:p>
        </w:tc>
      </w:tr>
      <w:tr w:rsidR="002543F4" w:rsidRPr="00C2570A" w:rsidTr="0012348A">
        <w:trPr>
          <w:trHeight w:val="107"/>
        </w:trPr>
        <w:tc>
          <w:tcPr>
            <w:tcW w:w="8582" w:type="dxa"/>
            <w:gridSpan w:val="6"/>
          </w:tcPr>
          <w:p w:rsidR="002543F4" w:rsidRPr="00C2570A" w:rsidRDefault="002543F4" w:rsidP="0012348A">
            <w:pPr>
              <w:pStyle w:val="Default"/>
              <w:rPr>
                <w:rFonts w:asciiTheme="minorHAnsi" w:hAnsiTheme="minorHAnsi"/>
                <w:sz w:val="23"/>
                <w:szCs w:val="23"/>
              </w:rPr>
            </w:pPr>
            <w:r w:rsidRPr="00C2570A">
              <w:rPr>
                <w:rFonts w:asciiTheme="minorHAnsi" w:hAnsiTheme="minorHAnsi"/>
                <w:b/>
                <w:bCs/>
                <w:sz w:val="23"/>
                <w:szCs w:val="23"/>
              </w:rPr>
              <w:t xml:space="preserve">3. Test </w:t>
            </w:r>
            <w:proofErr w:type="spellStart"/>
            <w:r w:rsidRPr="00C2570A">
              <w:rPr>
                <w:rFonts w:asciiTheme="minorHAnsi" w:hAnsiTheme="minorHAnsi"/>
                <w:b/>
                <w:bCs/>
                <w:sz w:val="23"/>
                <w:szCs w:val="23"/>
              </w:rPr>
              <w:t>compound</w:t>
            </w:r>
            <w:proofErr w:type="spellEnd"/>
            <w:r w:rsidRPr="00C2570A">
              <w:rPr>
                <w:rFonts w:asciiTheme="minorHAnsi" w:hAnsiTheme="minorHAnsi"/>
                <w:b/>
                <w:bCs/>
                <w:sz w:val="23"/>
                <w:szCs w:val="23"/>
              </w:rPr>
              <w:t xml:space="preserve"> </w:t>
            </w:r>
          </w:p>
        </w:tc>
      </w:tr>
      <w:tr w:rsidR="002543F4" w:rsidRPr="00C2570A" w:rsidTr="0012348A">
        <w:trPr>
          <w:gridAfter w:val="1"/>
          <w:wAfter w:w="18" w:type="dxa"/>
          <w:trHeight w:val="72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lastRenderedPageBreak/>
              <w:t xml:space="preserve">a. </w:t>
            </w:r>
            <w:proofErr w:type="spellStart"/>
            <w:r w:rsidRPr="00C2570A">
              <w:rPr>
                <w:rFonts w:asciiTheme="minorHAnsi" w:hAnsiTheme="minorHAnsi"/>
                <w:sz w:val="20"/>
                <w:szCs w:val="20"/>
              </w:rPr>
              <w:t>Identification</w:t>
            </w:r>
            <w:proofErr w:type="spellEnd"/>
            <w:r w:rsidRPr="00C2570A">
              <w:rPr>
                <w:rFonts w:asciiTheme="minorHAnsi" w:hAnsiTheme="minorHAnsi"/>
                <w:sz w:val="20"/>
                <w:szCs w:val="20"/>
              </w:rPr>
              <w:t xml:space="preserve"> </w:t>
            </w:r>
          </w:p>
        </w:tc>
        <w:tc>
          <w:tcPr>
            <w:tcW w:w="4282" w:type="dxa"/>
            <w:gridSpan w:val="3"/>
          </w:tcPr>
          <w:p w:rsidR="002543F4" w:rsidRPr="00C2570A" w:rsidRDefault="00E2051C" w:rsidP="00E2051C">
            <w:pPr>
              <w:rPr>
                <w:rFonts w:cs="Arial"/>
                <w:sz w:val="20"/>
                <w:szCs w:val="20"/>
                <w:lang w:val="en-US"/>
              </w:rPr>
            </w:pPr>
            <w:r>
              <w:rPr>
                <w:rFonts w:cs="Arial"/>
                <w:sz w:val="20"/>
                <w:szCs w:val="20"/>
                <w:lang w:val="en-US"/>
              </w:rPr>
              <w:t>Guanylurea s</w:t>
            </w:r>
            <w:r w:rsidR="002543F4">
              <w:rPr>
                <w:rFonts w:cs="Arial"/>
                <w:sz w:val="20"/>
                <w:szCs w:val="20"/>
                <w:lang w:val="en-US"/>
              </w:rPr>
              <w:t>ulfate</w:t>
            </w:r>
            <w:r>
              <w:rPr>
                <w:rFonts w:cs="Arial"/>
                <w:sz w:val="20"/>
                <w:szCs w:val="20"/>
                <w:lang w:val="en-US"/>
              </w:rPr>
              <w:t xml:space="preserve"> (</w:t>
            </w:r>
            <w:r w:rsidR="002543F4">
              <w:rPr>
                <w:rFonts w:cs="Arial"/>
                <w:sz w:val="20"/>
                <w:szCs w:val="20"/>
                <w:lang w:val="en-US"/>
              </w:rPr>
              <w:t>CAS: 591-01-5</w:t>
            </w:r>
            <w:r>
              <w:rPr>
                <w:rFonts w:cs="Arial"/>
                <w:sz w:val="20"/>
                <w:szCs w:val="20"/>
                <w:lang w:val="en-US"/>
              </w:rPr>
              <w:t>)</w:t>
            </w:r>
          </w:p>
        </w:tc>
      </w:tr>
      <w:tr w:rsidR="002543F4" w:rsidRPr="00635043" w:rsidTr="0012348A">
        <w:trPr>
          <w:gridAfter w:val="1"/>
          <w:wAfter w:w="18" w:type="dxa"/>
          <w:trHeight w:val="230"/>
        </w:trPr>
        <w:tc>
          <w:tcPr>
            <w:tcW w:w="4282" w:type="dxa"/>
            <w:gridSpan w:val="2"/>
          </w:tcPr>
          <w:p w:rsidR="002543F4" w:rsidRPr="00C2570A" w:rsidRDefault="002543F4" w:rsidP="0012348A">
            <w:pPr>
              <w:pStyle w:val="Default"/>
              <w:rPr>
                <w:rFonts w:asciiTheme="minorHAnsi" w:hAnsiTheme="minorHAnsi"/>
                <w:sz w:val="20"/>
                <w:szCs w:val="20"/>
              </w:rPr>
            </w:pPr>
            <w:r w:rsidRPr="00CF7AFE">
              <w:rPr>
                <w:rFonts w:asciiTheme="minorHAnsi" w:hAnsiTheme="minorHAnsi"/>
                <w:sz w:val="20"/>
                <w:szCs w:val="20"/>
              </w:rPr>
              <w:t xml:space="preserve">b. </w:t>
            </w:r>
            <w:proofErr w:type="spellStart"/>
            <w:r w:rsidRPr="00CF7AFE">
              <w:rPr>
                <w:rFonts w:asciiTheme="minorHAnsi" w:hAnsiTheme="minorHAnsi"/>
                <w:sz w:val="20"/>
                <w:szCs w:val="20"/>
              </w:rPr>
              <w:t>Physico-chemical</w:t>
            </w:r>
            <w:proofErr w:type="spellEnd"/>
            <w:r w:rsidRPr="00CF7AFE">
              <w:rPr>
                <w:rFonts w:asciiTheme="minorHAnsi" w:hAnsiTheme="minorHAnsi"/>
                <w:sz w:val="20"/>
                <w:szCs w:val="20"/>
              </w:rPr>
              <w:t xml:space="preserve"> </w:t>
            </w:r>
            <w:proofErr w:type="spellStart"/>
            <w:r w:rsidRPr="00CF7AFE">
              <w:rPr>
                <w:rFonts w:asciiTheme="minorHAnsi" w:hAnsiTheme="minorHAnsi"/>
                <w:sz w:val="20"/>
                <w:szCs w:val="20"/>
              </w:rPr>
              <w:t>characteristics</w:t>
            </w:r>
            <w:proofErr w:type="spellEnd"/>
            <w:r w:rsidRPr="00C2570A">
              <w:rPr>
                <w:rFonts w:asciiTheme="minorHAnsi" w:hAnsiTheme="minorHAnsi"/>
                <w:sz w:val="20"/>
                <w:szCs w:val="20"/>
              </w:rPr>
              <w:t xml:space="preserve"> </w:t>
            </w:r>
          </w:p>
        </w:tc>
        <w:tc>
          <w:tcPr>
            <w:tcW w:w="4282" w:type="dxa"/>
            <w:gridSpan w:val="3"/>
          </w:tcPr>
          <w:p w:rsidR="002543F4" w:rsidRDefault="002543F4" w:rsidP="0012348A">
            <w:pPr>
              <w:pStyle w:val="Default"/>
              <w:rPr>
                <w:rFonts w:asciiTheme="minorHAnsi" w:hAnsiTheme="minorHAnsi"/>
                <w:sz w:val="20"/>
                <w:szCs w:val="20"/>
                <w:lang w:val="en-US"/>
              </w:rPr>
            </w:pPr>
            <w:r>
              <w:rPr>
                <w:rFonts w:asciiTheme="minorHAnsi" w:hAnsiTheme="minorHAnsi"/>
                <w:sz w:val="20"/>
                <w:szCs w:val="20"/>
                <w:lang w:val="en-US"/>
              </w:rPr>
              <w:t>Water solubility= 50</w:t>
            </w:r>
            <w:r w:rsidR="00E2051C">
              <w:rPr>
                <w:rFonts w:asciiTheme="minorHAnsi" w:hAnsiTheme="minorHAnsi"/>
                <w:sz w:val="20"/>
                <w:szCs w:val="20"/>
                <w:lang w:val="en-US"/>
              </w:rPr>
              <w:t xml:space="preserve"> </w:t>
            </w:r>
            <w:r>
              <w:rPr>
                <w:rFonts w:asciiTheme="minorHAnsi" w:hAnsiTheme="minorHAnsi"/>
                <w:sz w:val="20"/>
                <w:szCs w:val="20"/>
                <w:lang w:val="en-US"/>
              </w:rPr>
              <w:t xml:space="preserve">g/L </w:t>
            </w:r>
          </w:p>
          <w:p w:rsidR="002543F4" w:rsidRPr="00C2570A" w:rsidRDefault="002543F4" w:rsidP="0012348A">
            <w:pPr>
              <w:pStyle w:val="Default"/>
              <w:rPr>
                <w:rFonts w:asciiTheme="minorHAnsi" w:hAnsiTheme="minorHAnsi"/>
                <w:sz w:val="20"/>
                <w:szCs w:val="20"/>
                <w:lang w:val="en-US"/>
              </w:rPr>
            </w:pPr>
            <w:r>
              <w:rPr>
                <w:rFonts w:asciiTheme="minorHAnsi" w:hAnsiTheme="minorHAnsi"/>
                <w:sz w:val="20"/>
                <w:szCs w:val="20"/>
                <w:lang w:val="en-US"/>
              </w:rPr>
              <w:t xml:space="preserve">(source: </w:t>
            </w:r>
            <w:proofErr w:type="spellStart"/>
            <w:r>
              <w:rPr>
                <w:rFonts w:asciiTheme="minorHAnsi" w:hAnsiTheme="minorHAnsi"/>
                <w:sz w:val="20"/>
                <w:szCs w:val="20"/>
                <w:lang w:val="en-US"/>
              </w:rPr>
              <w:t>chemIDplus</w:t>
            </w:r>
            <w:proofErr w:type="spellEnd"/>
            <w:r>
              <w:rPr>
                <w:rFonts w:asciiTheme="minorHAnsi" w:hAnsiTheme="minorHAnsi"/>
                <w:sz w:val="20"/>
                <w:szCs w:val="20"/>
                <w:lang w:val="en-US"/>
              </w:rPr>
              <w:t xml:space="preserve"> by </w:t>
            </w:r>
            <w:proofErr w:type="spellStart"/>
            <w:r>
              <w:rPr>
                <w:rFonts w:asciiTheme="minorHAnsi" w:hAnsiTheme="minorHAnsi"/>
                <w:sz w:val="20"/>
                <w:szCs w:val="20"/>
                <w:lang w:val="en-US"/>
              </w:rPr>
              <w:t>toxnet</w:t>
            </w:r>
            <w:proofErr w:type="spellEnd"/>
            <w:r>
              <w:rPr>
                <w:rFonts w:asciiTheme="minorHAnsi" w:hAnsiTheme="minorHAnsi"/>
                <w:sz w:val="20"/>
                <w:szCs w:val="20"/>
                <w:lang w:val="en-US"/>
              </w:rPr>
              <w:t>)</w:t>
            </w:r>
          </w:p>
        </w:tc>
      </w:tr>
      <w:tr w:rsidR="002543F4" w:rsidRPr="00635043" w:rsidTr="0012348A">
        <w:trPr>
          <w:gridAfter w:val="1"/>
          <w:wAfter w:w="18" w:type="dxa"/>
          <w:trHeight w:val="12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c. Source </w:t>
            </w:r>
          </w:p>
        </w:tc>
        <w:tc>
          <w:tcPr>
            <w:tcW w:w="4282" w:type="dxa"/>
            <w:gridSpan w:val="3"/>
          </w:tcPr>
          <w:p w:rsidR="002543F4" w:rsidRPr="00C2570A" w:rsidRDefault="002543F4" w:rsidP="0012348A">
            <w:pPr>
              <w:pStyle w:val="Default"/>
              <w:rPr>
                <w:rFonts w:asciiTheme="minorHAnsi" w:hAnsiTheme="minorHAnsi"/>
                <w:sz w:val="20"/>
                <w:szCs w:val="20"/>
                <w:lang w:val="en-US"/>
              </w:rPr>
            </w:pPr>
            <w:r>
              <w:rPr>
                <w:rFonts w:asciiTheme="minorHAnsi" w:hAnsiTheme="minorHAnsi"/>
                <w:sz w:val="20"/>
                <w:szCs w:val="20"/>
                <w:lang w:val="en-US"/>
              </w:rPr>
              <w:t>TCI</w:t>
            </w:r>
            <w:r w:rsidRPr="00C2570A">
              <w:rPr>
                <w:rFonts w:asciiTheme="minorHAnsi" w:hAnsiTheme="minorHAnsi"/>
                <w:sz w:val="20"/>
                <w:szCs w:val="20"/>
                <w:lang w:val="en-US"/>
              </w:rPr>
              <w:t>, Product Number</w:t>
            </w:r>
            <w:r>
              <w:rPr>
                <w:rFonts w:asciiTheme="minorHAnsi" w:hAnsiTheme="minorHAnsi"/>
                <w:sz w:val="20"/>
                <w:szCs w:val="20"/>
                <w:lang w:val="en-US"/>
              </w:rPr>
              <w:t>:</w:t>
            </w:r>
            <w:r w:rsidRPr="00C2570A">
              <w:rPr>
                <w:rFonts w:asciiTheme="minorHAnsi" w:hAnsiTheme="minorHAnsi"/>
                <w:sz w:val="20"/>
                <w:szCs w:val="20"/>
                <w:lang w:val="en-US"/>
              </w:rPr>
              <w:t xml:space="preserve"> </w:t>
            </w:r>
            <w:r>
              <w:rPr>
                <w:rFonts w:asciiTheme="minorHAnsi" w:hAnsiTheme="minorHAnsi"/>
                <w:sz w:val="20"/>
                <w:szCs w:val="20"/>
                <w:lang w:val="en-US"/>
              </w:rPr>
              <w:t>D0433</w:t>
            </w:r>
            <w:r w:rsidRPr="00C2570A">
              <w:rPr>
                <w:rFonts w:asciiTheme="minorHAnsi" w:hAnsiTheme="minorHAnsi"/>
                <w:sz w:val="20"/>
                <w:szCs w:val="20"/>
                <w:lang w:val="en-US"/>
              </w:rPr>
              <w:t>; Batch Number</w:t>
            </w:r>
            <w:r>
              <w:rPr>
                <w:rFonts w:asciiTheme="minorHAnsi" w:hAnsiTheme="minorHAnsi"/>
                <w:sz w:val="20"/>
                <w:szCs w:val="20"/>
                <w:lang w:val="en-US"/>
              </w:rPr>
              <w:t>:</w:t>
            </w:r>
            <w:r w:rsidRPr="00C2570A">
              <w:rPr>
                <w:rFonts w:asciiTheme="minorHAnsi" w:hAnsiTheme="minorHAnsi"/>
                <w:sz w:val="20"/>
                <w:szCs w:val="20"/>
                <w:lang w:val="en-US"/>
              </w:rPr>
              <w:t xml:space="preserve"> </w:t>
            </w:r>
            <w:r>
              <w:rPr>
                <w:rFonts w:asciiTheme="minorHAnsi" w:hAnsiTheme="minorHAnsi"/>
                <w:sz w:val="20"/>
                <w:szCs w:val="20"/>
                <w:lang w:val="en-US"/>
              </w:rPr>
              <w:t>AKJLG &amp; WIA7F</w:t>
            </w:r>
          </w:p>
        </w:tc>
      </w:tr>
      <w:tr w:rsidR="002543F4" w:rsidRPr="00635043" w:rsidTr="0012348A">
        <w:trPr>
          <w:gridAfter w:val="1"/>
          <w:wAfter w:w="18" w:type="dxa"/>
          <w:trHeight w:val="12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d. </w:t>
            </w:r>
            <w:proofErr w:type="spellStart"/>
            <w:r w:rsidRPr="00C2570A">
              <w:rPr>
                <w:rFonts w:asciiTheme="minorHAnsi" w:hAnsiTheme="minorHAnsi"/>
                <w:sz w:val="20"/>
                <w:szCs w:val="20"/>
              </w:rPr>
              <w:t>Purity</w:t>
            </w:r>
            <w:proofErr w:type="spellEnd"/>
            <w:r w:rsidRPr="00C2570A">
              <w:rPr>
                <w:rFonts w:asciiTheme="minorHAnsi" w:hAnsiTheme="minorHAnsi"/>
                <w:sz w:val="20"/>
                <w:szCs w:val="20"/>
              </w:rPr>
              <w:t xml:space="preserve"> </w:t>
            </w:r>
          </w:p>
        </w:tc>
        <w:tc>
          <w:tcPr>
            <w:tcW w:w="4282" w:type="dxa"/>
            <w:gridSpan w:val="3"/>
          </w:tcPr>
          <w:p w:rsidR="002543F4" w:rsidRPr="00C2570A" w:rsidRDefault="002543F4" w:rsidP="0012348A">
            <w:pPr>
              <w:pStyle w:val="Default"/>
              <w:rPr>
                <w:rFonts w:asciiTheme="minorHAnsi" w:hAnsiTheme="minorHAnsi"/>
                <w:sz w:val="20"/>
                <w:szCs w:val="20"/>
                <w:lang w:val="en-US"/>
              </w:rPr>
            </w:pPr>
            <w:r>
              <w:rPr>
                <w:rFonts w:asciiTheme="minorHAnsi" w:hAnsiTheme="minorHAnsi"/>
                <w:sz w:val="20"/>
                <w:szCs w:val="20"/>
                <w:lang w:val="en-US"/>
              </w:rPr>
              <w:t>&gt;98</w:t>
            </w:r>
            <w:r w:rsidRPr="00C2570A">
              <w:rPr>
                <w:rFonts w:asciiTheme="minorHAnsi" w:hAnsiTheme="minorHAnsi"/>
                <w:sz w:val="20"/>
                <w:szCs w:val="20"/>
                <w:lang w:val="en-US"/>
              </w:rPr>
              <w:t xml:space="preserve">% according to the Certificate of Analysis from </w:t>
            </w:r>
            <w:r>
              <w:rPr>
                <w:rFonts w:asciiTheme="minorHAnsi" w:hAnsiTheme="minorHAnsi"/>
                <w:sz w:val="20"/>
                <w:szCs w:val="20"/>
                <w:lang w:val="en-US"/>
              </w:rPr>
              <w:t>TCI</w:t>
            </w:r>
          </w:p>
        </w:tc>
      </w:tr>
      <w:tr w:rsidR="002543F4" w:rsidRPr="00C2570A" w:rsidTr="0012348A">
        <w:trPr>
          <w:gridAfter w:val="1"/>
          <w:wAfter w:w="18" w:type="dxa"/>
          <w:trHeight w:val="12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e. </w:t>
            </w:r>
            <w:proofErr w:type="spellStart"/>
            <w:r w:rsidRPr="00C2570A">
              <w:rPr>
                <w:rFonts w:asciiTheme="minorHAnsi" w:hAnsiTheme="minorHAnsi"/>
                <w:sz w:val="20"/>
                <w:szCs w:val="20"/>
              </w:rPr>
              <w:t>Formulation</w:t>
            </w:r>
            <w:proofErr w:type="spellEnd"/>
            <w:r w:rsidRPr="00C2570A">
              <w:rPr>
                <w:rFonts w:asciiTheme="minorHAnsi" w:hAnsiTheme="minorHAnsi"/>
                <w:sz w:val="20"/>
                <w:szCs w:val="20"/>
              </w:rPr>
              <w:t xml:space="preserve"> </w:t>
            </w:r>
          </w:p>
        </w:tc>
        <w:tc>
          <w:tcPr>
            <w:tcW w:w="4282" w:type="dxa"/>
            <w:gridSpan w:val="3"/>
          </w:tcPr>
          <w:p w:rsidR="002543F4" w:rsidRPr="00C2570A" w:rsidRDefault="007453C1" w:rsidP="0012348A">
            <w:pPr>
              <w:pStyle w:val="Default"/>
              <w:rPr>
                <w:rFonts w:asciiTheme="minorHAnsi" w:hAnsiTheme="minorHAnsi"/>
                <w:sz w:val="20"/>
                <w:szCs w:val="20"/>
              </w:rPr>
            </w:pPr>
            <w:proofErr w:type="spellStart"/>
            <w:r>
              <w:rPr>
                <w:rFonts w:asciiTheme="minorHAnsi" w:hAnsiTheme="minorHAnsi"/>
                <w:sz w:val="20"/>
                <w:szCs w:val="20"/>
              </w:rPr>
              <w:t>N</w:t>
            </w:r>
            <w:r w:rsidR="002543F4" w:rsidRPr="00C2570A">
              <w:rPr>
                <w:rFonts w:asciiTheme="minorHAnsi" w:hAnsiTheme="minorHAnsi"/>
                <w:sz w:val="20"/>
                <w:szCs w:val="20"/>
              </w:rPr>
              <w:t>o</w:t>
            </w:r>
            <w:proofErr w:type="spellEnd"/>
            <w:r w:rsidR="002543F4" w:rsidRPr="00C2570A">
              <w:rPr>
                <w:rFonts w:asciiTheme="minorHAnsi" w:hAnsiTheme="minorHAnsi"/>
                <w:sz w:val="20"/>
                <w:szCs w:val="20"/>
              </w:rPr>
              <w:t xml:space="preserve"> </w:t>
            </w:r>
            <w:proofErr w:type="spellStart"/>
            <w:r w:rsidR="002543F4" w:rsidRPr="00C2570A">
              <w:rPr>
                <w:rFonts w:asciiTheme="minorHAnsi" w:hAnsiTheme="minorHAnsi"/>
                <w:sz w:val="20"/>
                <w:szCs w:val="20"/>
              </w:rPr>
              <w:t>formulation</w:t>
            </w:r>
            <w:proofErr w:type="spellEnd"/>
            <w:r w:rsidR="002543F4" w:rsidRPr="00C2570A">
              <w:rPr>
                <w:rFonts w:asciiTheme="minorHAnsi" w:hAnsiTheme="minorHAnsi"/>
                <w:sz w:val="20"/>
                <w:szCs w:val="20"/>
              </w:rPr>
              <w:t xml:space="preserve">, </w:t>
            </w:r>
            <w:proofErr w:type="spellStart"/>
            <w:r w:rsidR="002543F4" w:rsidRPr="00C2570A">
              <w:rPr>
                <w:rFonts w:asciiTheme="minorHAnsi" w:hAnsiTheme="minorHAnsi"/>
                <w:sz w:val="20"/>
                <w:szCs w:val="20"/>
              </w:rPr>
              <w:t>no</w:t>
            </w:r>
            <w:proofErr w:type="spellEnd"/>
            <w:r w:rsidR="002543F4" w:rsidRPr="00C2570A">
              <w:rPr>
                <w:rFonts w:asciiTheme="minorHAnsi" w:hAnsiTheme="minorHAnsi"/>
                <w:sz w:val="20"/>
                <w:szCs w:val="20"/>
              </w:rPr>
              <w:t xml:space="preserve"> </w:t>
            </w:r>
            <w:proofErr w:type="spellStart"/>
            <w:r w:rsidR="002543F4" w:rsidRPr="00C2570A">
              <w:rPr>
                <w:rFonts w:asciiTheme="minorHAnsi" w:hAnsiTheme="minorHAnsi"/>
                <w:sz w:val="20"/>
                <w:szCs w:val="20"/>
              </w:rPr>
              <w:t>impurities</w:t>
            </w:r>
            <w:proofErr w:type="spellEnd"/>
            <w:r w:rsidR="002543F4" w:rsidRPr="00C2570A">
              <w:rPr>
                <w:rFonts w:asciiTheme="minorHAnsi" w:hAnsiTheme="minorHAnsi"/>
                <w:sz w:val="20"/>
                <w:szCs w:val="20"/>
              </w:rPr>
              <w:t xml:space="preserve"> </w:t>
            </w:r>
          </w:p>
        </w:tc>
      </w:tr>
      <w:tr w:rsidR="002543F4" w:rsidRPr="00C2570A" w:rsidTr="0012348A">
        <w:trPr>
          <w:gridAfter w:val="1"/>
          <w:wAfter w:w="18" w:type="dxa"/>
          <w:trHeight w:val="107"/>
        </w:trPr>
        <w:tc>
          <w:tcPr>
            <w:tcW w:w="8564" w:type="dxa"/>
            <w:gridSpan w:val="5"/>
          </w:tcPr>
          <w:p w:rsidR="002543F4" w:rsidRPr="00C2570A" w:rsidRDefault="002543F4" w:rsidP="0012348A">
            <w:pPr>
              <w:pStyle w:val="Default"/>
              <w:rPr>
                <w:rFonts w:asciiTheme="minorHAnsi" w:hAnsiTheme="minorHAnsi"/>
                <w:sz w:val="23"/>
                <w:szCs w:val="23"/>
              </w:rPr>
            </w:pPr>
            <w:r w:rsidRPr="00C2570A">
              <w:rPr>
                <w:rFonts w:asciiTheme="minorHAnsi" w:hAnsiTheme="minorHAnsi"/>
                <w:b/>
                <w:bCs/>
                <w:sz w:val="23"/>
                <w:szCs w:val="23"/>
              </w:rPr>
              <w:t xml:space="preserve">4. Test </w:t>
            </w:r>
            <w:proofErr w:type="spellStart"/>
            <w:r w:rsidRPr="00C2570A">
              <w:rPr>
                <w:rFonts w:asciiTheme="minorHAnsi" w:hAnsiTheme="minorHAnsi"/>
                <w:b/>
                <w:bCs/>
                <w:sz w:val="23"/>
                <w:szCs w:val="23"/>
              </w:rPr>
              <w:t>organism</w:t>
            </w:r>
            <w:proofErr w:type="spellEnd"/>
            <w:r w:rsidRPr="00C2570A">
              <w:rPr>
                <w:rFonts w:asciiTheme="minorHAnsi" w:hAnsiTheme="minorHAnsi"/>
                <w:b/>
                <w:bCs/>
                <w:sz w:val="23"/>
                <w:szCs w:val="23"/>
              </w:rPr>
              <w:t xml:space="preserve"> </w:t>
            </w:r>
          </w:p>
        </w:tc>
      </w:tr>
      <w:tr w:rsidR="002543F4" w:rsidRPr="00C2570A" w:rsidTr="0012348A">
        <w:trPr>
          <w:gridAfter w:val="1"/>
          <w:wAfter w:w="18" w:type="dxa"/>
          <w:trHeight w:val="12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a. Scientific </w:t>
            </w:r>
            <w:proofErr w:type="spellStart"/>
            <w:r w:rsidRPr="00C2570A">
              <w:rPr>
                <w:rFonts w:asciiTheme="minorHAnsi" w:hAnsiTheme="minorHAnsi"/>
                <w:sz w:val="20"/>
                <w:szCs w:val="20"/>
              </w:rPr>
              <w:t>name</w:t>
            </w:r>
            <w:proofErr w:type="spellEnd"/>
            <w:r w:rsidRPr="00C2570A">
              <w:rPr>
                <w:rFonts w:asciiTheme="minorHAnsi" w:hAnsiTheme="minorHAnsi"/>
                <w:sz w:val="20"/>
                <w:szCs w:val="20"/>
              </w:rPr>
              <w:t xml:space="preserve"> </w:t>
            </w:r>
          </w:p>
        </w:tc>
        <w:tc>
          <w:tcPr>
            <w:tcW w:w="4282" w:type="dxa"/>
            <w:gridSpan w:val="3"/>
          </w:tcPr>
          <w:p w:rsidR="002543F4" w:rsidRPr="00C2570A" w:rsidRDefault="002543F4" w:rsidP="0012348A">
            <w:pPr>
              <w:pStyle w:val="Default"/>
              <w:rPr>
                <w:rFonts w:asciiTheme="minorHAnsi" w:hAnsiTheme="minorHAnsi"/>
                <w:sz w:val="20"/>
                <w:szCs w:val="20"/>
              </w:rPr>
            </w:pPr>
            <w:proofErr w:type="spellStart"/>
            <w:r w:rsidRPr="00C2570A">
              <w:rPr>
                <w:rFonts w:asciiTheme="minorHAnsi" w:hAnsiTheme="minorHAnsi"/>
                <w:i/>
                <w:iCs/>
                <w:sz w:val="20"/>
                <w:szCs w:val="20"/>
              </w:rPr>
              <w:t>Salmo</w:t>
            </w:r>
            <w:proofErr w:type="spellEnd"/>
            <w:r w:rsidRPr="00C2570A">
              <w:rPr>
                <w:rFonts w:asciiTheme="minorHAnsi" w:hAnsiTheme="minorHAnsi"/>
                <w:i/>
                <w:iCs/>
                <w:sz w:val="20"/>
                <w:szCs w:val="20"/>
              </w:rPr>
              <w:t xml:space="preserve"> </w:t>
            </w:r>
            <w:proofErr w:type="spellStart"/>
            <w:r w:rsidRPr="00C2570A">
              <w:rPr>
                <w:rFonts w:asciiTheme="minorHAnsi" w:hAnsiTheme="minorHAnsi"/>
                <w:i/>
                <w:iCs/>
                <w:sz w:val="20"/>
                <w:szCs w:val="20"/>
              </w:rPr>
              <w:t>trutta</w:t>
            </w:r>
            <w:proofErr w:type="spellEnd"/>
            <w:r w:rsidRPr="00C2570A">
              <w:rPr>
                <w:rFonts w:asciiTheme="minorHAnsi" w:hAnsiTheme="minorHAnsi"/>
                <w:i/>
                <w:iCs/>
                <w:sz w:val="20"/>
                <w:szCs w:val="20"/>
              </w:rPr>
              <w:t xml:space="preserve"> </w:t>
            </w:r>
            <w:r w:rsidRPr="00C2570A">
              <w:rPr>
                <w:rFonts w:asciiTheme="minorHAnsi" w:hAnsiTheme="minorHAnsi"/>
                <w:sz w:val="20"/>
                <w:szCs w:val="20"/>
              </w:rPr>
              <w:t xml:space="preserve">f. </w:t>
            </w:r>
            <w:proofErr w:type="spellStart"/>
            <w:r w:rsidRPr="00C2570A">
              <w:rPr>
                <w:rFonts w:asciiTheme="minorHAnsi" w:hAnsiTheme="minorHAnsi"/>
                <w:i/>
                <w:iCs/>
                <w:sz w:val="20"/>
                <w:szCs w:val="20"/>
              </w:rPr>
              <w:t>fario</w:t>
            </w:r>
            <w:proofErr w:type="spellEnd"/>
            <w:r w:rsidRPr="00C2570A">
              <w:rPr>
                <w:rFonts w:asciiTheme="minorHAnsi" w:hAnsiTheme="minorHAnsi"/>
                <w:i/>
                <w:iCs/>
                <w:sz w:val="20"/>
                <w:szCs w:val="20"/>
              </w:rPr>
              <w:t xml:space="preserve"> </w:t>
            </w:r>
          </w:p>
        </w:tc>
      </w:tr>
      <w:tr w:rsidR="002543F4" w:rsidRPr="00635043" w:rsidTr="0012348A">
        <w:trPr>
          <w:gridAfter w:val="1"/>
          <w:wAfter w:w="18" w:type="dxa"/>
          <w:trHeight w:val="238"/>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b. Body </w:t>
            </w:r>
            <w:proofErr w:type="spellStart"/>
            <w:r w:rsidRPr="00C2570A">
              <w:rPr>
                <w:rFonts w:asciiTheme="minorHAnsi" w:hAnsiTheme="minorHAnsi"/>
                <w:sz w:val="20"/>
                <w:szCs w:val="20"/>
              </w:rPr>
              <w:t>weight</w:t>
            </w:r>
            <w:proofErr w:type="spellEnd"/>
            <w:r w:rsidRPr="00C2570A">
              <w:rPr>
                <w:rFonts w:asciiTheme="minorHAnsi" w:hAnsiTheme="minorHAnsi"/>
                <w:sz w:val="20"/>
                <w:szCs w:val="20"/>
              </w:rPr>
              <w:t>/</w:t>
            </w:r>
            <w:proofErr w:type="spellStart"/>
            <w:r w:rsidRPr="00C2570A">
              <w:rPr>
                <w:rFonts w:asciiTheme="minorHAnsi" w:hAnsiTheme="minorHAnsi"/>
                <w:sz w:val="20"/>
                <w:szCs w:val="20"/>
              </w:rPr>
              <w:t>length</w:t>
            </w:r>
            <w:proofErr w:type="spellEnd"/>
            <w:r w:rsidRPr="00C2570A">
              <w:rPr>
                <w:rFonts w:asciiTheme="minorHAnsi" w:hAnsiTheme="minorHAnsi"/>
                <w:sz w:val="20"/>
                <w:szCs w:val="20"/>
              </w:rPr>
              <w:t xml:space="preserve"> </w:t>
            </w:r>
          </w:p>
        </w:tc>
        <w:tc>
          <w:tcPr>
            <w:tcW w:w="4282" w:type="dxa"/>
            <w:gridSpan w:val="3"/>
          </w:tcPr>
          <w:p w:rsidR="002543F4" w:rsidRDefault="002543F4" w:rsidP="0012348A">
            <w:pPr>
              <w:pStyle w:val="Default"/>
              <w:rPr>
                <w:rFonts w:asciiTheme="minorHAnsi" w:hAnsiTheme="minorHAnsi"/>
                <w:sz w:val="20"/>
                <w:szCs w:val="20"/>
                <w:lang w:val="en-US"/>
              </w:rPr>
            </w:pPr>
            <w:r>
              <w:rPr>
                <w:rFonts w:asciiTheme="minorHAnsi" w:hAnsiTheme="minorHAnsi"/>
                <w:sz w:val="20"/>
                <w:szCs w:val="20"/>
                <w:lang w:val="en-US"/>
              </w:rPr>
              <w:t>Body weight: mean=2.89 g ± 0.89</w:t>
            </w:r>
          </w:p>
          <w:p w:rsidR="002543F4" w:rsidRPr="00C2570A" w:rsidRDefault="00F235B7" w:rsidP="0012348A">
            <w:pPr>
              <w:pStyle w:val="Default"/>
              <w:rPr>
                <w:rFonts w:asciiTheme="minorHAnsi" w:hAnsiTheme="minorHAnsi"/>
                <w:sz w:val="20"/>
                <w:szCs w:val="20"/>
                <w:lang w:val="en-US"/>
              </w:rPr>
            </w:pPr>
            <w:r>
              <w:rPr>
                <w:rFonts w:asciiTheme="minorHAnsi" w:hAnsiTheme="minorHAnsi"/>
                <w:sz w:val="20"/>
                <w:szCs w:val="20"/>
                <w:lang w:val="en-US"/>
              </w:rPr>
              <w:t>Body length: mean=6.</w:t>
            </w:r>
            <w:r w:rsidR="002543F4">
              <w:rPr>
                <w:rFonts w:asciiTheme="minorHAnsi" w:hAnsiTheme="minorHAnsi"/>
                <w:sz w:val="20"/>
                <w:szCs w:val="20"/>
                <w:lang w:val="en-US"/>
              </w:rPr>
              <w:t>49 cm ± 0.67</w:t>
            </w:r>
          </w:p>
        </w:tc>
      </w:tr>
      <w:tr w:rsidR="002543F4" w:rsidRPr="002543F4" w:rsidTr="0012348A">
        <w:trPr>
          <w:gridAfter w:val="1"/>
          <w:wAfter w:w="18" w:type="dxa"/>
          <w:trHeight w:val="12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c. Age/</w:t>
            </w:r>
            <w:proofErr w:type="spellStart"/>
            <w:r w:rsidRPr="00C2570A">
              <w:rPr>
                <w:rFonts w:asciiTheme="minorHAnsi" w:hAnsiTheme="minorHAnsi"/>
                <w:sz w:val="20"/>
                <w:szCs w:val="20"/>
              </w:rPr>
              <w:t>life</w:t>
            </w:r>
            <w:proofErr w:type="spellEnd"/>
            <w:r w:rsidRPr="00C2570A">
              <w:rPr>
                <w:rFonts w:asciiTheme="minorHAnsi" w:hAnsiTheme="minorHAnsi"/>
                <w:sz w:val="20"/>
                <w:szCs w:val="20"/>
              </w:rPr>
              <w:t xml:space="preserve"> </w:t>
            </w:r>
            <w:proofErr w:type="spellStart"/>
            <w:r w:rsidRPr="00C2570A">
              <w:rPr>
                <w:rFonts w:asciiTheme="minorHAnsi" w:hAnsiTheme="minorHAnsi"/>
                <w:sz w:val="20"/>
                <w:szCs w:val="20"/>
              </w:rPr>
              <w:t>stage</w:t>
            </w:r>
            <w:proofErr w:type="spellEnd"/>
            <w:r w:rsidRPr="00C2570A">
              <w:rPr>
                <w:rFonts w:asciiTheme="minorHAnsi" w:hAnsiTheme="minorHAnsi"/>
                <w:sz w:val="20"/>
                <w:szCs w:val="20"/>
              </w:rPr>
              <w:t xml:space="preserve"> </w:t>
            </w:r>
          </w:p>
        </w:tc>
        <w:tc>
          <w:tcPr>
            <w:tcW w:w="4282" w:type="dxa"/>
            <w:gridSpan w:val="3"/>
          </w:tcPr>
          <w:p w:rsidR="002543F4" w:rsidRPr="00C2570A" w:rsidRDefault="00F235B7" w:rsidP="00F235B7">
            <w:pPr>
              <w:pStyle w:val="Default"/>
              <w:rPr>
                <w:rFonts w:asciiTheme="minorHAnsi" w:hAnsiTheme="minorHAnsi"/>
                <w:sz w:val="20"/>
                <w:szCs w:val="20"/>
                <w:lang w:val="en-US"/>
              </w:rPr>
            </w:pPr>
            <w:r w:rsidRPr="00C2570A">
              <w:rPr>
                <w:rFonts w:asciiTheme="minorHAnsi" w:hAnsiTheme="minorHAnsi"/>
                <w:sz w:val="20"/>
                <w:szCs w:val="20"/>
                <w:lang w:val="en-US"/>
              </w:rPr>
              <w:t>J</w:t>
            </w:r>
            <w:r w:rsidR="002543F4" w:rsidRPr="00C2570A">
              <w:rPr>
                <w:rFonts w:asciiTheme="minorHAnsi" w:hAnsiTheme="minorHAnsi"/>
                <w:sz w:val="20"/>
                <w:szCs w:val="20"/>
                <w:lang w:val="en-US"/>
              </w:rPr>
              <w:t>uveniles</w:t>
            </w:r>
            <w:r>
              <w:rPr>
                <w:rFonts w:asciiTheme="minorHAnsi" w:hAnsiTheme="minorHAnsi"/>
                <w:sz w:val="20"/>
                <w:szCs w:val="20"/>
                <w:lang w:val="en-US"/>
              </w:rPr>
              <w:t>,</w:t>
            </w:r>
            <w:r w:rsidR="002543F4" w:rsidRPr="00C2570A">
              <w:rPr>
                <w:rFonts w:asciiTheme="minorHAnsi" w:hAnsiTheme="minorHAnsi"/>
                <w:sz w:val="20"/>
                <w:szCs w:val="20"/>
                <w:lang w:val="en-US"/>
              </w:rPr>
              <w:t xml:space="preserve"> approx. </w:t>
            </w:r>
            <w:r>
              <w:rPr>
                <w:rFonts w:asciiTheme="minorHAnsi" w:hAnsiTheme="minorHAnsi"/>
                <w:sz w:val="20"/>
                <w:szCs w:val="20"/>
                <w:lang w:val="en-US"/>
              </w:rPr>
              <w:t>9</w:t>
            </w:r>
            <w:r w:rsidR="002543F4" w:rsidRPr="00C2570A">
              <w:rPr>
                <w:rFonts w:asciiTheme="minorHAnsi" w:hAnsiTheme="minorHAnsi"/>
                <w:sz w:val="20"/>
                <w:szCs w:val="20"/>
                <w:lang w:val="en-US"/>
              </w:rPr>
              <w:t xml:space="preserve"> months </w:t>
            </w:r>
            <w:r>
              <w:rPr>
                <w:rFonts w:asciiTheme="minorHAnsi" w:hAnsiTheme="minorHAnsi"/>
                <w:sz w:val="20"/>
                <w:szCs w:val="20"/>
                <w:lang w:val="en-US"/>
              </w:rPr>
              <w:t>old</w:t>
            </w:r>
          </w:p>
        </w:tc>
      </w:tr>
      <w:tr w:rsidR="002543F4" w:rsidRPr="00C2570A" w:rsidTr="0012348A">
        <w:trPr>
          <w:gridAfter w:val="1"/>
          <w:wAfter w:w="18" w:type="dxa"/>
          <w:trHeight w:val="230"/>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d. </w:t>
            </w:r>
            <w:proofErr w:type="spellStart"/>
            <w:r w:rsidRPr="00C2570A">
              <w:rPr>
                <w:rFonts w:asciiTheme="minorHAnsi" w:hAnsiTheme="minorHAnsi"/>
                <w:sz w:val="20"/>
                <w:szCs w:val="20"/>
              </w:rPr>
              <w:t>Reproductive</w:t>
            </w:r>
            <w:proofErr w:type="spellEnd"/>
            <w:r w:rsidRPr="00C2570A">
              <w:rPr>
                <w:rFonts w:asciiTheme="minorHAnsi" w:hAnsiTheme="minorHAnsi"/>
                <w:sz w:val="20"/>
                <w:szCs w:val="20"/>
              </w:rPr>
              <w:t xml:space="preserve"> </w:t>
            </w:r>
            <w:proofErr w:type="spellStart"/>
            <w:r w:rsidRPr="00C2570A">
              <w:rPr>
                <w:rFonts w:asciiTheme="minorHAnsi" w:hAnsiTheme="minorHAnsi"/>
                <w:sz w:val="20"/>
                <w:szCs w:val="20"/>
              </w:rPr>
              <w:t>condition</w:t>
            </w:r>
            <w:proofErr w:type="spellEnd"/>
            <w:r w:rsidRPr="00C2570A">
              <w:rPr>
                <w:rFonts w:asciiTheme="minorHAnsi" w:hAnsiTheme="minorHAnsi"/>
                <w:sz w:val="20"/>
                <w:szCs w:val="20"/>
              </w:rPr>
              <w:t xml:space="preserve"> </w:t>
            </w:r>
          </w:p>
        </w:tc>
        <w:tc>
          <w:tcPr>
            <w:tcW w:w="4282" w:type="dxa"/>
            <w:gridSpan w:val="3"/>
          </w:tcPr>
          <w:p w:rsidR="002543F4" w:rsidRPr="00C2570A" w:rsidRDefault="00E2051C" w:rsidP="0012348A">
            <w:pPr>
              <w:pStyle w:val="Default"/>
              <w:rPr>
                <w:rFonts w:asciiTheme="minorHAnsi" w:hAnsiTheme="minorHAnsi"/>
                <w:sz w:val="20"/>
                <w:szCs w:val="20"/>
              </w:rPr>
            </w:pPr>
            <w:r>
              <w:rPr>
                <w:rFonts w:asciiTheme="minorHAnsi" w:hAnsiTheme="minorHAnsi"/>
                <w:sz w:val="20"/>
                <w:szCs w:val="20"/>
              </w:rPr>
              <w:t>N</w:t>
            </w:r>
            <w:r w:rsidR="002543F4" w:rsidRPr="00C2570A">
              <w:rPr>
                <w:rFonts w:asciiTheme="minorHAnsi" w:hAnsiTheme="minorHAnsi"/>
                <w:sz w:val="20"/>
                <w:szCs w:val="20"/>
              </w:rPr>
              <w:t xml:space="preserve">ot in </w:t>
            </w:r>
            <w:proofErr w:type="spellStart"/>
            <w:r w:rsidR="002543F4" w:rsidRPr="00C2570A">
              <w:rPr>
                <w:rFonts w:asciiTheme="minorHAnsi" w:hAnsiTheme="minorHAnsi"/>
                <w:sz w:val="20"/>
                <w:szCs w:val="20"/>
              </w:rPr>
              <w:t>reproductive</w:t>
            </w:r>
            <w:proofErr w:type="spellEnd"/>
            <w:r w:rsidR="002543F4" w:rsidRPr="00C2570A">
              <w:rPr>
                <w:rFonts w:asciiTheme="minorHAnsi" w:hAnsiTheme="minorHAnsi"/>
                <w:sz w:val="20"/>
                <w:szCs w:val="20"/>
              </w:rPr>
              <w:t xml:space="preserve"> </w:t>
            </w:r>
            <w:proofErr w:type="spellStart"/>
            <w:r w:rsidR="002543F4" w:rsidRPr="00C2570A">
              <w:rPr>
                <w:rFonts w:asciiTheme="minorHAnsi" w:hAnsiTheme="minorHAnsi"/>
                <w:sz w:val="20"/>
                <w:szCs w:val="20"/>
              </w:rPr>
              <w:t>condition</w:t>
            </w:r>
            <w:proofErr w:type="spellEnd"/>
            <w:r w:rsidR="002543F4" w:rsidRPr="00C2570A">
              <w:rPr>
                <w:rFonts w:asciiTheme="minorHAnsi" w:hAnsiTheme="minorHAnsi"/>
                <w:sz w:val="20"/>
                <w:szCs w:val="20"/>
              </w:rPr>
              <w:t xml:space="preserve"> </w:t>
            </w:r>
          </w:p>
        </w:tc>
      </w:tr>
      <w:tr w:rsidR="002543F4" w:rsidRPr="00C2570A" w:rsidTr="0012348A">
        <w:trPr>
          <w:gridAfter w:val="1"/>
          <w:wAfter w:w="18" w:type="dxa"/>
          <w:trHeight w:val="126"/>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e. Sex </w:t>
            </w:r>
          </w:p>
        </w:tc>
        <w:tc>
          <w:tcPr>
            <w:tcW w:w="4282" w:type="dxa"/>
            <w:gridSpan w:val="3"/>
          </w:tcPr>
          <w:p w:rsidR="002543F4" w:rsidRPr="00C2570A" w:rsidRDefault="00E2051C" w:rsidP="0012348A">
            <w:pPr>
              <w:pStyle w:val="Default"/>
              <w:rPr>
                <w:rFonts w:asciiTheme="minorHAnsi" w:hAnsiTheme="minorHAnsi"/>
                <w:sz w:val="20"/>
                <w:szCs w:val="20"/>
              </w:rPr>
            </w:pPr>
            <w:r>
              <w:rPr>
                <w:rFonts w:asciiTheme="minorHAnsi" w:hAnsiTheme="minorHAnsi"/>
                <w:sz w:val="20"/>
                <w:szCs w:val="20"/>
              </w:rPr>
              <w:t>N</w:t>
            </w:r>
            <w:r w:rsidR="002543F4" w:rsidRPr="00C2570A">
              <w:rPr>
                <w:rFonts w:asciiTheme="minorHAnsi" w:hAnsiTheme="minorHAnsi"/>
                <w:sz w:val="20"/>
                <w:szCs w:val="20"/>
              </w:rPr>
              <w:t xml:space="preserve">ot </w:t>
            </w:r>
            <w:proofErr w:type="spellStart"/>
            <w:r w:rsidR="002543F4" w:rsidRPr="00C2570A">
              <w:rPr>
                <w:rFonts w:asciiTheme="minorHAnsi" w:hAnsiTheme="minorHAnsi"/>
                <w:sz w:val="20"/>
                <w:szCs w:val="20"/>
              </w:rPr>
              <w:t>determinable</w:t>
            </w:r>
            <w:proofErr w:type="spellEnd"/>
            <w:r w:rsidR="002543F4" w:rsidRPr="00C2570A">
              <w:rPr>
                <w:rFonts w:asciiTheme="minorHAnsi" w:hAnsiTheme="minorHAnsi"/>
                <w:sz w:val="20"/>
                <w:szCs w:val="20"/>
              </w:rPr>
              <w:t xml:space="preserve"> </w:t>
            </w:r>
          </w:p>
        </w:tc>
      </w:tr>
      <w:tr w:rsidR="002543F4" w:rsidRPr="00C2570A" w:rsidTr="0012348A">
        <w:trPr>
          <w:gridAfter w:val="1"/>
          <w:wAfter w:w="18" w:type="dxa"/>
          <w:trHeight w:val="126"/>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f. </w:t>
            </w:r>
            <w:proofErr w:type="spellStart"/>
            <w:r w:rsidRPr="00C2570A">
              <w:rPr>
                <w:rFonts w:asciiTheme="minorHAnsi" w:hAnsiTheme="minorHAnsi"/>
                <w:sz w:val="20"/>
                <w:szCs w:val="20"/>
              </w:rPr>
              <w:t>Strain</w:t>
            </w:r>
            <w:proofErr w:type="spellEnd"/>
            <w:r w:rsidRPr="00C2570A">
              <w:rPr>
                <w:rFonts w:asciiTheme="minorHAnsi" w:hAnsiTheme="minorHAnsi"/>
                <w:sz w:val="20"/>
                <w:szCs w:val="20"/>
              </w:rPr>
              <w:t>/</w:t>
            </w:r>
            <w:proofErr w:type="spellStart"/>
            <w:r w:rsidRPr="00C2570A">
              <w:rPr>
                <w:rFonts w:asciiTheme="minorHAnsi" w:hAnsiTheme="minorHAnsi"/>
                <w:sz w:val="20"/>
                <w:szCs w:val="20"/>
              </w:rPr>
              <w:t>clone</w:t>
            </w:r>
            <w:proofErr w:type="spellEnd"/>
            <w:r w:rsidRPr="00C2570A">
              <w:rPr>
                <w:rFonts w:asciiTheme="minorHAnsi" w:hAnsiTheme="minorHAnsi"/>
                <w:sz w:val="20"/>
                <w:szCs w:val="20"/>
              </w:rPr>
              <w:t xml:space="preserve"> </w:t>
            </w:r>
          </w:p>
        </w:tc>
        <w:tc>
          <w:tcPr>
            <w:tcW w:w="4282" w:type="dxa"/>
            <w:gridSpan w:val="3"/>
          </w:tcPr>
          <w:p w:rsidR="002543F4" w:rsidRPr="00C2570A" w:rsidRDefault="00E2051C" w:rsidP="0012348A">
            <w:pPr>
              <w:pStyle w:val="Default"/>
              <w:rPr>
                <w:rFonts w:asciiTheme="minorHAnsi" w:hAnsiTheme="minorHAnsi"/>
                <w:sz w:val="20"/>
                <w:szCs w:val="20"/>
              </w:rPr>
            </w:pPr>
            <w:proofErr w:type="spellStart"/>
            <w:r>
              <w:rPr>
                <w:rFonts w:asciiTheme="minorHAnsi" w:hAnsiTheme="minorHAnsi"/>
                <w:sz w:val="20"/>
                <w:szCs w:val="20"/>
              </w:rPr>
              <w:t>N</w:t>
            </w:r>
            <w:r w:rsidR="002543F4" w:rsidRPr="00C2570A">
              <w:rPr>
                <w:rFonts w:asciiTheme="minorHAnsi" w:hAnsiTheme="minorHAnsi"/>
                <w:sz w:val="20"/>
                <w:szCs w:val="20"/>
              </w:rPr>
              <w:t>o</w:t>
            </w:r>
            <w:proofErr w:type="spellEnd"/>
            <w:r w:rsidR="002543F4" w:rsidRPr="00C2570A">
              <w:rPr>
                <w:rFonts w:asciiTheme="minorHAnsi" w:hAnsiTheme="minorHAnsi"/>
                <w:sz w:val="20"/>
                <w:szCs w:val="20"/>
              </w:rPr>
              <w:t xml:space="preserve"> </w:t>
            </w:r>
            <w:proofErr w:type="spellStart"/>
            <w:r w:rsidR="002543F4" w:rsidRPr="00C2570A">
              <w:rPr>
                <w:rFonts w:asciiTheme="minorHAnsi" w:hAnsiTheme="minorHAnsi"/>
                <w:sz w:val="20"/>
                <w:szCs w:val="20"/>
              </w:rPr>
              <w:t>defined</w:t>
            </w:r>
            <w:proofErr w:type="spellEnd"/>
            <w:r w:rsidR="002543F4" w:rsidRPr="00C2570A">
              <w:rPr>
                <w:rFonts w:asciiTheme="minorHAnsi" w:hAnsiTheme="minorHAnsi"/>
                <w:sz w:val="20"/>
                <w:szCs w:val="20"/>
              </w:rPr>
              <w:t xml:space="preserve"> </w:t>
            </w:r>
            <w:proofErr w:type="spellStart"/>
            <w:r w:rsidR="002543F4" w:rsidRPr="00C2570A">
              <w:rPr>
                <w:rFonts w:asciiTheme="minorHAnsi" w:hAnsiTheme="minorHAnsi"/>
                <w:sz w:val="20"/>
                <w:szCs w:val="20"/>
              </w:rPr>
              <w:t>clone</w:t>
            </w:r>
            <w:proofErr w:type="spellEnd"/>
            <w:r w:rsidR="002543F4" w:rsidRPr="00C2570A">
              <w:rPr>
                <w:rFonts w:asciiTheme="minorHAnsi" w:hAnsiTheme="minorHAnsi"/>
                <w:sz w:val="20"/>
                <w:szCs w:val="20"/>
              </w:rPr>
              <w:t xml:space="preserve"> </w:t>
            </w:r>
          </w:p>
        </w:tc>
      </w:tr>
      <w:tr w:rsidR="002543F4" w:rsidRPr="00C2570A" w:rsidTr="0012348A">
        <w:trPr>
          <w:gridAfter w:val="1"/>
          <w:wAfter w:w="18" w:type="dxa"/>
          <w:trHeight w:val="20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g. Source </w:t>
            </w:r>
          </w:p>
        </w:tc>
        <w:tc>
          <w:tcPr>
            <w:tcW w:w="4282" w:type="dxa"/>
            <w:gridSpan w:val="3"/>
          </w:tcPr>
          <w:p w:rsidR="002543F4" w:rsidRPr="00C2570A" w:rsidRDefault="00E2051C" w:rsidP="0012348A">
            <w:pPr>
              <w:pStyle w:val="Default"/>
              <w:rPr>
                <w:rFonts w:asciiTheme="minorHAnsi" w:hAnsiTheme="minorHAnsi"/>
                <w:sz w:val="20"/>
                <w:szCs w:val="20"/>
              </w:rPr>
            </w:pPr>
            <w:r>
              <w:rPr>
                <w:rFonts w:asciiTheme="minorHAnsi" w:hAnsiTheme="minorHAnsi"/>
                <w:sz w:val="20"/>
                <w:szCs w:val="20"/>
              </w:rPr>
              <w:t>C</w:t>
            </w:r>
            <w:r w:rsidR="002543F4" w:rsidRPr="00C2570A">
              <w:rPr>
                <w:rFonts w:asciiTheme="minorHAnsi" w:hAnsiTheme="minorHAnsi"/>
                <w:sz w:val="20"/>
                <w:szCs w:val="20"/>
              </w:rPr>
              <w:t xml:space="preserve">ommercial </w:t>
            </w:r>
            <w:proofErr w:type="spellStart"/>
            <w:r w:rsidR="002543F4" w:rsidRPr="00C2570A">
              <w:rPr>
                <w:rFonts w:asciiTheme="minorHAnsi" w:hAnsiTheme="minorHAnsi"/>
                <w:sz w:val="20"/>
                <w:szCs w:val="20"/>
              </w:rPr>
              <w:t>trout</w:t>
            </w:r>
            <w:proofErr w:type="spellEnd"/>
            <w:r w:rsidR="002543F4" w:rsidRPr="00C2570A">
              <w:rPr>
                <w:rFonts w:asciiTheme="minorHAnsi" w:hAnsiTheme="minorHAnsi"/>
                <w:sz w:val="20"/>
                <w:szCs w:val="20"/>
              </w:rPr>
              <w:t xml:space="preserve"> </w:t>
            </w:r>
            <w:proofErr w:type="spellStart"/>
            <w:r w:rsidR="002543F4" w:rsidRPr="00C2570A">
              <w:rPr>
                <w:rFonts w:asciiTheme="minorHAnsi" w:hAnsiTheme="minorHAnsi"/>
                <w:sz w:val="20"/>
                <w:szCs w:val="20"/>
              </w:rPr>
              <w:t>farm</w:t>
            </w:r>
            <w:proofErr w:type="spellEnd"/>
            <w:r w:rsidR="002543F4" w:rsidRPr="00C2570A">
              <w:rPr>
                <w:rFonts w:asciiTheme="minorHAnsi" w:hAnsiTheme="minorHAnsi"/>
                <w:sz w:val="20"/>
                <w:szCs w:val="20"/>
              </w:rPr>
              <w:t xml:space="preserve"> (Forellenzucht Lohmühle, D-72275 </w:t>
            </w:r>
            <w:proofErr w:type="spellStart"/>
            <w:r w:rsidR="002543F4" w:rsidRPr="00C2570A">
              <w:rPr>
                <w:rFonts w:asciiTheme="minorHAnsi" w:hAnsiTheme="minorHAnsi"/>
                <w:sz w:val="20"/>
                <w:szCs w:val="20"/>
              </w:rPr>
              <w:t>Alpirsbach-Ehlenbogen</w:t>
            </w:r>
            <w:proofErr w:type="spellEnd"/>
            <w:r w:rsidR="002543F4" w:rsidRPr="00C2570A">
              <w:rPr>
                <w:rFonts w:asciiTheme="minorHAnsi" w:hAnsiTheme="minorHAnsi"/>
                <w:sz w:val="20"/>
                <w:szCs w:val="20"/>
              </w:rPr>
              <w:t xml:space="preserve">) </w:t>
            </w:r>
          </w:p>
        </w:tc>
      </w:tr>
      <w:tr w:rsidR="002543F4" w:rsidRPr="00635043" w:rsidTr="0012348A">
        <w:trPr>
          <w:gridAfter w:val="1"/>
          <w:wAfter w:w="18" w:type="dxa"/>
          <w:trHeight w:val="12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h. </w:t>
            </w:r>
            <w:proofErr w:type="spellStart"/>
            <w:r w:rsidRPr="00C2570A">
              <w:rPr>
                <w:rFonts w:asciiTheme="minorHAnsi" w:hAnsiTheme="minorHAnsi"/>
                <w:sz w:val="20"/>
                <w:szCs w:val="20"/>
              </w:rPr>
              <w:t>Acclimatisation</w:t>
            </w:r>
            <w:proofErr w:type="spellEnd"/>
            <w:r w:rsidRPr="00C2570A">
              <w:rPr>
                <w:rFonts w:asciiTheme="minorHAnsi" w:hAnsiTheme="minorHAnsi"/>
                <w:sz w:val="20"/>
                <w:szCs w:val="20"/>
              </w:rPr>
              <w:t xml:space="preserve"> </w:t>
            </w:r>
          </w:p>
        </w:tc>
        <w:tc>
          <w:tcPr>
            <w:tcW w:w="4282" w:type="dxa"/>
            <w:gridSpan w:val="3"/>
          </w:tcPr>
          <w:p w:rsidR="002543F4" w:rsidRPr="00C2570A" w:rsidRDefault="00E2051C" w:rsidP="0012348A">
            <w:pPr>
              <w:pStyle w:val="Default"/>
              <w:rPr>
                <w:rFonts w:asciiTheme="minorHAnsi" w:hAnsiTheme="minorHAnsi"/>
                <w:sz w:val="20"/>
                <w:szCs w:val="20"/>
                <w:lang w:val="en-US"/>
              </w:rPr>
            </w:pPr>
            <w:proofErr w:type="spellStart"/>
            <w:r>
              <w:rPr>
                <w:rFonts w:asciiTheme="minorHAnsi" w:hAnsiTheme="minorHAnsi"/>
                <w:sz w:val="20"/>
                <w:szCs w:val="20"/>
                <w:lang w:val="en-US"/>
              </w:rPr>
              <w:t>A</w:t>
            </w:r>
            <w:r w:rsidR="002543F4" w:rsidRPr="00C2570A">
              <w:rPr>
                <w:rFonts w:asciiTheme="minorHAnsi" w:hAnsiTheme="minorHAnsi"/>
                <w:sz w:val="20"/>
                <w:szCs w:val="20"/>
                <w:lang w:val="en-US"/>
              </w:rPr>
              <w:t>cclimatisation</w:t>
            </w:r>
            <w:proofErr w:type="spellEnd"/>
            <w:r w:rsidR="002543F4" w:rsidRPr="00C2570A">
              <w:rPr>
                <w:rFonts w:asciiTheme="minorHAnsi" w:hAnsiTheme="minorHAnsi"/>
                <w:sz w:val="20"/>
                <w:szCs w:val="20"/>
                <w:lang w:val="en-US"/>
              </w:rPr>
              <w:t xml:space="preserve"> to lab conditions (water quality, temperature, pH) for </w:t>
            </w:r>
            <w:r w:rsidR="002543F4">
              <w:rPr>
                <w:rFonts w:asciiTheme="minorHAnsi" w:hAnsiTheme="minorHAnsi"/>
                <w:sz w:val="20"/>
                <w:szCs w:val="20"/>
                <w:lang w:val="en-US"/>
              </w:rPr>
              <w:t>two</w:t>
            </w:r>
            <w:r w:rsidR="002543F4" w:rsidRPr="00C2570A">
              <w:rPr>
                <w:rFonts w:asciiTheme="minorHAnsi" w:hAnsiTheme="minorHAnsi"/>
                <w:sz w:val="20"/>
                <w:szCs w:val="20"/>
                <w:lang w:val="en-US"/>
              </w:rPr>
              <w:t xml:space="preserve"> week </w:t>
            </w:r>
          </w:p>
        </w:tc>
      </w:tr>
      <w:tr w:rsidR="002543F4" w:rsidRPr="00C2570A" w:rsidTr="0012348A">
        <w:trPr>
          <w:gridAfter w:val="1"/>
          <w:wAfter w:w="18" w:type="dxa"/>
          <w:trHeight w:val="107"/>
        </w:trPr>
        <w:tc>
          <w:tcPr>
            <w:tcW w:w="8564" w:type="dxa"/>
            <w:gridSpan w:val="5"/>
          </w:tcPr>
          <w:p w:rsidR="002543F4" w:rsidRPr="00C2570A" w:rsidRDefault="002543F4" w:rsidP="0012348A">
            <w:pPr>
              <w:pStyle w:val="Default"/>
              <w:rPr>
                <w:rFonts w:asciiTheme="minorHAnsi" w:hAnsiTheme="minorHAnsi"/>
                <w:sz w:val="23"/>
                <w:szCs w:val="23"/>
              </w:rPr>
            </w:pPr>
            <w:r w:rsidRPr="00C2570A">
              <w:rPr>
                <w:rFonts w:asciiTheme="minorHAnsi" w:hAnsiTheme="minorHAnsi"/>
                <w:b/>
                <w:bCs/>
                <w:sz w:val="23"/>
                <w:szCs w:val="23"/>
              </w:rPr>
              <w:t xml:space="preserve">5. </w:t>
            </w:r>
            <w:proofErr w:type="spellStart"/>
            <w:r w:rsidRPr="00C2570A">
              <w:rPr>
                <w:rFonts w:asciiTheme="minorHAnsi" w:hAnsiTheme="minorHAnsi"/>
                <w:b/>
                <w:bCs/>
                <w:sz w:val="23"/>
                <w:szCs w:val="23"/>
              </w:rPr>
              <w:t>Exposure</w:t>
            </w:r>
            <w:proofErr w:type="spellEnd"/>
            <w:r w:rsidRPr="00C2570A">
              <w:rPr>
                <w:rFonts w:asciiTheme="minorHAnsi" w:hAnsiTheme="minorHAnsi"/>
                <w:b/>
                <w:bCs/>
                <w:sz w:val="23"/>
                <w:szCs w:val="23"/>
              </w:rPr>
              <w:t xml:space="preserve"> </w:t>
            </w:r>
            <w:proofErr w:type="spellStart"/>
            <w:r w:rsidRPr="00C2570A">
              <w:rPr>
                <w:rFonts w:asciiTheme="minorHAnsi" w:hAnsiTheme="minorHAnsi"/>
                <w:b/>
                <w:bCs/>
                <w:sz w:val="23"/>
                <w:szCs w:val="23"/>
              </w:rPr>
              <w:t>conditions</w:t>
            </w:r>
            <w:proofErr w:type="spellEnd"/>
            <w:r w:rsidRPr="00C2570A">
              <w:rPr>
                <w:rFonts w:asciiTheme="minorHAnsi" w:hAnsiTheme="minorHAnsi"/>
                <w:b/>
                <w:bCs/>
                <w:sz w:val="23"/>
                <w:szCs w:val="23"/>
              </w:rPr>
              <w:t xml:space="preserve"> </w:t>
            </w:r>
          </w:p>
        </w:tc>
      </w:tr>
      <w:tr w:rsidR="002543F4" w:rsidRPr="00635043" w:rsidTr="0012348A">
        <w:trPr>
          <w:gridAfter w:val="1"/>
          <w:wAfter w:w="18" w:type="dxa"/>
          <w:trHeight w:val="126"/>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a. Schedule </w:t>
            </w:r>
          </w:p>
        </w:tc>
        <w:tc>
          <w:tcPr>
            <w:tcW w:w="4282" w:type="dxa"/>
            <w:gridSpan w:val="3"/>
          </w:tcPr>
          <w:p w:rsidR="002543F4" w:rsidRPr="00C2570A" w:rsidRDefault="00E2051C" w:rsidP="0012348A">
            <w:pPr>
              <w:pStyle w:val="Default"/>
              <w:rPr>
                <w:rFonts w:asciiTheme="minorHAnsi" w:hAnsiTheme="minorHAnsi"/>
                <w:sz w:val="20"/>
                <w:szCs w:val="20"/>
                <w:lang w:val="en-US"/>
              </w:rPr>
            </w:pPr>
            <w:r>
              <w:rPr>
                <w:rFonts w:asciiTheme="minorHAnsi" w:hAnsiTheme="minorHAnsi"/>
                <w:sz w:val="20"/>
                <w:szCs w:val="20"/>
                <w:lang w:val="en-US"/>
              </w:rPr>
              <w:t>S</w:t>
            </w:r>
            <w:r w:rsidR="002543F4" w:rsidRPr="00C2570A">
              <w:rPr>
                <w:rFonts w:asciiTheme="minorHAnsi" w:hAnsiTheme="minorHAnsi"/>
                <w:sz w:val="20"/>
                <w:szCs w:val="20"/>
                <w:lang w:val="en-US"/>
              </w:rPr>
              <w:t xml:space="preserve">emi-static design with </w:t>
            </w:r>
            <w:r w:rsidR="002543F4">
              <w:rPr>
                <w:rFonts w:asciiTheme="minorHAnsi" w:hAnsiTheme="minorHAnsi"/>
                <w:sz w:val="20"/>
                <w:szCs w:val="20"/>
                <w:lang w:val="en-US"/>
              </w:rPr>
              <w:t>water exchange twice a week</w:t>
            </w:r>
            <w:r w:rsidR="002543F4" w:rsidRPr="00C2570A">
              <w:rPr>
                <w:rFonts w:asciiTheme="minorHAnsi" w:hAnsiTheme="minorHAnsi"/>
                <w:sz w:val="20"/>
                <w:szCs w:val="20"/>
                <w:lang w:val="en-US"/>
              </w:rPr>
              <w:t xml:space="preserve"> </w:t>
            </w:r>
          </w:p>
        </w:tc>
      </w:tr>
      <w:tr w:rsidR="002543F4" w:rsidRPr="00C2570A" w:rsidTr="0012348A">
        <w:trPr>
          <w:gridAfter w:val="1"/>
          <w:wAfter w:w="18" w:type="dxa"/>
          <w:trHeight w:val="126"/>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b. System </w:t>
            </w:r>
          </w:p>
        </w:tc>
        <w:tc>
          <w:tcPr>
            <w:tcW w:w="4282" w:type="dxa"/>
            <w:gridSpan w:val="3"/>
          </w:tcPr>
          <w:p w:rsidR="002543F4" w:rsidRPr="00C2570A" w:rsidRDefault="00E2051C" w:rsidP="0012348A">
            <w:pPr>
              <w:pStyle w:val="Default"/>
              <w:rPr>
                <w:rFonts w:asciiTheme="minorHAnsi" w:hAnsiTheme="minorHAnsi"/>
                <w:sz w:val="20"/>
                <w:szCs w:val="20"/>
              </w:rPr>
            </w:pPr>
            <w:proofErr w:type="spellStart"/>
            <w:r>
              <w:rPr>
                <w:rFonts w:asciiTheme="minorHAnsi" w:hAnsiTheme="minorHAnsi"/>
                <w:sz w:val="20"/>
                <w:szCs w:val="20"/>
              </w:rPr>
              <w:t>C</w:t>
            </w:r>
            <w:r w:rsidR="002543F4" w:rsidRPr="00C2570A">
              <w:rPr>
                <w:rFonts w:asciiTheme="minorHAnsi" w:hAnsiTheme="minorHAnsi"/>
                <w:sz w:val="20"/>
                <w:szCs w:val="20"/>
              </w:rPr>
              <w:t>losed</w:t>
            </w:r>
            <w:proofErr w:type="spellEnd"/>
            <w:r w:rsidR="002543F4" w:rsidRPr="00C2570A">
              <w:rPr>
                <w:rFonts w:asciiTheme="minorHAnsi" w:hAnsiTheme="minorHAnsi"/>
                <w:sz w:val="20"/>
                <w:szCs w:val="20"/>
              </w:rPr>
              <w:t xml:space="preserve"> </w:t>
            </w:r>
          </w:p>
        </w:tc>
      </w:tr>
      <w:tr w:rsidR="002543F4" w:rsidRPr="00635043" w:rsidTr="0012348A">
        <w:trPr>
          <w:gridAfter w:val="1"/>
          <w:wAfter w:w="18" w:type="dxa"/>
          <w:trHeight w:val="20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c. Test medium </w:t>
            </w:r>
          </w:p>
        </w:tc>
        <w:tc>
          <w:tcPr>
            <w:tcW w:w="4282" w:type="dxa"/>
            <w:gridSpan w:val="3"/>
          </w:tcPr>
          <w:p w:rsidR="002543F4" w:rsidRPr="00C2570A" w:rsidRDefault="002543F4" w:rsidP="0012348A">
            <w:pPr>
              <w:pStyle w:val="Default"/>
              <w:rPr>
                <w:rFonts w:asciiTheme="minorHAnsi" w:hAnsiTheme="minorHAnsi"/>
                <w:sz w:val="20"/>
                <w:szCs w:val="20"/>
                <w:lang w:val="en-US"/>
              </w:rPr>
            </w:pPr>
            <w:r>
              <w:rPr>
                <w:rFonts w:asciiTheme="minorHAnsi" w:hAnsiTheme="minorHAnsi"/>
                <w:sz w:val="20"/>
                <w:szCs w:val="20"/>
                <w:lang w:val="en-US"/>
              </w:rPr>
              <w:t>Filtered tap water</w:t>
            </w:r>
            <w:r w:rsidRPr="00C2570A">
              <w:rPr>
                <w:rFonts w:asciiTheme="minorHAnsi" w:hAnsiTheme="minorHAnsi"/>
                <w:sz w:val="20"/>
                <w:szCs w:val="20"/>
                <w:lang w:val="en-US"/>
              </w:rPr>
              <w:t xml:space="preserve"> (iron filter, active charcoal filter, particle filter) cooled </w:t>
            </w:r>
            <w:r>
              <w:rPr>
                <w:rFonts w:asciiTheme="minorHAnsi" w:hAnsiTheme="minorHAnsi"/>
                <w:sz w:val="20"/>
                <w:szCs w:val="20"/>
                <w:lang w:val="en-US"/>
              </w:rPr>
              <w:t xml:space="preserve">to 7°C </w:t>
            </w:r>
            <w:r w:rsidRPr="00C2570A">
              <w:rPr>
                <w:rFonts w:asciiTheme="minorHAnsi" w:hAnsiTheme="minorHAnsi"/>
                <w:sz w:val="20"/>
                <w:szCs w:val="20"/>
                <w:lang w:val="en-US"/>
              </w:rPr>
              <w:t xml:space="preserve">and aerated </w:t>
            </w:r>
          </w:p>
        </w:tc>
      </w:tr>
      <w:tr w:rsidR="002543F4" w:rsidRPr="00635043" w:rsidTr="0012348A">
        <w:trPr>
          <w:gridAfter w:val="1"/>
          <w:wAfter w:w="18" w:type="dxa"/>
          <w:trHeight w:val="238"/>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d. </w:t>
            </w:r>
            <w:proofErr w:type="spellStart"/>
            <w:r w:rsidRPr="00C2570A">
              <w:rPr>
                <w:rFonts w:asciiTheme="minorHAnsi" w:hAnsiTheme="minorHAnsi"/>
                <w:sz w:val="20"/>
                <w:szCs w:val="20"/>
              </w:rPr>
              <w:t>Temperature</w:t>
            </w:r>
            <w:proofErr w:type="spellEnd"/>
            <w:r w:rsidRPr="00C2570A">
              <w:rPr>
                <w:rFonts w:asciiTheme="minorHAnsi" w:hAnsiTheme="minorHAnsi"/>
                <w:sz w:val="20"/>
                <w:szCs w:val="20"/>
              </w:rPr>
              <w:t xml:space="preserve"> </w:t>
            </w:r>
          </w:p>
        </w:tc>
        <w:tc>
          <w:tcPr>
            <w:tcW w:w="4282" w:type="dxa"/>
            <w:gridSpan w:val="3"/>
          </w:tcPr>
          <w:p w:rsidR="002543F4" w:rsidRPr="001A7F22" w:rsidRDefault="002543F4" w:rsidP="00F235B7">
            <w:pPr>
              <w:pStyle w:val="Default"/>
              <w:rPr>
                <w:rFonts w:asciiTheme="minorHAnsi" w:hAnsiTheme="minorHAnsi"/>
                <w:sz w:val="20"/>
                <w:szCs w:val="20"/>
                <w:lang w:val="en-US"/>
              </w:rPr>
            </w:pPr>
            <w:r w:rsidRPr="001A7F22">
              <w:rPr>
                <w:rFonts w:asciiTheme="minorHAnsi" w:hAnsiTheme="minorHAnsi"/>
                <w:sz w:val="20"/>
                <w:szCs w:val="20"/>
                <w:lang w:val="en-US"/>
              </w:rPr>
              <w:t>Climate chamber set to 7 °C, measured at the beginning and the end of the experiment; mean=</w:t>
            </w:r>
            <w:r w:rsidR="00F235B7">
              <w:rPr>
                <w:rFonts w:asciiTheme="minorHAnsi" w:hAnsiTheme="minorHAnsi"/>
                <w:sz w:val="20"/>
                <w:szCs w:val="20"/>
                <w:lang w:val="en-US"/>
              </w:rPr>
              <w:t xml:space="preserve">6.9 </w:t>
            </w:r>
            <w:r>
              <w:rPr>
                <w:rFonts w:asciiTheme="minorHAnsi" w:hAnsiTheme="minorHAnsi"/>
                <w:sz w:val="20"/>
                <w:szCs w:val="20"/>
                <w:lang w:val="en-US"/>
              </w:rPr>
              <w:t>°C ± 0.3</w:t>
            </w:r>
            <w:r w:rsidR="00F235B7">
              <w:rPr>
                <w:rFonts w:asciiTheme="minorHAnsi" w:hAnsiTheme="minorHAnsi"/>
                <w:sz w:val="20"/>
                <w:szCs w:val="20"/>
                <w:lang w:val="en-US"/>
              </w:rPr>
              <w:t xml:space="preserve"> °C</w:t>
            </w:r>
          </w:p>
        </w:tc>
      </w:tr>
      <w:tr w:rsidR="002543F4" w:rsidRPr="00635043" w:rsidTr="0012348A">
        <w:trPr>
          <w:gridAfter w:val="1"/>
          <w:wAfter w:w="18" w:type="dxa"/>
          <w:trHeight w:val="238"/>
        </w:trPr>
        <w:tc>
          <w:tcPr>
            <w:tcW w:w="4282" w:type="dxa"/>
            <w:gridSpan w:val="2"/>
          </w:tcPr>
          <w:p w:rsidR="002543F4" w:rsidRPr="00E8295A" w:rsidRDefault="002543F4" w:rsidP="0012348A">
            <w:pPr>
              <w:pStyle w:val="Default"/>
              <w:rPr>
                <w:rFonts w:asciiTheme="minorHAnsi" w:hAnsiTheme="minorHAnsi"/>
                <w:sz w:val="20"/>
                <w:szCs w:val="20"/>
                <w:lang w:val="en-GB"/>
              </w:rPr>
            </w:pPr>
            <w:r w:rsidRPr="00E8295A">
              <w:rPr>
                <w:rFonts w:asciiTheme="minorHAnsi" w:hAnsiTheme="minorHAnsi"/>
                <w:sz w:val="20"/>
                <w:szCs w:val="20"/>
                <w:lang w:val="en-GB"/>
              </w:rPr>
              <w:t xml:space="preserve">e. pH </w:t>
            </w:r>
          </w:p>
        </w:tc>
        <w:tc>
          <w:tcPr>
            <w:tcW w:w="4282" w:type="dxa"/>
            <w:gridSpan w:val="3"/>
          </w:tcPr>
          <w:p w:rsidR="002543F4" w:rsidRPr="001A7F22" w:rsidRDefault="00E2051C" w:rsidP="0012348A">
            <w:pPr>
              <w:pStyle w:val="Default"/>
              <w:rPr>
                <w:rFonts w:asciiTheme="minorHAnsi" w:hAnsiTheme="minorHAnsi"/>
                <w:sz w:val="20"/>
                <w:szCs w:val="20"/>
                <w:lang w:val="en-US"/>
              </w:rPr>
            </w:pPr>
            <w:r>
              <w:rPr>
                <w:rFonts w:asciiTheme="minorHAnsi" w:hAnsiTheme="minorHAnsi"/>
                <w:sz w:val="20"/>
                <w:szCs w:val="20"/>
                <w:lang w:val="en-US"/>
              </w:rPr>
              <w:t>M</w:t>
            </w:r>
            <w:r w:rsidR="002543F4" w:rsidRPr="001A7F22">
              <w:rPr>
                <w:rFonts w:asciiTheme="minorHAnsi" w:hAnsiTheme="minorHAnsi"/>
                <w:sz w:val="20"/>
                <w:szCs w:val="20"/>
                <w:lang w:val="en-US"/>
              </w:rPr>
              <w:t>easured at the beginning and the end of the experiment; mean=</w:t>
            </w:r>
            <w:r w:rsidR="002543F4">
              <w:rPr>
                <w:rFonts w:asciiTheme="minorHAnsi" w:hAnsiTheme="minorHAnsi"/>
                <w:sz w:val="20"/>
                <w:szCs w:val="20"/>
                <w:lang w:val="en-US"/>
              </w:rPr>
              <w:t>8.33 ± 0.12</w:t>
            </w:r>
          </w:p>
        </w:tc>
      </w:tr>
      <w:tr w:rsidR="002543F4" w:rsidRPr="00C2570A" w:rsidTr="0012348A">
        <w:trPr>
          <w:gridAfter w:val="1"/>
          <w:wAfter w:w="18" w:type="dxa"/>
          <w:trHeight w:val="125"/>
        </w:trPr>
        <w:tc>
          <w:tcPr>
            <w:tcW w:w="4282" w:type="dxa"/>
            <w:gridSpan w:val="2"/>
          </w:tcPr>
          <w:p w:rsidR="002543F4" w:rsidRPr="00E8295A" w:rsidRDefault="002543F4" w:rsidP="0012348A">
            <w:pPr>
              <w:pStyle w:val="Default"/>
              <w:rPr>
                <w:rFonts w:asciiTheme="minorHAnsi" w:hAnsiTheme="minorHAnsi"/>
                <w:sz w:val="20"/>
                <w:szCs w:val="20"/>
                <w:lang w:val="en-GB"/>
              </w:rPr>
            </w:pPr>
            <w:r w:rsidRPr="00E8295A">
              <w:rPr>
                <w:rFonts w:asciiTheme="minorHAnsi" w:hAnsiTheme="minorHAnsi"/>
                <w:sz w:val="20"/>
                <w:szCs w:val="20"/>
                <w:lang w:val="en-GB"/>
              </w:rPr>
              <w:t xml:space="preserve">f. Hardness </w:t>
            </w:r>
          </w:p>
        </w:tc>
        <w:tc>
          <w:tcPr>
            <w:tcW w:w="4282" w:type="dxa"/>
            <w:gridSpan w:val="3"/>
          </w:tcPr>
          <w:p w:rsidR="002543F4" w:rsidRPr="001A7F22" w:rsidRDefault="00E2051C" w:rsidP="0012348A">
            <w:pPr>
              <w:pStyle w:val="Default"/>
              <w:rPr>
                <w:rFonts w:asciiTheme="minorHAnsi" w:hAnsiTheme="minorHAnsi"/>
                <w:sz w:val="20"/>
                <w:szCs w:val="20"/>
              </w:rPr>
            </w:pPr>
            <w:r>
              <w:rPr>
                <w:rFonts w:asciiTheme="minorHAnsi" w:hAnsiTheme="minorHAnsi"/>
                <w:sz w:val="20"/>
                <w:szCs w:val="20"/>
                <w:lang w:val="en-GB"/>
              </w:rPr>
              <w:t>N</w:t>
            </w:r>
            <w:r w:rsidR="002543F4" w:rsidRPr="001A7F22">
              <w:rPr>
                <w:rFonts w:asciiTheme="minorHAnsi" w:hAnsiTheme="minorHAnsi"/>
                <w:sz w:val="20"/>
                <w:szCs w:val="20"/>
                <w:lang w:val="en-GB"/>
              </w:rPr>
              <w:t xml:space="preserve">ot </w:t>
            </w:r>
            <w:proofErr w:type="spellStart"/>
            <w:r w:rsidR="002543F4" w:rsidRPr="001A7F22">
              <w:rPr>
                <w:rFonts w:asciiTheme="minorHAnsi" w:hAnsiTheme="minorHAnsi"/>
                <w:sz w:val="20"/>
                <w:szCs w:val="20"/>
                <w:lang w:val="en-GB"/>
              </w:rPr>
              <w:t>measur</w:t>
            </w:r>
            <w:r w:rsidR="002543F4" w:rsidRPr="001A7F22">
              <w:rPr>
                <w:rFonts w:asciiTheme="minorHAnsi" w:hAnsiTheme="minorHAnsi"/>
                <w:sz w:val="20"/>
                <w:szCs w:val="20"/>
              </w:rPr>
              <w:t>ed</w:t>
            </w:r>
            <w:proofErr w:type="spellEnd"/>
            <w:r w:rsidR="002543F4" w:rsidRPr="001A7F22">
              <w:rPr>
                <w:rFonts w:asciiTheme="minorHAnsi" w:hAnsiTheme="minorHAnsi"/>
                <w:sz w:val="20"/>
                <w:szCs w:val="20"/>
              </w:rPr>
              <w:t xml:space="preserve"> </w:t>
            </w:r>
          </w:p>
        </w:tc>
      </w:tr>
      <w:tr w:rsidR="002543F4" w:rsidRPr="00635043" w:rsidTr="0012348A">
        <w:trPr>
          <w:gridAfter w:val="1"/>
          <w:wAfter w:w="18" w:type="dxa"/>
          <w:trHeight w:val="236"/>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g. </w:t>
            </w:r>
            <w:proofErr w:type="spellStart"/>
            <w:r w:rsidRPr="00C2570A">
              <w:rPr>
                <w:rFonts w:asciiTheme="minorHAnsi" w:hAnsiTheme="minorHAnsi"/>
                <w:sz w:val="20"/>
                <w:szCs w:val="20"/>
              </w:rPr>
              <w:t>Conductivity</w:t>
            </w:r>
            <w:proofErr w:type="spellEnd"/>
            <w:r w:rsidRPr="00C2570A">
              <w:rPr>
                <w:rFonts w:asciiTheme="minorHAnsi" w:hAnsiTheme="minorHAnsi"/>
                <w:sz w:val="20"/>
                <w:szCs w:val="20"/>
              </w:rPr>
              <w:t xml:space="preserve"> </w:t>
            </w:r>
          </w:p>
        </w:tc>
        <w:tc>
          <w:tcPr>
            <w:tcW w:w="4282" w:type="dxa"/>
            <w:gridSpan w:val="3"/>
          </w:tcPr>
          <w:p w:rsidR="002543F4" w:rsidRPr="001A7F22" w:rsidRDefault="00E2051C" w:rsidP="00F235B7">
            <w:pPr>
              <w:pStyle w:val="Default"/>
              <w:rPr>
                <w:rFonts w:asciiTheme="minorHAnsi" w:hAnsiTheme="minorHAnsi"/>
                <w:sz w:val="20"/>
                <w:szCs w:val="20"/>
                <w:lang w:val="en-US"/>
              </w:rPr>
            </w:pPr>
            <w:r>
              <w:rPr>
                <w:rFonts w:asciiTheme="minorHAnsi" w:hAnsiTheme="minorHAnsi"/>
                <w:sz w:val="20"/>
                <w:szCs w:val="20"/>
                <w:lang w:val="en-US"/>
              </w:rPr>
              <w:t>M</w:t>
            </w:r>
            <w:r w:rsidR="002543F4" w:rsidRPr="001A7F22">
              <w:rPr>
                <w:rFonts w:asciiTheme="minorHAnsi" w:hAnsiTheme="minorHAnsi"/>
                <w:sz w:val="20"/>
                <w:szCs w:val="20"/>
                <w:lang w:val="en-US"/>
              </w:rPr>
              <w:t>easured at the beginning and the end of the experiment; mean=</w:t>
            </w:r>
            <w:r w:rsidR="002543F4">
              <w:rPr>
                <w:rFonts w:asciiTheme="minorHAnsi" w:hAnsiTheme="minorHAnsi"/>
                <w:sz w:val="20"/>
                <w:szCs w:val="20"/>
                <w:lang w:val="en-US"/>
              </w:rPr>
              <w:t>497</w:t>
            </w:r>
            <w:r w:rsidR="00F235B7">
              <w:rPr>
                <w:rFonts w:asciiTheme="minorHAnsi" w:hAnsiTheme="minorHAnsi"/>
                <w:sz w:val="20"/>
                <w:szCs w:val="20"/>
                <w:lang w:val="en-US"/>
              </w:rPr>
              <w:t xml:space="preserve"> µS/cm ± 23 µS/cm</w:t>
            </w:r>
          </w:p>
        </w:tc>
      </w:tr>
      <w:tr w:rsidR="002543F4" w:rsidRPr="00635043" w:rsidTr="0012348A">
        <w:trPr>
          <w:gridAfter w:val="1"/>
          <w:wAfter w:w="18" w:type="dxa"/>
          <w:trHeight w:val="238"/>
        </w:trPr>
        <w:tc>
          <w:tcPr>
            <w:tcW w:w="4282" w:type="dxa"/>
            <w:gridSpan w:val="2"/>
          </w:tcPr>
          <w:p w:rsidR="002543F4" w:rsidRPr="00D242CD" w:rsidRDefault="002543F4" w:rsidP="0012348A">
            <w:pPr>
              <w:pStyle w:val="Default"/>
              <w:rPr>
                <w:rFonts w:asciiTheme="minorHAnsi" w:hAnsiTheme="minorHAnsi"/>
                <w:sz w:val="20"/>
                <w:szCs w:val="20"/>
                <w:lang w:val="en-US"/>
              </w:rPr>
            </w:pPr>
            <w:r w:rsidRPr="00D242CD">
              <w:rPr>
                <w:rFonts w:asciiTheme="minorHAnsi" w:hAnsiTheme="minorHAnsi"/>
                <w:sz w:val="20"/>
                <w:szCs w:val="20"/>
                <w:lang w:val="en-US"/>
              </w:rPr>
              <w:t xml:space="preserve">h. Dissolved oxygen </w:t>
            </w:r>
          </w:p>
        </w:tc>
        <w:tc>
          <w:tcPr>
            <w:tcW w:w="4282" w:type="dxa"/>
            <w:gridSpan w:val="3"/>
          </w:tcPr>
          <w:p w:rsidR="002543F4" w:rsidRPr="001A7F22" w:rsidRDefault="00E2051C" w:rsidP="0012348A">
            <w:pPr>
              <w:pStyle w:val="Default"/>
              <w:rPr>
                <w:rFonts w:asciiTheme="minorHAnsi" w:hAnsiTheme="minorHAnsi"/>
                <w:sz w:val="20"/>
                <w:szCs w:val="20"/>
                <w:lang w:val="en-US"/>
              </w:rPr>
            </w:pPr>
            <w:r>
              <w:rPr>
                <w:rFonts w:asciiTheme="minorHAnsi" w:hAnsiTheme="minorHAnsi"/>
                <w:sz w:val="20"/>
                <w:szCs w:val="20"/>
                <w:lang w:val="en-US"/>
              </w:rPr>
              <w:t>M</w:t>
            </w:r>
            <w:r w:rsidR="002543F4" w:rsidRPr="001A7F22">
              <w:rPr>
                <w:rFonts w:asciiTheme="minorHAnsi" w:hAnsiTheme="minorHAnsi"/>
                <w:sz w:val="20"/>
                <w:szCs w:val="20"/>
                <w:lang w:val="en-US"/>
              </w:rPr>
              <w:t>easured at the beginning and the end of the experiment; mean=</w:t>
            </w:r>
            <w:r w:rsidR="002543F4">
              <w:rPr>
                <w:rFonts w:asciiTheme="minorHAnsi" w:hAnsiTheme="minorHAnsi"/>
                <w:sz w:val="20"/>
                <w:szCs w:val="20"/>
                <w:lang w:val="en-US"/>
              </w:rPr>
              <w:t>11.42 mg/L ±0.15</w:t>
            </w:r>
            <w:r w:rsidR="00F235B7">
              <w:rPr>
                <w:rFonts w:asciiTheme="minorHAnsi" w:hAnsiTheme="minorHAnsi"/>
                <w:sz w:val="20"/>
                <w:szCs w:val="20"/>
                <w:lang w:val="en-US"/>
              </w:rPr>
              <w:t xml:space="preserve"> mg/L</w:t>
            </w:r>
          </w:p>
        </w:tc>
      </w:tr>
      <w:tr w:rsidR="002543F4" w:rsidRPr="00635043" w:rsidTr="0012348A">
        <w:trPr>
          <w:gridAfter w:val="1"/>
          <w:wAfter w:w="18" w:type="dxa"/>
          <w:trHeight w:val="230"/>
        </w:trPr>
        <w:tc>
          <w:tcPr>
            <w:tcW w:w="4282" w:type="dxa"/>
            <w:gridSpan w:val="2"/>
          </w:tcPr>
          <w:p w:rsidR="002543F4" w:rsidRPr="00C2570A" w:rsidRDefault="002543F4" w:rsidP="0012348A">
            <w:pPr>
              <w:pStyle w:val="Default"/>
              <w:rPr>
                <w:rFonts w:asciiTheme="minorHAnsi" w:hAnsiTheme="minorHAnsi"/>
                <w:sz w:val="20"/>
                <w:szCs w:val="20"/>
              </w:rPr>
            </w:pPr>
            <w:proofErr w:type="spellStart"/>
            <w:r w:rsidRPr="00D242CD">
              <w:rPr>
                <w:rFonts w:asciiTheme="minorHAnsi" w:hAnsiTheme="minorHAnsi"/>
                <w:sz w:val="20"/>
                <w:szCs w:val="20"/>
                <w:lang w:val="en-US"/>
              </w:rPr>
              <w:t>i</w:t>
            </w:r>
            <w:proofErr w:type="spellEnd"/>
            <w:r w:rsidRPr="00D242CD">
              <w:rPr>
                <w:rFonts w:asciiTheme="minorHAnsi" w:hAnsiTheme="minorHAnsi"/>
                <w:sz w:val="20"/>
                <w:szCs w:val="20"/>
                <w:lang w:val="en-US"/>
              </w:rPr>
              <w:t>. Light intensity/</w:t>
            </w:r>
            <w:proofErr w:type="spellStart"/>
            <w:r w:rsidRPr="00D242CD">
              <w:rPr>
                <w:rFonts w:asciiTheme="minorHAnsi" w:hAnsiTheme="minorHAnsi"/>
                <w:sz w:val="20"/>
                <w:szCs w:val="20"/>
                <w:lang w:val="en-US"/>
              </w:rPr>
              <w:t>qualit</w:t>
            </w:r>
            <w:proofErr w:type="spellEnd"/>
            <w:r w:rsidRPr="00C2570A">
              <w:rPr>
                <w:rFonts w:asciiTheme="minorHAnsi" w:hAnsiTheme="minorHAnsi"/>
                <w:sz w:val="20"/>
                <w:szCs w:val="20"/>
              </w:rPr>
              <w:t xml:space="preserve">y </w:t>
            </w:r>
          </w:p>
        </w:tc>
        <w:tc>
          <w:tcPr>
            <w:tcW w:w="4282" w:type="dxa"/>
            <w:gridSpan w:val="3"/>
          </w:tcPr>
          <w:p w:rsidR="002543F4" w:rsidRPr="00C2570A" w:rsidRDefault="002543F4" w:rsidP="0012348A">
            <w:pPr>
              <w:pStyle w:val="Default"/>
              <w:rPr>
                <w:rFonts w:asciiTheme="minorHAnsi" w:hAnsiTheme="minorHAnsi"/>
                <w:sz w:val="20"/>
                <w:szCs w:val="20"/>
                <w:lang w:val="en-US"/>
              </w:rPr>
            </w:pPr>
            <w:r w:rsidRPr="00C2570A">
              <w:rPr>
                <w:rFonts w:asciiTheme="minorHAnsi" w:hAnsiTheme="minorHAnsi"/>
                <w:sz w:val="20"/>
                <w:szCs w:val="20"/>
                <w:lang w:val="en-US"/>
              </w:rPr>
              <w:t>1</w:t>
            </w:r>
            <w:r>
              <w:rPr>
                <w:rFonts w:asciiTheme="minorHAnsi" w:hAnsiTheme="minorHAnsi"/>
                <w:sz w:val="20"/>
                <w:szCs w:val="20"/>
                <w:lang w:val="en-US"/>
              </w:rPr>
              <w:t>0</w:t>
            </w:r>
            <w:r w:rsidRPr="00C2570A">
              <w:rPr>
                <w:rFonts w:asciiTheme="minorHAnsi" w:hAnsiTheme="minorHAnsi"/>
                <w:sz w:val="20"/>
                <w:szCs w:val="20"/>
                <w:lang w:val="en-US"/>
              </w:rPr>
              <w:t xml:space="preserve"> h : 1</w:t>
            </w:r>
            <w:r>
              <w:rPr>
                <w:rFonts w:asciiTheme="minorHAnsi" w:hAnsiTheme="minorHAnsi"/>
                <w:sz w:val="20"/>
                <w:szCs w:val="20"/>
                <w:lang w:val="en-US"/>
              </w:rPr>
              <w:t>4</w:t>
            </w:r>
            <w:r w:rsidRPr="00C2570A">
              <w:rPr>
                <w:rFonts w:asciiTheme="minorHAnsi" w:hAnsiTheme="minorHAnsi"/>
                <w:sz w:val="20"/>
                <w:szCs w:val="20"/>
                <w:lang w:val="en-US"/>
              </w:rPr>
              <w:t xml:space="preserve"> h </w:t>
            </w:r>
            <w:proofErr w:type="spellStart"/>
            <w:r w:rsidRPr="00C2570A">
              <w:rPr>
                <w:rFonts w:asciiTheme="minorHAnsi" w:hAnsiTheme="minorHAnsi"/>
                <w:sz w:val="20"/>
                <w:szCs w:val="20"/>
                <w:lang w:val="en-US"/>
              </w:rPr>
              <w:t>light:dark</w:t>
            </w:r>
            <w:proofErr w:type="spellEnd"/>
            <w:r w:rsidRPr="00C2570A">
              <w:rPr>
                <w:rFonts w:asciiTheme="minorHAnsi" w:hAnsiTheme="minorHAnsi"/>
                <w:sz w:val="20"/>
                <w:szCs w:val="20"/>
                <w:lang w:val="en-US"/>
              </w:rPr>
              <w:t xml:space="preserve"> cycle; aquaria shaded from direct light with black p</w:t>
            </w:r>
            <w:r>
              <w:rPr>
                <w:rFonts w:asciiTheme="minorHAnsi" w:hAnsiTheme="minorHAnsi"/>
                <w:sz w:val="20"/>
                <w:szCs w:val="20"/>
                <w:lang w:val="en-US"/>
              </w:rPr>
              <w:t>l</w:t>
            </w:r>
            <w:r w:rsidRPr="00C2570A">
              <w:rPr>
                <w:rFonts w:asciiTheme="minorHAnsi" w:hAnsiTheme="minorHAnsi"/>
                <w:sz w:val="20"/>
                <w:szCs w:val="20"/>
                <w:lang w:val="en-US"/>
              </w:rPr>
              <w:t xml:space="preserve">astic foil </w:t>
            </w:r>
          </w:p>
        </w:tc>
      </w:tr>
      <w:tr w:rsidR="002543F4" w:rsidRPr="00635043" w:rsidTr="0012348A">
        <w:trPr>
          <w:gridAfter w:val="1"/>
          <w:wAfter w:w="18" w:type="dxa"/>
          <w:trHeight w:val="12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j. </w:t>
            </w:r>
            <w:proofErr w:type="spellStart"/>
            <w:r w:rsidRPr="00C2570A">
              <w:rPr>
                <w:rFonts w:asciiTheme="minorHAnsi" w:hAnsiTheme="minorHAnsi"/>
                <w:sz w:val="20"/>
                <w:szCs w:val="20"/>
              </w:rPr>
              <w:t>Feeding</w:t>
            </w:r>
            <w:proofErr w:type="spellEnd"/>
            <w:r w:rsidRPr="00C2570A">
              <w:rPr>
                <w:rFonts w:asciiTheme="minorHAnsi" w:hAnsiTheme="minorHAnsi"/>
                <w:sz w:val="20"/>
                <w:szCs w:val="20"/>
              </w:rPr>
              <w:t xml:space="preserve"> </w:t>
            </w:r>
          </w:p>
        </w:tc>
        <w:tc>
          <w:tcPr>
            <w:tcW w:w="4282" w:type="dxa"/>
            <w:gridSpan w:val="3"/>
          </w:tcPr>
          <w:p w:rsidR="002543F4" w:rsidRPr="00C2570A" w:rsidRDefault="002543F4" w:rsidP="0012348A">
            <w:pPr>
              <w:pStyle w:val="Default"/>
              <w:rPr>
                <w:rFonts w:asciiTheme="minorHAnsi" w:hAnsiTheme="minorHAnsi"/>
                <w:sz w:val="20"/>
                <w:szCs w:val="20"/>
                <w:lang w:val="en-US"/>
              </w:rPr>
            </w:pPr>
            <w:r w:rsidRPr="00C2570A">
              <w:rPr>
                <w:rFonts w:asciiTheme="minorHAnsi" w:hAnsiTheme="minorHAnsi"/>
                <w:sz w:val="20"/>
                <w:szCs w:val="20"/>
                <w:lang w:val="en-US"/>
              </w:rPr>
              <w:t xml:space="preserve">Once per day with </w:t>
            </w:r>
            <w:proofErr w:type="spellStart"/>
            <w:r w:rsidRPr="00C2570A">
              <w:rPr>
                <w:rFonts w:asciiTheme="minorHAnsi" w:hAnsiTheme="minorHAnsi"/>
                <w:sz w:val="20"/>
                <w:szCs w:val="20"/>
                <w:lang w:val="en-US"/>
              </w:rPr>
              <w:t>commerical</w:t>
            </w:r>
            <w:proofErr w:type="spellEnd"/>
            <w:r w:rsidRPr="00C2570A">
              <w:rPr>
                <w:rFonts w:asciiTheme="minorHAnsi" w:hAnsiTheme="minorHAnsi"/>
                <w:sz w:val="20"/>
                <w:szCs w:val="20"/>
                <w:lang w:val="en-US"/>
              </w:rPr>
              <w:t xml:space="preserve"> trout feed </w:t>
            </w:r>
            <w:r>
              <w:rPr>
                <w:rFonts w:asciiTheme="minorHAnsi" w:hAnsiTheme="minorHAnsi"/>
                <w:sz w:val="20"/>
                <w:szCs w:val="20"/>
                <w:lang w:val="en-US"/>
              </w:rPr>
              <w:t xml:space="preserve">(0.8 </w:t>
            </w:r>
            <w:r w:rsidRPr="00C2570A">
              <w:rPr>
                <w:rFonts w:asciiTheme="minorHAnsi" w:hAnsiTheme="minorHAnsi"/>
                <w:sz w:val="20"/>
                <w:szCs w:val="20"/>
                <w:lang w:val="en-US"/>
              </w:rPr>
              <w:t>mm,</w:t>
            </w:r>
            <w:r>
              <w:rPr>
                <w:rFonts w:asciiTheme="minorHAnsi" w:hAnsiTheme="minorHAnsi"/>
                <w:sz w:val="20"/>
                <w:szCs w:val="20"/>
                <w:lang w:val="en-US"/>
              </w:rPr>
              <w:t xml:space="preserve"> </w:t>
            </w:r>
            <w:proofErr w:type="spellStart"/>
            <w:r>
              <w:rPr>
                <w:rFonts w:asciiTheme="minorHAnsi" w:hAnsiTheme="minorHAnsi"/>
                <w:sz w:val="20"/>
                <w:szCs w:val="20"/>
                <w:lang w:val="en-US"/>
              </w:rPr>
              <w:t>Inicio</w:t>
            </w:r>
            <w:proofErr w:type="spellEnd"/>
            <w:r>
              <w:rPr>
                <w:rFonts w:asciiTheme="minorHAnsi" w:hAnsiTheme="minorHAnsi"/>
                <w:sz w:val="20"/>
                <w:szCs w:val="20"/>
                <w:lang w:val="en-US"/>
              </w:rPr>
              <w:t xml:space="preserve"> Plus,</w:t>
            </w:r>
            <w:r w:rsidRPr="00C2570A">
              <w:rPr>
                <w:rFonts w:asciiTheme="minorHAnsi" w:hAnsiTheme="minorHAnsi"/>
                <w:sz w:val="20"/>
                <w:szCs w:val="20"/>
                <w:lang w:val="en-US"/>
              </w:rPr>
              <w:t xml:space="preserve"> </w:t>
            </w:r>
            <w:proofErr w:type="spellStart"/>
            <w:r w:rsidRPr="00C2570A">
              <w:rPr>
                <w:rFonts w:asciiTheme="minorHAnsi" w:hAnsiTheme="minorHAnsi"/>
                <w:sz w:val="20"/>
                <w:szCs w:val="20"/>
                <w:lang w:val="en-US"/>
              </w:rPr>
              <w:t>Biomar</w:t>
            </w:r>
            <w:proofErr w:type="spellEnd"/>
            <w:r w:rsidRPr="00C2570A">
              <w:rPr>
                <w:rFonts w:asciiTheme="minorHAnsi" w:hAnsiTheme="minorHAnsi"/>
                <w:sz w:val="20"/>
                <w:szCs w:val="20"/>
                <w:lang w:val="en-US"/>
              </w:rPr>
              <w:t xml:space="preserve">, Denmark) </w:t>
            </w:r>
          </w:p>
        </w:tc>
      </w:tr>
      <w:tr w:rsidR="002543F4" w:rsidRPr="00635043" w:rsidTr="0012348A">
        <w:trPr>
          <w:gridAfter w:val="1"/>
          <w:wAfter w:w="18" w:type="dxa"/>
          <w:trHeight w:val="236"/>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k. </w:t>
            </w:r>
            <w:proofErr w:type="spellStart"/>
            <w:r w:rsidRPr="00C2570A">
              <w:rPr>
                <w:rFonts w:asciiTheme="minorHAnsi" w:hAnsiTheme="minorHAnsi"/>
                <w:sz w:val="20"/>
                <w:szCs w:val="20"/>
              </w:rPr>
              <w:t>Aquaria</w:t>
            </w:r>
            <w:proofErr w:type="spellEnd"/>
            <w:r w:rsidRPr="00C2570A">
              <w:rPr>
                <w:rFonts w:asciiTheme="minorHAnsi" w:hAnsiTheme="minorHAnsi"/>
                <w:sz w:val="20"/>
                <w:szCs w:val="20"/>
              </w:rPr>
              <w:t xml:space="preserve"> </w:t>
            </w:r>
          </w:p>
        </w:tc>
        <w:tc>
          <w:tcPr>
            <w:tcW w:w="4282" w:type="dxa"/>
            <w:gridSpan w:val="3"/>
          </w:tcPr>
          <w:p w:rsidR="002543F4" w:rsidRPr="00C2570A" w:rsidRDefault="002543F4" w:rsidP="0012348A">
            <w:pPr>
              <w:pStyle w:val="Default"/>
              <w:rPr>
                <w:rFonts w:asciiTheme="minorHAnsi" w:hAnsiTheme="minorHAnsi"/>
                <w:sz w:val="20"/>
                <w:szCs w:val="20"/>
                <w:lang w:val="en-US"/>
              </w:rPr>
            </w:pPr>
            <w:r w:rsidRPr="00C2570A">
              <w:rPr>
                <w:rFonts w:asciiTheme="minorHAnsi" w:hAnsiTheme="minorHAnsi"/>
                <w:sz w:val="20"/>
                <w:szCs w:val="20"/>
                <w:lang w:val="en-US"/>
              </w:rPr>
              <w:t xml:space="preserve">25 L glass aquaria filled with </w:t>
            </w:r>
            <w:r>
              <w:rPr>
                <w:rFonts w:asciiTheme="minorHAnsi" w:hAnsiTheme="minorHAnsi"/>
                <w:sz w:val="20"/>
                <w:szCs w:val="20"/>
                <w:lang w:val="en-US"/>
              </w:rPr>
              <w:t>15</w:t>
            </w:r>
            <w:r w:rsidRPr="00C2570A">
              <w:rPr>
                <w:rFonts w:asciiTheme="minorHAnsi" w:hAnsiTheme="minorHAnsi"/>
                <w:sz w:val="20"/>
                <w:szCs w:val="20"/>
                <w:lang w:val="en-US"/>
              </w:rPr>
              <w:t xml:space="preserve"> L of medium, covered with glass plane, silicone tubing, </w:t>
            </w:r>
            <w:r>
              <w:rPr>
                <w:rFonts w:asciiTheme="minorHAnsi" w:hAnsiTheme="minorHAnsi"/>
                <w:sz w:val="20"/>
                <w:szCs w:val="20"/>
                <w:lang w:val="en-US"/>
              </w:rPr>
              <w:t xml:space="preserve">aerated with </w:t>
            </w:r>
            <w:proofErr w:type="spellStart"/>
            <w:r w:rsidRPr="00C2570A">
              <w:rPr>
                <w:rFonts w:asciiTheme="minorHAnsi" w:hAnsiTheme="minorHAnsi"/>
                <w:sz w:val="20"/>
                <w:szCs w:val="20"/>
                <w:lang w:val="en-US"/>
              </w:rPr>
              <w:t>airstone</w:t>
            </w:r>
            <w:r>
              <w:rPr>
                <w:rFonts w:asciiTheme="minorHAnsi" w:hAnsiTheme="minorHAnsi"/>
                <w:sz w:val="20"/>
                <w:szCs w:val="20"/>
                <w:lang w:val="en-US"/>
              </w:rPr>
              <w:t>s</w:t>
            </w:r>
            <w:proofErr w:type="spellEnd"/>
            <w:r w:rsidRPr="00C2570A">
              <w:rPr>
                <w:rFonts w:asciiTheme="minorHAnsi" w:hAnsiTheme="minorHAnsi"/>
                <w:sz w:val="20"/>
                <w:szCs w:val="20"/>
                <w:lang w:val="en-US"/>
              </w:rPr>
              <w:t xml:space="preserve"> (</w:t>
            </w:r>
            <w:r w:rsidRPr="00E8295A">
              <w:rPr>
                <w:rFonts w:asciiTheme="minorHAnsi" w:hAnsiTheme="minorHAnsi"/>
                <w:sz w:val="20"/>
                <w:szCs w:val="20"/>
                <w:lang w:val="en-US"/>
              </w:rPr>
              <w:t xml:space="preserve">JBL </w:t>
            </w:r>
            <w:proofErr w:type="spellStart"/>
            <w:r w:rsidRPr="00E8295A">
              <w:rPr>
                <w:rFonts w:asciiTheme="minorHAnsi" w:hAnsiTheme="minorHAnsi"/>
                <w:sz w:val="20"/>
                <w:szCs w:val="20"/>
                <w:lang w:val="en-US"/>
              </w:rPr>
              <w:t>ProSilent</w:t>
            </w:r>
            <w:proofErr w:type="spellEnd"/>
            <w:r w:rsidRPr="00E8295A">
              <w:rPr>
                <w:rFonts w:asciiTheme="minorHAnsi" w:hAnsiTheme="minorHAnsi"/>
                <w:sz w:val="20"/>
                <w:szCs w:val="20"/>
                <w:lang w:val="en-US"/>
              </w:rPr>
              <w:t xml:space="preserve"> </w:t>
            </w:r>
            <w:proofErr w:type="spellStart"/>
            <w:r w:rsidRPr="00E8295A">
              <w:rPr>
                <w:rFonts w:asciiTheme="minorHAnsi" w:hAnsiTheme="minorHAnsi"/>
                <w:sz w:val="20"/>
                <w:szCs w:val="20"/>
                <w:lang w:val="en-US"/>
              </w:rPr>
              <w:t>Aeras</w:t>
            </w:r>
            <w:proofErr w:type="spellEnd"/>
            <w:r w:rsidRPr="00E8295A">
              <w:rPr>
                <w:rFonts w:asciiTheme="minorHAnsi" w:hAnsiTheme="minorHAnsi"/>
                <w:sz w:val="20"/>
                <w:szCs w:val="20"/>
                <w:lang w:val="en-US"/>
              </w:rPr>
              <w:t xml:space="preserve"> Micro S2)</w:t>
            </w:r>
            <w:r w:rsidRPr="00C2570A">
              <w:rPr>
                <w:rFonts w:asciiTheme="minorHAnsi" w:hAnsiTheme="minorHAnsi"/>
                <w:sz w:val="20"/>
                <w:szCs w:val="20"/>
                <w:lang w:val="en-US"/>
              </w:rPr>
              <w:t xml:space="preserve"> </w:t>
            </w:r>
          </w:p>
        </w:tc>
      </w:tr>
      <w:tr w:rsidR="002543F4" w:rsidRPr="00C2570A" w:rsidTr="0012348A">
        <w:trPr>
          <w:gridAfter w:val="1"/>
          <w:wAfter w:w="18" w:type="dxa"/>
          <w:trHeight w:val="125"/>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l. Sand/</w:t>
            </w:r>
            <w:proofErr w:type="spellStart"/>
            <w:r w:rsidRPr="00C2570A">
              <w:rPr>
                <w:rFonts w:asciiTheme="minorHAnsi" w:hAnsiTheme="minorHAnsi"/>
                <w:sz w:val="20"/>
                <w:szCs w:val="20"/>
              </w:rPr>
              <w:t>sediment</w:t>
            </w:r>
            <w:proofErr w:type="spellEnd"/>
            <w:r w:rsidRPr="00C2570A">
              <w:rPr>
                <w:rFonts w:asciiTheme="minorHAnsi" w:hAnsiTheme="minorHAnsi"/>
                <w:sz w:val="20"/>
                <w:szCs w:val="20"/>
              </w:rPr>
              <w:t xml:space="preserve"> </w:t>
            </w:r>
          </w:p>
        </w:tc>
        <w:tc>
          <w:tcPr>
            <w:tcW w:w="4282" w:type="dxa"/>
            <w:gridSpan w:val="3"/>
          </w:tcPr>
          <w:p w:rsidR="002543F4" w:rsidRPr="00C2570A" w:rsidRDefault="002543F4" w:rsidP="0012348A">
            <w:pPr>
              <w:pStyle w:val="Default"/>
              <w:rPr>
                <w:rFonts w:asciiTheme="minorHAnsi" w:hAnsiTheme="minorHAnsi"/>
                <w:sz w:val="20"/>
                <w:szCs w:val="20"/>
              </w:rPr>
            </w:pPr>
            <w:proofErr w:type="spellStart"/>
            <w:r w:rsidRPr="00C2570A">
              <w:rPr>
                <w:rFonts w:asciiTheme="minorHAnsi" w:hAnsiTheme="minorHAnsi"/>
                <w:sz w:val="20"/>
                <w:szCs w:val="20"/>
              </w:rPr>
              <w:t>no</w:t>
            </w:r>
            <w:proofErr w:type="spellEnd"/>
            <w:r w:rsidRPr="00C2570A">
              <w:rPr>
                <w:rFonts w:asciiTheme="minorHAnsi" w:hAnsiTheme="minorHAnsi"/>
                <w:sz w:val="20"/>
                <w:szCs w:val="20"/>
              </w:rPr>
              <w:t xml:space="preserve"> </w:t>
            </w:r>
            <w:proofErr w:type="spellStart"/>
            <w:r w:rsidRPr="00C2570A">
              <w:rPr>
                <w:rFonts w:asciiTheme="minorHAnsi" w:hAnsiTheme="minorHAnsi"/>
                <w:sz w:val="20"/>
                <w:szCs w:val="20"/>
              </w:rPr>
              <w:t>sediment</w:t>
            </w:r>
            <w:proofErr w:type="spellEnd"/>
            <w:r w:rsidRPr="00C2570A">
              <w:rPr>
                <w:rFonts w:asciiTheme="minorHAnsi" w:hAnsiTheme="minorHAnsi"/>
                <w:sz w:val="20"/>
                <w:szCs w:val="20"/>
              </w:rPr>
              <w:t xml:space="preserve"> </w:t>
            </w:r>
            <w:proofErr w:type="spellStart"/>
            <w:r w:rsidRPr="00C2570A">
              <w:rPr>
                <w:rFonts w:asciiTheme="minorHAnsi" w:hAnsiTheme="minorHAnsi"/>
                <w:sz w:val="20"/>
                <w:szCs w:val="20"/>
              </w:rPr>
              <w:t>tested</w:t>
            </w:r>
            <w:proofErr w:type="spellEnd"/>
            <w:r w:rsidRPr="00C2570A">
              <w:rPr>
                <w:rFonts w:asciiTheme="minorHAnsi" w:hAnsiTheme="minorHAnsi"/>
                <w:sz w:val="20"/>
                <w:szCs w:val="20"/>
              </w:rPr>
              <w:t xml:space="preserve"> </w:t>
            </w:r>
          </w:p>
        </w:tc>
      </w:tr>
      <w:tr w:rsidR="002543F4" w:rsidRPr="00635043" w:rsidTr="0012348A">
        <w:trPr>
          <w:gridAfter w:val="1"/>
          <w:wAfter w:w="18" w:type="dxa"/>
          <w:trHeight w:val="320"/>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m. Stock </w:t>
            </w:r>
            <w:proofErr w:type="spellStart"/>
            <w:r w:rsidRPr="00C2570A">
              <w:rPr>
                <w:rFonts w:asciiTheme="minorHAnsi" w:hAnsiTheme="minorHAnsi"/>
                <w:sz w:val="20"/>
                <w:szCs w:val="20"/>
              </w:rPr>
              <w:t>solutions</w:t>
            </w:r>
            <w:proofErr w:type="spellEnd"/>
            <w:r w:rsidRPr="00C2570A">
              <w:rPr>
                <w:rFonts w:asciiTheme="minorHAnsi" w:hAnsiTheme="minorHAnsi"/>
                <w:sz w:val="20"/>
                <w:szCs w:val="20"/>
              </w:rPr>
              <w:t xml:space="preserve"> </w:t>
            </w:r>
          </w:p>
        </w:tc>
        <w:tc>
          <w:tcPr>
            <w:tcW w:w="4282" w:type="dxa"/>
            <w:gridSpan w:val="3"/>
          </w:tcPr>
          <w:p w:rsidR="002543F4" w:rsidRPr="00C2570A" w:rsidRDefault="002543F4" w:rsidP="0012348A">
            <w:pPr>
              <w:pStyle w:val="Default"/>
              <w:rPr>
                <w:rFonts w:asciiTheme="minorHAnsi" w:hAnsiTheme="minorHAnsi"/>
                <w:sz w:val="20"/>
                <w:szCs w:val="20"/>
                <w:lang w:val="en-US"/>
              </w:rPr>
            </w:pPr>
            <w:r w:rsidRPr="00C2570A">
              <w:rPr>
                <w:rFonts w:asciiTheme="minorHAnsi" w:hAnsiTheme="minorHAnsi"/>
                <w:sz w:val="20"/>
                <w:szCs w:val="20"/>
                <w:lang w:val="en-US"/>
              </w:rPr>
              <w:t>Stock soluti</w:t>
            </w:r>
            <w:r>
              <w:rPr>
                <w:rFonts w:asciiTheme="minorHAnsi" w:hAnsiTheme="minorHAnsi"/>
                <w:sz w:val="20"/>
                <w:szCs w:val="20"/>
                <w:lang w:val="en-US"/>
              </w:rPr>
              <w:t>on 1 (100 mg/L) prepared from 148.03</w:t>
            </w:r>
            <w:r w:rsidRPr="00C2570A">
              <w:rPr>
                <w:rFonts w:asciiTheme="minorHAnsi" w:hAnsiTheme="minorHAnsi"/>
                <w:sz w:val="20"/>
                <w:szCs w:val="20"/>
                <w:lang w:val="en-US"/>
              </w:rPr>
              <w:t xml:space="preserve"> mg </w:t>
            </w:r>
            <w:r>
              <w:rPr>
                <w:rFonts w:asciiTheme="minorHAnsi" w:hAnsiTheme="minorHAnsi"/>
                <w:sz w:val="20"/>
                <w:szCs w:val="20"/>
                <w:lang w:val="en-US"/>
              </w:rPr>
              <w:t xml:space="preserve">guanylurea sulfate in 1 </w:t>
            </w:r>
            <w:proofErr w:type="spellStart"/>
            <w:r>
              <w:rPr>
                <w:rFonts w:asciiTheme="minorHAnsi" w:hAnsiTheme="minorHAnsi"/>
                <w:sz w:val="20"/>
                <w:szCs w:val="20"/>
                <w:lang w:val="en-US"/>
              </w:rPr>
              <w:t>dest</w:t>
            </w:r>
            <w:proofErr w:type="spellEnd"/>
            <w:r>
              <w:rPr>
                <w:rFonts w:asciiTheme="minorHAnsi" w:hAnsiTheme="minorHAnsi"/>
                <w:sz w:val="20"/>
                <w:szCs w:val="20"/>
                <w:lang w:val="en-US"/>
              </w:rPr>
              <w:t>.</w:t>
            </w:r>
            <w:r w:rsidRPr="00C2570A">
              <w:rPr>
                <w:rFonts w:asciiTheme="minorHAnsi" w:hAnsiTheme="minorHAnsi"/>
                <w:sz w:val="20"/>
                <w:szCs w:val="20"/>
                <w:lang w:val="en-US"/>
              </w:rPr>
              <w:t xml:space="preserve"> water, stock solution 2 (10 mg/L) produced from stock solution 1 via 1:10 dilution </w:t>
            </w:r>
          </w:p>
        </w:tc>
      </w:tr>
      <w:tr w:rsidR="002543F4" w:rsidRPr="00105711" w:rsidTr="0012348A">
        <w:trPr>
          <w:gridAfter w:val="1"/>
          <w:wAfter w:w="18" w:type="dxa"/>
          <w:trHeight w:val="230"/>
        </w:trPr>
        <w:tc>
          <w:tcPr>
            <w:tcW w:w="4282" w:type="dxa"/>
            <w:gridSpan w:val="2"/>
          </w:tcPr>
          <w:p w:rsidR="002543F4" w:rsidRPr="00EF0C0C" w:rsidRDefault="002543F4" w:rsidP="0012348A">
            <w:pPr>
              <w:pStyle w:val="Default"/>
              <w:rPr>
                <w:rFonts w:asciiTheme="minorHAnsi" w:hAnsiTheme="minorHAnsi"/>
                <w:sz w:val="20"/>
                <w:szCs w:val="20"/>
                <w:lang w:val="en-GB"/>
              </w:rPr>
            </w:pPr>
            <w:r w:rsidRPr="00EF0C0C">
              <w:rPr>
                <w:rFonts w:asciiTheme="minorHAnsi" w:hAnsiTheme="minorHAnsi"/>
                <w:sz w:val="20"/>
                <w:szCs w:val="20"/>
                <w:lang w:val="en-GB"/>
              </w:rPr>
              <w:t xml:space="preserve">n. Nominal concentrations </w:t>
            </w:r>
          </w:p>
        </w:tc>
        <w:tc>
          <w:tcPr>
            <w:tcW w:w="4282" w:type="dxa"/>
            <w:gridSpan w:val="3"/>
          </w:tcPr>
          <w:p w:rsidR="002543F4" w:rsidRPr="00EF0C0C" w:rsidRDefault="002543F4" w:rsidP="0012348A">
            <w:pPr>
              <w:pStyle w:val="Default"/>
              <w:rPr>
                <w:rFonts w:asciiTheme="minorHAnsi" w:hAnsiTheme="minorHAnsi"/>
                <w:sz w:val="20"/>
                <w:szCs w:val="20"/>
                <w:lang w:val="en-GB"/>
              </w:rPr>
            </w:pPr>
            <w:r w:rsidRPr="00EF0C0C">
              <w:rPr>
                <w:rFonts w:asciiTheme="minorHAnsi" w:hAnsiTheme="minorHAnsi"/>
                <w:sz w:val="20"/>
                <w:szCs w:val="20"/>
                <w:lang w:val="en-GB"/>
              </w:rPr>
              <w:t>0, 10</w:t>
            </w:r>
            <w:r>
              <w:rPr>
                <w:rFonts w:asciiTheme="minorHAnsi" w:hAnsiTheme="minorHAnsi"/>
                <w:sz w:val="20"/>
                <w:szCs w:val="20"/>
                <w:lang w:val="en-GB"/>
              </w:rPr>
              <w:t>, 100</w:t>
            </w:r>
            <w:r w:rsidRPr="00EF0C0C">
              <w:rPr>
                <w:rFonts w:asciiTheme="minorHAnsi" w:hAnsiTheme="minorHAnsi"/>
                <w:sz w:val="20"/>
                <w:szCs w:val="20"/>
                <w:lang w:val="en-GB"/>
              </w:rPr>
              <w:t xml:space="preserve">, 1000 </w:t>
            </w:r>
            <w:r w:rsidRPr="00C2570A">
              <w:rPr>
                <w:rFonts w:asciiTheme="minorHAnsi" w:hAnsiTheme="minorHAnsi"/>
                <w:sz w:val="20"/>
                <w:szCs w:val="20"/>
              </w:rPr>
              <w:t>μ</w:t>
            </w:r>
            <w:r w:rsidRPr="00EF0C0C">
              <w:rPr>
                <w:rFonts w:asciiTheme="minorHAnsi" w:hAnsiTheme="minorHAnsi"/>
                <w:sz w:val="20"/>
                <w:szCs w:val="20"/>
                <w:lang w:val="en-GB"/>
              </w:rPr>
              <w:t xml:space="preserve">g/L </w:t>
            </w:r>
          </w:p>
        </w:tc>
      </w:tr>
      <w:tr w:rsidR="002543F4" w:rsidRPr="00635043" w:rsidTr="0012348A">
        <w:trPr>
          <w:gridAfter w:val="1"/>
          <w:wAfter w:w="18" w:type="dxa"/>
          <w:trHeight w:val="551"/>
        </w:trPr>
        <w:tc>
          <w:tcPr>
            <w:tcW w:w="4282" w:type="dxa"/>
            <w:gridSpan w:val="2"/>
          </w:tcPr>
          <w:p w:rsidR="002543F4" w:rsidRPr="00EF0C0C" w:rsidRDefault="002543F4" w:rsidP="0012348A">
            <w:pPr>
              <w:pStyle w:val="Default"/>
              <w:rPr>
                <w:rFonts w:asciiTheme="minorHAnsi" w:hAnsiTheme="minorHAnsi"/>
                <w:sz w:val="20"/>
                <w:szCs w:val="20"/>
                <w:lang w:val="en-GB"/>
              </w:rPr>
            </w:pPr>
            <w:r w:rsidRPr="00EF0C0C">
              <w:rPr>
                <w:rFonts w:asciiTheme="minorHAnsi" w:hAnsiTheme="minorHAnsi"/>
                <w:sz w:val="20"/>
                <w:szCs w:val="20"/>
                <w:lang w:val="en-GB"/>
              </w:rPr>
              <w:t xml:space="preserve">o. Measured concentration </w:t>
            </w:r>
          </w:p>
        </w:tc>
        <w:tc>
          <w:tcPr>
            <w:tcW w:w="4282" w:type="dxa"/>
            <w:gridSpan w:val="3"/>
          </w:tcPr>
          <w:p w:rsidR="002543F4" w:rsidRPr="00C2570A" w:rsidRDefault="002543F4" w:rsidP="00421968">
            <w:pPr>
              <w:pStyle w:val="Default"/>
              <w:rPr>
                <w:rFonts w:asciiTheme="minorHAnsi" w:hAnsiTheme="minorHAnsi"/>
                <w:sz w:val="20"/>
                <w:szCs w:val="20"/>
                <w:lang w:val="en-US"/>
              </w:rPr>
            </w:pPr>
            <w:r>
              <w:rPr>
                <w:rFonts w:asciiTheme="minorHAnsi" w:hAnsiTheme="minorHAnsi"/>
                <w:sz w:val="20"/>
                <w:szCs w:val="20"/>
                <w:lang w:val="en-US"/>
              </w:rPr>
              <w:t>Water samples were take</w:t>
            </w:r>
            <w:r w:rsidRPr="0096435A">
              <w:rPr>
                <w:rFonts w:asciiTheme="minorHAnsi" w:hAnsiTheme="minorHAnsi"/>
                <w:sz w:val="20"/>
                <w:szCs w:val="20"/>
                <w:lang w:val="en-US"/>
              </w:rPr>
              <w:t xml:space="preserve">n </w:t>
            </w:r>
            <w:r>
              <w:rPr>
                <w:rFonts w:asciiTheme="minorHAnsi" w:hAnsiTheme="minorHAnsi"/>
                <w:sz w:val="20"/>
                <w:szCs w:val="20"/>
                <w:lang w:val="en-US"/>
              </w:rPr>
              <w:t xml:space="preserve">and </w:t>
            </w:r>
            <w:proofErr w:type="spellStart"/>
            <w:r>
              <w:rPr>
                <w:rFonts w:asciiTheme="minorHAnsi" w:hAnsiTheme="minorHAnsi"/>
                <w:sz w:val="20"/>
                <w:szCs w:val="20"/>
                <w:lang w:val="en-US"/>
              </w:rPr>
              <w:t>analysed</w:t>
            </w:r>
            <w:proofErr w:type="spellEnd"/>
            <w:r>
              <w:rPr>
                <w:rFonts w:asciiTheme="minorHAnsi" w:hAnsiTheme="minorHAnsi"/>
                <w:sz w:val="20"/>
                <w:szCs w:val="20"/>
                <w:lang w:val="en-US"/>
              </w:rPr>
              <w:t xml:space="preserve"> </w:t>
            </w:r>
            <w:r w:rsidRPr="0096435A">
              <w:rPr>
                <w:rFonts w:asciiTheme="minorHAnsi" w:hAnsiTheme="minorHAnsi"/>
                <w:sz w:val="20"/>
                <w:szCs w:val="20"/>
                <w:lang w:val="en-US"/>
              </w:rPr>
              <w:t xml:space="preserve">at the beginning and the end of the experiment as well as </w:t>
            </w:r>
            <w:r>
              <w:rPr>
                <w:rFonts w:asciiTheme="minorHAnsi" w:hAnsiTheme="minorHAnsi"/>
                <w:sz w:val="20"/>
                <w:szCs w:val="20"/>
                <w:lang w:val="en-US"/>
              </w:rPr>
              <w:t>one time</w:t>
            </w:r>
            <w:r w:rsidRPr="0096435A">
              <w:rPr>
                <w:rFonts w:asciiTheme="minorHAnsi" w:hAnsiTheme="minorHAnsi"/>
                <w:sz w:val="20"/>
                <w:szCs w:val="20"/>
                <w:lang w:val="en-US"/>
              </w:rPr>
              <w:t xml:space="preserve"> during the experiments, befor</w:t>
            </w:r>
            <w:r w:rsidR="00421968">
              <w:rPr>
                <w:rFonts w:asciiTheme="minorHAnsi" w:hAnsiTheme="minorHAnsi"/>
                <w:sz w:val="20"/>
                <w:szCs w:val="20"/>
                <w:lang w:val="en-US"/>
              </w:rPr>
              <w:t>e and after the water exchange (details in paragraph1)</w:t>
            </w:r>
          </w:p>
        </w:tc>
      </w:tr>
      <w:tr w:rsidR="002543F4" w:rsidRPr="00635043" w:rsidTr="0012348A">
        <w:trPr>
          <w:gridAfter w:val="1"/>
          <w:wAfter w:w="18" w:type="dxa"/>
          <w:trHeight w:val="126"/>
        </w:trPr>
        <w:tc>
          <w:tcPr>
            <w:tcW w:w="4282" w:type="dxa"/>
            <w:gridSpan w:val="2"/>
          </w:tcPr>
          <w:p w:rsidR="002543F4" w:rsidRPr="0096435A" w:rsidRDefault="002543F4" w:rsidP="0012348A">
            <w:pPr>
              <w:pStyle w:val="Default"/>
              <w:rPr>
                <w:rFonts w:asciiTheme="minorHAnsi" w:hAnsiTheme="minorHAnsi"/>
                <w:sz w:val="20"/>
                <w:szCs w:val="20"/>
                <w:lang w:val="en-GB"/>
              </w:rPr>
            </w:pPr>
            <w:r w:rsidRPr="0096435A">
              <w:rPr>
                <w:rFonts w:asciiTheme="minorHAnsi" w:hAnsiTheme="minorHAnsi"/>
                <w:sz w:val="20"/>
                <w:szCs w:val="20"/>
                <w:lang w:val="en-GB"/>
              </w:rPr>
              <w:t xml:space="preserve">p. Method </w:t>
            </w:r>
          </w:p>
        </w:tc>
        <w:tc>
          <w:tcPr>
            <w:tcW w:w="4282" w:type="dxa"/>
            <w:gridSpan w:val="3"/>
          </w:tcPr>
          <w:p w:rsidR="002543F4" w:rsidRPr="00C2570A" w:rsidRDefault="002543F4" w:rsidP="008D6F87">
            <w:pPr>
              <w:pStyle w:val="Default"/>
              <w:rPr>
                <w:rFonts w:asciiTheme="minorHAnsi" w:hAnsiTheme="minorHAnsi"/>
                <w:sz w:val="20"/>
                <w:szCs w:val="20"/>
                <w:lang w:val="en-US"/>
              </w:rPr>
            </w:pPr>
            <w:r w:rsidRPr="008D6F87">
              <w:rPr>
                <w:rFonts w:asciiTheme="minorHAnsi" w:hAnsiTheme="minorHAnsi"/>
                <w:sz w:val="20"/>
                <w:szCs w:val="20"/>
                <w:lang w:val="en-US"/>
              </w:rPr>
              <w:t>HPLC-MS (Q</w:t>
            </w:r>
            <w:r w:rsidR="00F235B7" w:rsidRPr="008D6F87">
              <w:rPr>
                <w:rFonts w:asciiTheme="minorHAnsi" w:hAnsiTheme="minorHAnsi"/>
                <w:sz w:val="20"/>
                <w:szCs w:val="20"/>
                <w:lang w:val="en-US"/>
              </w:rPr>
              <w:t>TOF</w:t>
            </w:r>
            <w:r w:rsidRPr="008D6F87">
              <w:rPr>
                <w:rFonts w:asciiTheme="minorHAnsi" w:hAnsiTheme="minorHAnsi"/>
                <w:sz w:val="20"/>
                <w:szCs w:val="20"/>
                <w:lang w:val="en-US"/>
              </w:rPr>
              <w:t>-MS) (</w:t>
            </w:r>
            <w:proofErr w:type="spellStart"/>
            <w:r w:rsidRPr="008D6F87">
              <w:rPr>
                <w:rFonts w:asciiTheme="minorHAnsi" w:hAnsiTheme="minorHAnsi"/>
                <w:sz w:val="20"/>
                <w:szCs w:val="20"/>
                <w:lang w:val="en-US"/>
              </w:rPr>
              <w:t>LoQ</w:t>
            </w:r>
            <w:proofErr w:type="spellEnd"/>
            <w:r w:rsidRPr="008D6F87">
              <w:rPr>
                <w:rFonts w:asciiTheme="minorHAnsi" w:hAnsiTheme="minorHAnsi"/>
                <w:sz w:val="20"/>
                <w:szCs w:val="20"/>
                <w:lang w:val="en-US"/>
              </w:rPr>
              <w:t xml:space="preserve"> = </w:t>
            </w:r>
            <w:r w:rsidR="008D6F87" w:rsidRPr="008D6F87">
              <w:rPr>
                <w:rFonts w:asciiTheme="minorHAnsi" w:hAnsiTheme="minorHAnsi"/>
                <w:sz w:val="20"/>
                <w:szCs w:val="20"/>
                <w:lang w:val="en-US"/>
              </w:rPr>
              <w:t>300</w:t>
            </w:r>
            <w:r w:rsidRPr="008D6F87">
              <w:rPr>
                <w:rFonts w:asciiTheme="minorHAnsi" w:hAnsiTheme="minorHAnsi"/>
                <w:sz w:val="20"/>
                <w:szCs w:val="20"/>
                <w:lang w:val="en-US"/>
              </w:rPr>
              <w:t xml:space="preserve"> ng/L)</w:t>
            </w:r>
            <w:r w:rsidRPr="00C2570A">
              <w:rPr>
                <w:rFonts w:asciiTheme="minorHAnsi" w:hAnsiTheme="minorHAnsi"/>
                <w:sz w:val="20"/>
                <w:szCs w:val="20"/>
                <w:lang w:val="en-US"/>
              </w:rPr>
              <w:t xml:space="preserve"> </w:t>
            </w:r>
          </w:p>
        </w:tc>
      </w:tr>
      <w:tr w:rsidR="002543F4" w:rsidRPr="00077BF1" w:rsidTr="0012348A">
        <w:trPr>
          <w:gridAfter w:val="1"/>
          <w:wAfter w:w="18" w:type="dxa"/>
          <w:trHeight w:val="126"/>
        </w:trPr>
        <w:tc>
          <w:tcPr>
            <w:tcW w:w="4282" w:type="dxa"/>
            <w:gridSpan w:val="2"/>
          </w:tcPr>
          <w:p w:rsidR="002543F4" w:rsidRPr="0096435A" w:rsidRDefault="002543F4" w:rsidP="0012348A">
            <w:pPr>
              <w:pStyle w:val="Default"/>
              <w:rPr>
                <w:rFonts w:asciiTheme="minorHAnsi" w:hAnsiTheme="minorHAnsi"/>
                <w:sz w:val="20"/>
                <w:szCs w:val="20"/>
                <w:lang w:val="en-GB"/>
              </w:rPr>
            </w:pPr>
            <w:r w:rsidRPr="0096435A">
              <w:rPr>
                <w:rFonts w:asciiTheme="minorHAnsi" w:hAnsiTheme="minorHAnsi"/>
                <w:sz w:val="20"/>
                <w:szCs w:val="20"/>
                <w:lang w:val="en-GB"/>
              </w:rPr>
              <w:lastRenderedPageBreak/>
              <w:t xml:space="preserve">q. Duration </w:t>
            </w:r>
          </w:p>
        </w:tc>
        <w:tc>
          <w:tcPr>
            <w:tcW w:w="4282" w:type="dxa"/>
            <w:gridSpan w:val="3"/>
          </w:tcPr>
          <w:p w:rsidR="002543F4" w:rsidRPr="00C2570A" w:rsidRDefault="002543F4" w:rsidP="0012348A">
            <w:pPr>
              <w:pStyle w:val="Default"/>
              <w:rPr>
                <w:rFonts w:asciiTheme="minorHAnsi" w:hAnsiTheme="minorHAnsi"/>
                <w:sz w:val="20"/>
                <w:szCs w:val="20"/>
                <w:lang w:val="en-US"/>
              </w:rPr>
            </w:pPr>
            <w:r>
              <w:rPr>
                <w:rFonts w:asciiTheme="minorHAnsi" w:hAnsiTheme="minorHAnsi"/>
                <w:sz w:val="20"/>
                <w:szCs w:val="20"/>
                <w:lang w:val="en-US"/>
              </w:rPr>
              <w:t xml:space="preserve">08.08.17 – </w:t>
            </w:r>
            <w:r w:rsidR="003029B3">
              <w:rPr>
                <w:rFonts w:asciiTheme="minorHAnsi" w:hAnsiTheme="minorHAnsi"/>
                <w:sz w:val="20"/>
                <w:szCs w:val="20"/>
                <w:lang w:val="en-US"/>
              </w:rPr>
              <w:t>05.09.18; 29</w:t>
            </w:r>
            <w:r w:rsidR="003029B3" w:rsidRPr="00C2570A">
              <w:rPr>
                <w:rFonts w:asciiTheme="minorHAnsi" w:hAnsiTheme="minorHAnsi"/>
                <w:sz w:val="20"/>
                <w:szCs w:val="20"/>
                <w:lang w:val="en-US"/>
              </w:rPr>
              <w:t xml:space="preserve"> d</w:t>
            </w:r>
            <w:r w:rsidR="003029B3">
              <w:rPr>
                <w:rFonts w:asciiTheme="minorHAnsi" w:hAnsiTheme="minorHAnsi"/>
                <w:sz w:val="20"/>
                <w:szCs w:val="20"/>
                <w:lang w:val="en-US"/>
              </w:rPr>
              <w:t>ays</w:t>
            </w:r>
          </w:p>
        </w:tc>
      </w:tr>
      <w:tr w:rsidR="002543F4" w:rsidRPr="00635043" w:rsidTr="0012348A">
        <w:trPr>
          <w:gridAfter w:val="1"/>
          <w:wAfter w:w="18" w:type="dxa"/>
          <w:trHeight w:val="238"/>
        </w:trPr>
        <w:tc>
          <w:tcPr>
            <w:tcW w:w="4282" w:type="dxa"/>
            <w:gridSpan w:val="2"/>
          </w:tcPr>
          <w:p w:rsidR="002543F4" w:rsidRPr="00C2570A" w:rsidRDefault="002543F4" w:rsidP="0012348A">
            <w:pPr>
              <w:pStyle w:val="Default"/>
              <w:rPr>
                <w:rFonts w:asciiTheme="minorHAnsi" w:hAnsiTheme="minorHAnsi"/>
                <w:sz w:val="20"/>
                <w:szCs w:val="20"/>
                <w:lang w:val="en-US"/>
              </w:rPr>
            </w:pPr>
            <w:r w:rsidRPr="00C2570A">
              <w:rPr>
                <w:rFonts w:asciiTheme="minorHAnsi" w:hAnsiTheme="minorHAnsi"/>
                <w:sz w:val="20"/>
                <w:szCs w:val="20"/>
                <w:lang w:val="en-US"/>
              </w:rPr>
              <w:t xml:space="preserve">r. Observations </w:t>
            </w:r>
          </w:p>
        </w:tc>
        <w:tc>
          <w:tcPr>
            <w:tcW w:w="4282" w:type="dxa"/>
            <w:gridSpan w:val="3"/>
          </w:tcPr>
          <w:p w:rsidR="002543F4" w:rsidRPr="00C2570A" w:rsidRDefault="002543F4" w:rsidP="0012348A">
            <w:pPr>
              <w:pStyle w:val="Default"/>
              <w:rPr>
                <w:rFonts w:asciiTheme="minorHAnsi" w:hAnsiTheme="minorHAnsi"/>
                <w:sz w:val="20"/>
                <w:szCs w:val="20"/>
                <w:lang w:val="en-US"/>
              </w:rPr>
            </w:pPr>
            <w:r>
              <w:rPr>
                <w:rFonts w:asciiTheme="minorHAnsi" w:hAnsiTheme="minorHAnsi"/>
                <w:sz w:val="20"/>
                <w:szCs w:val="20"/>
                <w:lang w:val="en-US"/>
              </w:rPr>
              <w:t xml:space="preserve">Mortality, </w:t>
            </w:r>
            <w:r w:rsidR="00F235B7">
              <w:rPr>
                <w:rFonts w:asciiTheme="minorHAnsi" w:hAnsiTheme="minorHAnsi"/>
                <w:sz w:val="20"/>
                <w:szCs w:val="20"/>
                <w:lang w:val="en-US"/>
              </w:rPr>
              <w:t xml:space="preserve">swimming </w:t>
            </w:r>
            <w:proofErr w:type="spellStart"/>
            <w:r>
              <w:rPr>
                <w:rFonts w:asciiTheme="minorHAnsi" w:hAnsiTheme="minorHAnsi"/>
                <w:sz w:val="20"/>
                <w:szCs w:val="20"/>
                <w:lang w:val="en-US"/>
              </w:rPr>
              <w:t>behaviour</w:t>
            </w:r>
            <w:proofErr w:type="spellEnd"/>
            <w:r>
              <w:rPr>
                <w:rFonts w:asciiTheme="minorHAnsi" w:hAnsiTheme="minorHAnsi"/>
                <w:sz w:val="20"/>
                <w:szCs w:val="20"/>
                <w:lang w:val="en-US"/>
              </w:rPr>
              <w:t xml:space="preserve">, at the end of the experiment body length and body weight were determined and samples were taken </w:t>
            </w:r>
            <w:r w:rsidRPr="00C2570A">
              <w:rPr>
                <w:rFonts w:asciiTheme="minorHAnsi" w:hAnsiTheme="minorHAnsi"/>
                <w:sz w:val="20"/>
                <w:szCs w:val="20"/>
                <w:lang w:val="en-US"/>
              </w:rPr>
              <w:t>for biochem</w:t>
            </w:r>
            <w:r>
              <w:rPr>
                <w:rFonts w:asciiTheme="minorHAnsi" w:hAnsiTheme="minorHAnsi"/>
                <w:sz w:val="20"/>
                <w:szCs w:val="20"/>
                <w:lang w:val="en-US"/>
              </w:rPr>
              <w:t>ical and histological analyses</w:t>
            </w:r>
          </w:p>
        </w:tc>
      </w:tr>
      <w:tr w:rsidR="002543F4" w:rsidRPr="00C2570A" w:rsidTr="0012348A">
        <w:trPr>
          <w:gridAfter w:val="1"/>
          <w:wAfter w:w="18" w:type="dxa"/>
          <w:trHeight w:val="238"/>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s. </w:t>
            </w:r>
            <w:proofErr w:type="spellStart"/>
            <w:r w:rsidRPr="00C2570A">
              <w:rPr>
                <w:rFonts w:asciiTheme="minorHAnsi" w:hAnsiTheme="minorHAnsi"/>
                <w:sz w:val="20"/>
                <w:szCs w:val="20"/>
              </w:rPr>
              <w:t>Results</w:t>
            </w:r>
            <w:proofErr w:type="spellEnd"/>
            <w:r w:rsidRPr="00C2570A">
              <w:rPr>
                <w:rFonts w:asciiTheme="minorHAnsi" w:hAnsiTheme="minorHAnsi"/>
                <w:sz w:val="20"/>
                <w:szCs w:val="20"/>
              </w:rPr>
              <w:t xml:space="preserve"> </w:t>
            </w:r>
          </w:p>
        </w:tc>
        <w:tc>
          <w:tcPr>
            <w:tcW w:w="4282" w:type="dxa"/>
            <w:gridSpan w:val="3"/>
          </w:tcPr>
          <w:p w:rsidR="002543F4" w:rsidRPr="00C2570A" w:rsidRDefault="00E2051C" w:rsidP="0012348A">
            <w:pPr>
              <w:pStyle w:val="Default"/>
              <w:rPr>
                <w:rFonts w:asciiTheme="minorHAnsi" w:hAnsiTheme="minorHAnsi"/>
                <w:sz w:val="20"/>
                <w:szCs w:val="20"/>
                <w:lang w:val="en-US"/>
              </w:rPr>
            </w:pPr>
            <w:r>
              <w:rPr>
                <w:rFonts w:asciiTheme="minorHAnsi" w:hAnsiTheme="minorHAnsi"/>
                <w:sz w:val="20"/>
                <w:szCs w:val="20"/>
                <w:lang w:val="en-US"/>
              </w:rPr>
              <w:t>S</w:t>
            </w:r>
            <w:r w:rsidR="002543F4" w:rsidRPr="00C2570A">
              <w:rPr>
                <w:rFonts w:asciiTheme="minorHAnsi" w:hAnsiTheme="minorHAnsi"/>
                <w:sz w:val="20"/>
                <w:szCs w:val="20"/>
                <w:lang w:val="en-US"/>
              </w:rPr>
              <w:t xml:space="preserve">ummary table in article </w:t>
            </w:r>
          </w:p>
        </w:tc>
      </w:tr>
      <w:tr w:rsidR="002543F4" w:rsidRPr="00C2570A" w:rsidTr="0012348A">
        <w:trPr>
          <w:gridAfter w:val="1"/>
          <w:wAfter w:w="18" w:type="dxa"/>
          <w:trHeight w:val="238"/>
        </w:trPr>
        <w:tc>
          <w:tcPr>
            <w:tcW w:w="4282" w:type="dxa"/>
            <w:gridSpan w:val="2"/>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t. </w:t>
            </w:r>
            <w:proofErr w:type="spellStart"/>
            <w:r w:rsidRPr="00C2570A">
              <w:rPr>
                <w:rFonts w:asciiTheme="minorHAnsi" w:hAnsiTheme="minorHAnsi"/>
                <w:sz w:val="20"/>
                <w:szCs w:val="20"/>
              </w:rPr>
              <w:t>Biomass</w:t>
            </w:r>
            <w:proofErr w:type="spellEnd"/>
            <w:r w:rsidRPr="00C2570A">
              <w:rPr>
                <w:rFonts w:asciiTheme="minorHAnsi" w:hAnsiTheme="minorHAnsi"/>
                <w:sz w:val="20"/>
                <w:szCs w:val="20"/>
              </w:rPr>
              <w:t xml:space="preserve"> </w:t>
            </w:r>
            <w:proofErr w:type="spellStart"/>
            <w:r w:rsidRPr="00C2570A">
              <w:rPr>
                <w:rFonts w:asciiTheme="minorHAnsi" w:hAnsiTheme="minorHAnsi"/>
                <w:sz w:val="20"/>
                <w:szCs w:val="20"/>
              </w:rPr>
              <w:t>loading</w:t>
            </w:r>
            <w:proofErr w:type="spellEnd"/>
            <w:r w:rsidRPr="00C2570A">
              <w:rPr>
                <w:rFonts w:asciiTheme="minorHAnsi" w:hAnsiTheme="minorHAnsi"/>
                <w:sz w:val="20"/>
                <w:szCs w:val="20"/>
              </w:rPr>
              <w:t xml:space="preserve"> </w:t>
            </w:r>
          </w:p>
        </w:tc>
        <w:tc>
          <w:tcPr>
            <w:tcW w:w="4282" w:type="dxa"/>
            <w:gridSpan w:val="3"/>
          </w:tcPr>
          <w:p w:rsidR="002543F4" w:rsidRPr="00C2570A" w:rsidRDefault="00E2051C" w:rsidP="0012348A">
            <w:pPr>
              <w:pStyle w:val="Default"/>
              <w:rPr>
                <w:rFonts w:asciiTheme="minorHAnsi" w:hAnsiTheme="minorHAnsi"/>
                <w:sz w:val="20"/>
                <w:szCs w:val="20"/>
                <w:lang w:val="en-US"/>
              </w:rPr>
            </w:pPr>
            <w:r>
              <w:rPr>
                <w:rFonts w:asciiTheme="minorHAnsi" w:hAnsiTheme="minorHAnsi"/>
                <w:sz w:val="20"/>
                <w:szCs w:val="20"/>
                <w:lang w:val="en-US"/>
              </w:rPr>
              <w:t>M</w:t>
            </w:r>
            <w:r w:rsidR="002543F4" w:rsidRPr="00C2570A">
              <w:rPr>
                <w:rFonts w:asciiTheme="minorHAnsi" w:hAnsiTheme="minorHAnsi"/>
                <w:sz w:val="20"/>
                <w:szCs w:val="20"/>
                <w:lang w:val="en-US"/>
              </w:rPr>
              <w:t xml:space="preserve">ean: </w:t>
            </w:r>
            <w:r w:rsidR="002543F4">
              <w:rPr>
                <w:rFonts w:asciiTheme="minorHAnsi" w:hAnsiTheme="minorHAnsi"/>
                <w:sz w:val="20"/>
                <w:szCs w:val="20"/>
                <w:lang w:val="en-US"/>
              </w:rPr>
              <w:t>1.9 g/L</w:t>
            </w:r>
          </w:p>
        </w:tc>
      </w:tr>
      <w:tr w:rsidR="002543F4" w:rsidRPr="00635043" w:rsidTr="0012348A">
        <w:trPr>
          <w:gridAfter w:val="2"/>
          <w:wAfter w:w="161" w:type="dxa"/>
          <w:trHeight w:val="107"/>
        </w:trPr>
        <w:tc>
          <w:tcPr>
            <w:tcW w:w="8421" w:type="dxa"/>
            <w:gridSpan w:val="4"/>
          </w:tcPr>
          <w:p w:rsidR="002543F4" w:rsidRPr="00C2570A" w:rsidRDefault="002543F4" w:rsidP="0012348A">
            <w:pPr>
              <w:pStyle w:val="Default"/>
              <w:rPr>
                <w:rFonts w:asciiTheme="minorHAnsi" w:hAnsiTheme="minorHAnsi"/>
                <w:sz w:val="23"/>
                <w:szCs w:val="23"/>
                <w:lang w:val="en-US"/>
              </w:rPr>
            </w:pPr>
            <w:r w:rsidRPr="00C2570A">
              <w:rPr>
                <w:rFonts w:asciiTheme="minorHAnsi" w:hAnsiTheme="minorHAnsi"/>
                <w:b/>
                <w:bCs/>
                <w:sz w:val="23"/>
                <w:szCs w:val="23"/>
                <w:lang w:val="en-US"/>
              </w:rPr>
              <w:t xml:space="preserve">6. Statistical Design and Biological Response </w:t>
            </w:r>
          </w:p>
        </w:tc>
      </w:tr>
      <w:tr w:rsidR="002543F4" w:rsidRPr="00635043" w:rsidTr="0012348A">
        <w:trPr>
          <w:gridAfter w:val="2"/>
          <w:wAfter w:w="162" w:type="dxa"/>
          <w:trHeight w:val="125"/>
        </w:trPr>
        <w:tc>
          <w:tcPr>
            <w:tcW w:w="4210" w:type="dxa"/>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a. </w:t>
            </w:r>
            <w:proofErr w:type="spellStart"/>
            <w:r w:rsidRPr="00C2570A">
              <w:rPr>
                <w:rFonts w:asciiTheme="minorHAnsi" w:hAnsiTheme="minorHAnsi"/>
                <w:sz w:val="20"/>
                <w:szCs w:val="20"/>
              </w:rPr>
              <w:t>Replicates</w:t>
            </w:r>
            <w:proofErr w:type="spellEnd"/>
            <w:r w:rsidRPr="00C2570A">
              <w:rPr>
                <w:rFonts w:asciiTheme="minorHAnsi" w:hAnsiTheme="minorHAnsi"/>
                <w:sz w:val="20"/>
                <w:szCs w:val="20"/>
              </w:rPr>
              <w:t xml:space="preserve"> </w:t>
            </w:r>
          </w:p>
        </w:tc>
        <w:tc>
          <w:tcPr>
            <w:tcW w:w="4210" w:type="dxa"/>
            <w:gridSpan w:val="3"/>
          </w:tcPr>
          <w:p w:rsidR="002543F4" w:rsidRPr="00C2570A" w:rsidRDefault="002543F4" w:rsidP="0012348A">
            <w:pPr>
              <w:pStyle w:val="Default"/>
              <w:rPr>
                <w:rFonts w:asciiTheme="minorHAnsi" w:hAnsiTheme="minorHAnsi"/>
                <w:sz w:val="20"/>
                <w:szCs w:val="20"/>
                <w:lang w:val="en-US"/>
              </w:rPr>
            </w:pPr>
            <w:r w:rsidRPr="00C2570A">
              <w:rPr>
                <w:rFonts w:asciiTheme="minorHAnsi" w:hAnsiTheme="minorHAnsi"/>
                <w:sz w:val="20"/>
                <w:szCs w:val="20"/>
                <w:lang w:val="en-US"/>
              </w:rPr>
              <w:t xml:space="preserve">Three replicate aquaria per test concentration </w:t>
            </w:r>
          </w:p>
        </w:tc>
      </w:tr>
      <w:tr w:rsidR="002543F4" w:rsidRPr="00C2570A" w:rsidTr="0012348A">
        <w:trPr>
          <w:gridAfter w:val="2"/>
          <w:wAfter w:w="162" w:type="dxa"/>
          <w:trHeight w:val="229"/>
        </w:trPr>
        <w:tc>
          <w:tcPr>
            <w:tcW w:w="4210" w:type="dxa"/>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b. </w:t>
            </w:r>
            <w:proofErr w:type="spellStart"/>
            <w:r w:rsidRPr="00C2570A">
              <w:rPr>
                <w:rFonts w:asciiTheme="minorHAnsi" w:hAnsiTheme="minorHAnsi"/>
                <w:sz w:val="20"/>
                <w:szCs w:val="20"/>
              </w:rPr>
              <w:t>Number</w:t>
            </w:r>
            <w:proofErr w:type="spellEnd"/>
            <w:r w:rsidRPr="00C2570A">
              <w:rPr>
                <w:rFonts w:asciiTheme="minorHAnsi" w:hAnsiTheme="minorHAnsi"/>
                <w:sz w:val="20"/>
                <w:szCs w:val="20"/>
              </w:rPr>
              <w:t xml:space="preserve"> </w:t>
            </w:r>
            <w:proofErr w:type="spellStart"/>
            <w:r w:rsidRPr="00C2570A">
              <w:rPr>
                <w:rFonts w:asciiTheme="minorHAnsi" w:hAnsiTheme="minorHAnsi"/>
                <w:sz w:val="20"/>
                <w:szCs w:val="20"/>
              </w:rPr>
              <w:t>of</w:t>
            </w:r>
            <w:proofErr w:type="spellEnd"/>
            <w:r w:rsidRPr="00C2570A">
              <w:rPr>
                <w:rFonts w:asciiTheme="minorHAnsi" w:hAnsiTheme="minorHAnsi"/>
                <w:sz w:val="20"/>
                <w:szCs w:val="20"/>
              </w:rPr>
              <w:t xml:space="preserve"> </w:t>
            </w:r>
            <w:proofErr w:type="spellStart"/>
            <w:r w:rsidRPr="00C2570A">
              <w:rPr>
                <w:rFonts w:asciiTheme="minorHAnsi" w:hAnsiTheme="minorHAnsi"/>
                <w:sz w:val="20"/>
                <w:szCs w:val="20"/>
              </w:rPr>
              <w:t>organisms</w:t>
            </w:r>
            <w:proofErr w:type="spellEnd"/>
            <w:r w:rsidRPr="00C2570A">
              <w:rPr>
                <w:rFonts w:asciiTheme="minorHAnsi" w:hAnsiTheme="minorHAnsi"/>
                <w:sz w:val="20"/>
                <w:szCs w:val="20"/>
              </w:rPr>
              <w:t xml:space="preserve"> </w:t>
            </w:r>
          </w:p>
        </w:tc>
        <w:tc>
          <w:tcPr>
            <w:tcW w:w="4210" w:type="dxa"/>
            <w:gridSpan w:val="3"/>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1</w:t>
            </w:r>
            <w:r>
              <w:rPr>
                <w:rFonts w:asciiTheme="minorHAnsi" w:hAnsiTheme="minorHAnsi"/>
                <w:sz w:val="20"/>
                <w:szCs w:val="20"/>
              </w:rPr>
              <w:t>0</w:t>
            </w:r>
            <w:r w:rsidRPr="00C2570A">
              <w:rPr>
                <w:rFonts w:asciiTheme="minorHAnsi" w:hAnsiTheme="minorHAnsi"/>
                <w:sz w:val="20"/>
                <w:szCs w:val="20"/>
              </w:rPr>
              <w:t xml:space="preserve"> </w:t>
            </w:r>
            <w:proofErr w:type="spellStart"/>
            <w:r w:rsidRPr="00C2570A">
              <w:rPr>
                <w:rFonts w:asciiTheme="minorHAnsi" w:hAnsiTheme="minorHAnsi"/>
                <w:sz w:val="20"/>
                <w:szCs w:val="20"/>
              </w:rPr>
              <w:t>fish</w:t>
            </w:r>
            <w:proofErr w:type="spellEnd"/>
            <w:r w:rsidRPr="00C2570A">
              <w:rPr>
                <w:rFonts w:asciiTheme="minorHAnsi" w:hAnsiTheme="minorHAnsi"/>
                <w:sz w:val="20"/>
                <w:szCs w:val="20"/>
              </w:rPr>
              <w:t xml:space="preserve"> per </w:t>
            </w:r>
            <w:proofErr w:type="spellStart"/>
            <w:r w:rsidRPr="00C2570A">
              <w:rPr>
                <w:rFonts w:asciiTheme="minorHAnsi" w:hAnsiTheme="minorHAnsi"/>
                <w:sz w:val="20"/>
                <w:szCs w:val="20"/>
              </w:rPr>
              <w:t>replicate</w:t>
            </w:r>
            <w:proofErr w:type="spellEnd"/>
            <w:r w:rsidRPr="00C2570A">
              <w:rPr>
                <w:rFonts w:asciiTheme="minorHAnsi" w:hAnsiTheme="minorHAnsi"/>
                <w:sz w:val="20"/>
                <w:szCs w:val="20"/>
              </w:rPr>
              <w:t xml:space="preserve"> </w:t>
            </w:r>
          </w:p>
        </w:tc>
      </w:tr>
      <w:tr w:rsidR="002543F4" w:rsidRPr="00635043" w:rsidTr="0012348A">
        <w:trPr>
          <w:gridAfter w:val="2"/>
          <w:wAfter w:w="162" w:type="dxa"/>
          <w:trHeight w:val="238"/>
        </w:trPr>
        <w:tc>
          <w:tcPr>
            <w:tcW w:w="4210" w:type="dxa"/>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c. Design </w:t>
            </w:r>
          </w:p>
        </w:tc>
        <w:tc>
          <w:tcPr>
            <w:tcW w:w="4210" w:type="dxa"/>
            <w:gridSpan w:val="3"/>
          </w:tcPr>
          <w:p w:rsidR="002543F4" w:rsidRPr="00C2570A" w:rsidRDefault="002543F4" w:rsidP="0012348A">
            <w:pPr>
              <w:pStyle w:val="Default"/>
              <w:rPr>
                <w:rFonts w:asciiTheme="minorHAnsi" w:hAnsiTheme="minorHAnsi"/>
                <w:sz w:val="20"/>
                <w:szCs w:val="20"/>
                <w:lang w:val="en-US"/>
              </w:rPr>
            </w:pPr>
            <w:r w:rsidRPr="00C2570A">
              <w:rPr>
                <w:rFonts w:asciiTheme="minorHAnsi" w:hAnsiTheme="minorHAnsi"/>
                <w:sz w:val="20"/>
                <w:szCs w:val="20"/>
                <w:lang w:val="en-US"/>
              </w:rPr>
              <w:t xml:space="preserve">Three blocks, one replicate per treatment present in each block, arranged in randomized order </w:t>
            </w:r>
          </w:p>
        </w:tc>
      </w:tr>
      <w:tr w:rsidR="002543F4" w:rsidRPr="00635043" w:rsidTr="0012348A">
        <w:trPr>
          <w:gridAfter w:val="2"/>
          <w:wAfter w:w="162" w:type="dxa"/>
          <w:trHeight w:val="492"/>
        </w:trPr>
        <w:tc>
          <w:tcPr>
            <w:tcW w:w="4210" w:type="dxa"/>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d. Statistical </w:t>
            </w:r>
            <w:proofErr w:type="spellStart"/>
            <w:r w:rsidRPr="00C2570A">
              <w:rPr>
                <w:rFonts w:asciiTheme="minorHAnsi" w:hAnsiTheme="minorHAnsi"/>
                <w:sz w:val="20"/>
                <w:szCs w:val="20"/>
              </w:rPr>
              <w:t>methods</w:t>
            </w:r>
            <w:proofErr w:type="spellEnd"/>
            <w:r w:rsidRPr="00C2570A">
              <w:rPr>
                <w:rFonts w:asciiTheme="minorHAnsi" w:hAnsiTheme="minorHAnsi"/>
                <w:sz w:val="20"/>
                <w:szCs w:val="20"/>
              </w:rPr>
              <w:t xml:space="preserve"> </w:t>
            </w:r>
          </w:p>
        </w:tc>
        <w:tc>
          <w:tcPr>
            <w:tcW w:w="4210" w:type="dxa"/>
            <w:gridSpan w:val="3"/>
          </w:tcPr>
          <w:p w:rsidR="002543F4" w:rsidRPr="00C2570A" w:rsidRDefault="00E2051C" w:rsidP="00A974DB">
            <w:pPr>
              <w:pStyle w:val="Default"/>
              <w:rPr>
                <w:rFonts w:asciiTheme="minorHAnsi" w:hAnsiTheme="minorHAnsi"/>
                <w:sz w:val="20"/>
                <w:szCs w:val="20"/>
                <w:lang w:val="en-US"/>
              </w:rPr>
            </w:pPr>
            <w:r>
              <w:rPr>
                <w:rFonts w:asciiTheme="minorHAnsi" w:hAnsiTheme="minorHAnsi"/>
                <w:sz w:val="20"/>
                <w:szCs w:val="20"/>
                <w:lang w:val="en-US"/>
              </w:rPr>
              <w:t>M</w:t>
            </w:r>
            <w:r w:rsidR="002543F4" w:rsidRPr="00C2570A">
              <w:rPr>
                <w:rFonts w:asciiTheme="minorHAnsi" w:hAnsiTheme="minorHAnsi"/>
                <w:sz w:val="20"/>
                <w:szCs w:val="20"/>
                <w:lang w:val="en-US"/>
              </w:rPr>
              <w:t>ortality: nested COX-regression</w:t>
            </w:r>
            <w:r w:rsidR="002543F4">
              <w:rPr>
                <w:rFonts w:asciiTheme="minorHAnsi" w:hAnsiTheme="minorHAnsi"/>
                <w:sz w:val="20"/>
                <w:szCs w:val="20"/>
                <w:lang w:val="en-US"/>
              </w:rPr>
              <w:t>, body length/mass</w:t>
            </w:r>
            <w:r w:rsidR="002543F4" w:rsidRPr="00C2570A">
              <w:rPr>
                <w:rFonts w:asciiTheme="minorHAnsi" w:hAnsiTheme="minorHAnsi"/>
                <w:sz w:val="20"/>
                <w:szCs w:val="20"/>
                <w:lang w:val="en-US"/>
              </w:rPr>
              <w:t>, stress proteins</w:t>
            </w:r>
            <w:r w:rsidR="002543F4">
              <w:rPr>
                <w:rFonts w:asciiTheme="minorHAnsi" w:hAnsiTheme="minorHAnsi"/>
                <w:sz w:val="20"/>
                <w:szCs w:val="20"/>
                <w:lang w:val="en-US"/>
              </w:rPr>
              <w:t xml:space="preserve">, swimming </w:t>
            </w:r>
            <w:proofErr w:type="spellStart"/>
            <w:r w:rsidR="002543F4">
              <w:rPr>
                <w:rFonts w:asciiTheme="minorHAnsi" w:hAnsiTheme="minorHAnsi"/>
                <w:sz w:val="20"/>
                <w:szCs w:val="20"/>
                <w:lang w:val="en-US"/>
              </w:rPr>
              <w:t>behaviour</w:t>
            </w:r>
            <w:proofErr w:type="spellEnd"/>
            <w:r w:rsidR="002543F4" w:rsidRPr="00C2570A">
              <w:rPr>
                <w:rFonts w:asciiTheme="minorHAnsi" w:hAnsiTheme="minorHAnsi"/>
                <w:sz w:val="20"/>
                <w:szCs w:val="20"/>
                <w:lang w:val="en-US"/>
              </w:rPr>
              <w:t xml:space="preserve">: </w:t>
            </w:r>
            <w:r w:rsidR="002543F4">
              <w:rPr>
                <w:rFonts w:asciiTheme="minorHAnsi" w:hAnsiTheme="minorHAnsi"/>
                <w:sz w:val="20"/>
                <w:szCs w:val="20"/>
                <w:lang w:val="en-US"/>
              </w:rPr>
              <w:t>nested A</w:t>
            </w:r>
            <w:r w:rsidR="00A974DB">
              <w:rPr>
                <w:rFonts w:asciiTheme="minorHAnsi" w:hAnsiTheme="minorHAnsi"/>
                <w:sz w:val="20"/>
                <w:szCs w:val="20"/>
                <w:lang w:val="en-US"/>
              </w:rPr>
              <w:t>NOVA</w:t>
            </w:r>
            <w:r w:rsidR="002543F4">
              <w:rPr>
                <w:rFonts w:asciiTheme="minorHAnsi" w:hAnsiTheme="minorHAnsi"/>
                <w:sz w:val="20"/>
                <w:szCs w:val="20"/>
                <w:lang w:val="en-US"/>
              </w:rPr>
              <w:t>,</w:t>
            </w:r>
            <w:r w:rsidR="002543F4" w:rsidRPr="00C2570A">
              <w:rPr>
                <w:rFonts w:asciiTheme="minorHAnsi" w:hAnsiTheme="minorHAnsi"/>
                <w:sz w:val="20"/>
                <w:szCs w:val="20"/>
                <w:lang w:val="en-US"/>
              </w:rPr>
              <w:t xml:space="preserve"> histology</w:t>
            </w:r>
            <w:r w:rsidR="00A974DB">
              <w:rPr>
                <w:rFonts w:asciiTheme="minorHAnsi" w:hAnsiTheme="minorHAnsi"/>
                <w:sz w:val="20"/>
                <w:szCs w:val="20"/>
                <w:lang w:val="en-US"/>
              </w:rPr>
              <w:t>:</w:t>
            </w:r>
            <w:r w:rsidR="002543F4">
              <w:rPr>
                <w:rFonts w:asciiTheme="minorHAnsi" w:hAnsiTheme="minorHAnsi"/>
                <w:sz w:val="20"/>
                <w:szCs w:val="20"/>
                <w:lang w:val="en-US"/>
              </w:rPr>
              <w:t xml:space="preserve"> likelihood ratio test</w:t>
            </w:r>
            <w:r w:rsidR="002543F4" w:rsidRPr="00C2570A">
              <w:rPr>
                <w:rFonts w:asciiTheme="minorHAnsi" w:hAnsiTheme="minorHAnsi"/>
                <w:sz w:val="20"/>
                <w:szCs w:val="20"/>
                <w:lang w:val="en-US"/>
              </w:rPr>
              <w:t xml:space="preserve"> </w:t>
            </w:r>
          </w:p>
        </w:tc>
      </w:tr>
      <w:tr w:rsidR="002543F4" w:rsidRPr="00E8295A" w:rsidTr="0012348A">
        <w:trPr>
          <w:gridAfter w:val="2"/>
          <w:wAfter w:w="162" w:type="dxa"/>
          <w:trHeight w:val="238"/>
        </w:trPr>
        <w:tc>
          <w:tcPr>
            <w:tcW w:w="4210" w:type="dxa"/>
          </w:tcPr>
          <w:p w:rsidR="002543F4" w:rsidRPr="00F235B7" w:rsidRDefault="002543F4" w:rsidP="0012348A">
            <w:pPr>
              <w:pStyle w:val="Default"/>
              <w:rPr>
                <w:rFonts w:asciiTheme="minorHAnsi" w:hAnsiTheme="minorHAnsi"/>
                <w:sz w:val="20"/>
                <w:szCs w:val="20"/>
              </w:rPr>
            </w:pPr>
            <w:r w:rsidRPr="00F235B7">
              <w:rPr>
                <w:rFonts w:asciiTheme="minorHAnsi" w:hAnsiTheme="minorHAnsi"/>
                <w:sz w:val="20"/>
                <w:szCs w:val="20"/>
              </w:rPr>
              <w:t xml:space="preserve">e. Biological </w:t>
            </w:r>
            <w:proofErr w:type="spellStart"/>
            <w:r w:rsidRPr="00F235B7">
              <w:rPr>
                <w:rFonts w:asciiTheme="minorHAnsi" w:hAnsiTheme="minorHAnsi"/>
                <w:sz w:val="20"/>
                <w:szCs w:val="20"/>
              </w:rPr>
              <w:t>response</w:t>
            </w:r>
            <w:proofErr w:type="spellEnd"/>
            <w:r w:rsidRPr="00F235B7">
              <w:rPr>
                <w:rFonts w:asciiTheme="minorHAnsi" w:hAnsiTheme="minorHAnsi"/>
                <w:sz w:val="20"/>
                <w:szCs w:val="20"/>
              </w:rPr>
              <w:t xml:space="preserve"> </w:t>
            </w:r>
          </w:p>
        </w:tc>
        <w:tc>
          <w:tcPr>
            <w:tcW w:w="4210" w:type="dxa"/>
            <w:gridSpan w:val="3"/>
          </w:tcPr>
          <w:p w:rsidR="002543F4" w:rsidRPr="00632184" w:rsidRDefault="00E2051C" w:rsidP="0012348A">
            <w:pPr>
              <w:pStyle w:val="Default"/>
              <w:rPr>
                <w:rFonts w:asciiTheme="minorHAnsi" w:hAnsiTheme="minorHAnsi"/>
                <w:sz w:val="20"/>
                <w:szCs w:val="20"/>
                <w:lang w:val="en-US"/>
              </w:rPr>
            </w:pPr>
            <w:r>
              <w:rPr>
                <w:rFonts w:asciiTheme="minorHAnsi" w:hAnsiTheme="minorHAnsi"/>
                <w:sz w:val="20"/>
                <w:szCs w:val="20"/>
                <w:lang w:val="en-US"/>
              </w:rPr>
              <w:t>N</w:t>
            </w:r>
            <w:r w:rsidR="00F235B7">
              <w:rPr>
                <w:rFonts w:asciiTheme="minorHAnsi" w:hAnsiTheme="minorHAnsi"/>
                <w:sz w:val="20"/>
                <w:szCs w:val="20"/>
                <w:lang w:val="en-US"/>
              </w:rPr>
              <w:t>one</w:t>
            </w:r>
          </w:p>
        </w:tc>
      </w:tr>
      <w:tr w:rsidR="002543F4" w:rsidRPr="00C2570A" w:rsidTr="0012348A">
        <w:trPr>
          <w:gridAfter w:val="2"/>
          <w:wAfter w:w="162" w:type="dxa"/>
          <w:trHeight w:val="125"/>
        </w:trPr>
        <w:tc>
          <w:tcPr>
            <w:tcW w:w="4210" w:type="dxa"/>
          </w:tcPr>
          <w:p w:rsidR="002543F4" w:rsidRPr="00F235B7" w:rsidRDefault="002543F4" w:rsidP="0012348A">
            <w:pPr>
              <w:pStyle w:val="Default"/>
              <w:rPr>
                <w:rFonts w:asciiTheme="minorHAnsi" w:hAnsiTheme="minorHAnsi"/>
                <w:sz w:val="20"/>
                <w:szCs w:val="20"/>
              </w:rPr>
            </w:pPr>
            <w:r w:rsidRPr="00F235B7">
              <w:rPr>
                <w:rFonts w:asciiTheme="minorHAnsi" w:hAnsiTheme="minorHAnsi"/>
                <w:sz w:val="20"/>
                <w:szCs w:val="20"/>
              </w:rPr>
              <w:t xml:space="preserve">f. Dose-response </w:t>
            </w:r>
          </w:p>
        </w:tc>
        <w:tc>
          <w:tcPr>
            <w:tcW w:w="4210" w:type="dxa"/>
            <w:gridSpan w:val="3"/>
          </w:tcPr>
          <w:p w:rsidR="002543F4" w:rsidRPr="00632184" w:rsidRDefault="00E2051C" w:rsidP="0012348A">
            <w:pPr>
              <w:pStyle w:val="Default"/>
              <w:rPr>
                <w:rFonts w:asciiTheme="minorHAnsi" w:hAnsiTheme="minorHAnsi"/>
                <w:sz w:val="20"/>
                <w:szCs w:val="20"/>
                <w:lang w:val="en-US"/>
              </w:rPr>
            </w:pPr>
            <w:r>
              <w:rPr>
                <w:rFonts w:asciiTheme="minorHAnsi" w:hAnsiTheme="minorHAnsi"/>
                <w:sz w:val="20"/>
                <w:szCs w:val="20"/>
                <w:lang w:val="en-US"/>
              </w:rPr>
              <w:t>N</w:t>
            </w:r>
            <w:r w:rsidR="00F235B7">
              <w:rPr>
                <w:rFonts w:asciiTheme="minorHAnsi" w:hAnsiTheme="minorHAnsi"/>
                <w:sz w:val="20"/>
                <w:szCs w:val="20"/>
                <w:lang w:val="en-US"/>
              </w:rPr>
              <w:t>one</w:t>
            </w:r>
          </w:p>
        </w:tc>
      </w:tr>
      <w:tr w:rsidR="002543F4" w:rsidRPr="00C2570A" w:rsidTr="0012348A">
        <w:trPr>
          <w:gridAfter w:val="2"/>
          <w:wAfter w:w="162" w:type="dxa"/>
          <w:trHeight w:val="230"/>
        </w:trPr>
        <w:tc>
          <w:tcPr>
            <w:tcW w:w="4210" w:type="dxa"/>
          </w:tcPr>
          <w:p w:rsidR="002543F4" w:rsidRPr="00F235B7" w:rsidRDefault="002543F4" w:rsidP="0012348A">
            <w:pPr>
              <w:pStyle w:val="Default"/>
              <w:rPr>
                <w:rFonts w:asciiTheme="minorHAnsi" w:hAnsiTheme="minorHAnsi"/>
                <w:sz w:val="20"/>
                <w:szCs w:val="20"/>
              </w:rPr>
            </w:pPr>
            <w:r w:rsidRPr="00F235B7">
              <w:rPr>
                <w:rFonts w:asciiTheme="minorHAnsi" w:hAnsiTheme="minorHAnsi"/>
                <w:sz w:val="20"/>
                <w:szCs w:val="20"/>
              </w:rPr>
              <w:t xml:space="preserve">g. Statistical </w:t>
            </w:r>
            <w:proofErr w:type="spellStart"/>
            <w:r w:rsidRPr="00F235B7">
              <w:rPr>
                <w:rFonts w:asciiTheme="minorHAnsi" w:hAnsiTheme="minorHAnsi"/>
                <w:sz w:val="20"/>
                <w:szCs w:val="20"/>
              </w:rPr>
              <w:t>significances</w:t>
            </w:r>
            <w:proofErr w:type="spellEnd"/>
            <w:r w:rsidRPr="00F235B7">
              <w:rPr>
                <w:rFonts w:asciiTheme="minorHAnsi" w:hAnsiTheme="minorHAnsi"/>
                <w:sz w:val="20"/>
                <w:szCs w:val="20"/>
              </w:rPr>
              <w:t xml:space="preserve"> </w:t>
            </w:r>
          </w:p>
        </w:tc>
        <w:tc>
          <w:tcPr>
            <w:tcW w:w="4210" w:type="dxa"/>
            <w:gridSpan w:val="3"/>
          </w:tcPr>
          <w:p w:rsidR="002543F4" w:rsidRPr="00632184" w:rsidRDefault="00E2051C" w:rsidP="0012348A">
            <w:pPr>
              <w:pStyle w:val="Default"/>
              <w:rPr>
                <w:rFonts w:asciiTheme="minorHAnsi" w:hAnsiTheme="minorHAnsi"/>
                <w:sz w:val="20"/>
                <w:szCs w:val="20"/>
                <w:lang w:val="en-US"/>
              </w:rPr>
            </w:pPr>
            <w:r>
              <w:rPr>
                <w:rFonts w:asciiTheme="minorHAnsi" w:hAnsiTheme="minorHAnsi"/>
                <w:sz w:val="20"/>
                <w:szCs w:val="20"/>
                <w:lang w:val="en-US"/>
              </w:rPr>
              <w:t>N</w:t>
            </w:r>
            <w:r w:rsidR="00F235B7">
              <w:rPr>
                <w:rFonts w:asciiTheme="minorHAnsi" w:hAnsiTheme="minorHAnsi"/>
                <w:sz w:val="20"/>
                <w:szCs w:val="20"/>
                <w:lang w:val="en-US"/>
              </w:rPr>
              <w:t>one</w:t>
            </w:r>
          </w:p>
        </w:tc>
      </w:tr>
      <w:tr w:rsidR="002543F4" w:rsidRPr="00635043" w:rsidTr="0012348A">
        <w:trPr>
          <w:gridAfter w:val="2"/>
          <w:wAfter w:w="162" w:type="dxa"/>
          <w:trHeight w:val="126"/>
        </w:trPr>
        <w:tc>
          <w:tcPr>
            <w:tcW w:w="4210" w:type="dxa"/>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h. </w:t>
            </w:r>
            <w:proofErr w:type="spellStart"/>
            <w:r w:rsidRPr="00C2570A">
              <w:rPr>
                <w:rFonts w:asciiTheme="minorHAnsi" w:hAnsiTheme="minorHAnsi"/>
                <w:sz w:val="20"/>
                <w:szCs w:val="20"/>
              </w:rPr>
              <w:t>Significance</w:t>
            </w:r>
            <w:proofErr w:type="spellEnd"/>
            <w:r w:rsidRPr="00C2570A">
              <w:rPr>
                <w:rFonts w:asciiTheme="minorHAnsi" w:hAnsiTheme="minorHAnsi"/>
                <w:sz w:val="20"/>
                <w:szCs w:val="20"/>
              </w:rPr>
              <w:t xml:space="preserve"> </w:t>
            </w:r>
            <w:proofErr w:type="spellStart"/>
            <w:r w:rsidRPr="00C2570A">
              <w:rPr>
                <w:rFonts w:asciiTheme="minorHAnsi" w:hAnsiTheme="minorHAnsi"/>
                <w:sz w:val="20"/>
                <w:szCs w:val="20"/>
              </w:rPr>
              <w:t>level</w:t>
            </w:r>
            <w:proofErr w:type="spellEnd"/>
            <w:r w:rsidRPr="00C2570A">
              <w:rPr>
                <w:rFonts w:asciiTheme="minorHAnsi" w:hAnsiTheme="minorHAnsi"/>
                <w:sz w:val="20"/>
                <w:szCs w:val="20"/>
              </w:rPr>
              <w:t xml:space="preserve"> </w:t>
            </w:r>
          </w:p>
        </w:tc>
        <w:tc>
          <w:tcPr>
            <w:tcW w:w="4210" w:type="dxa"/>
            <w:gridSpan w:val="3"/>
          </w:tcPr>
          <w:p w:rsidR="002543F4" w:rsidRPr="00C2570A" w:rsidRDefault="002543F4" w:rsidP="0012348A">
            <w:pPr>
              <w:pStyle w:val="Default"/>
              <w:rPr>
                <w:rFonts w:asciiTheme="minorHAnsi" w:hAnsiTheme="minorHAnsi"/>
                <w:sz w:val="20"/>
                <w:szCs w:val="20"/>
                <w:lang w:val="en-US"/>
              </w:rPr>
            </w:pPr>
            <w:r w:rsidRPr="00C2570A">
              <w:rPr>
                <w:rFonts w:asciiTheme="minorHAnsi" w:hAnsiTheme="minorHAnsi"/>
                <w:sz w:val="20"/>
                <w:szCs w:val="20"/>
              </w:rPr>
              <w:t>α</w:t>
            </w:r>
            <w:r w:rsidRPr="00C2570A">
              <w:rPr>
                <w:rFonts w:asciiTheme="minorHAnsi" w:hAnsiTheme="minorHAnsi"/>
                <w:sz w:val="20"/>
                <w:szCs w:val="20"/>
                <w:lang w:val="en-US"/>
              </w:rPr>
              <w:t xml:space="preserve"> = 0.05, in cases of multiple comparisons adjusted via sequential Bonferroni </w:t>
            </w:r>
          </w:p>
        </w:tc>
      </w:tr>
      <w:tr w:rsidR="002543F4" w:rsidRPr="00C2570A" w:rsidTr="0012348A">
        <w:trPr>
          <w:gridAfter w:val="2"/>
          <w:wAfter w:w="162" w:type="dxa"/>
          <w:trHeight w:val="126"/>
        </w:trPr>
        <w:tc>
          <w:tcPr>
            <w:tcW w:w="4210" w:type="dxa"/>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i. </w:t>
            </w:r>
            <w:proofErr w:type="spellStart"/>
            <w:r w:rsidRPr="00C2570A">
              <w:rPr>
                <w:rFonts w:asciiTheme="minorHAnsi" w:hAnsiTheme="minorHAnsi"/>
                <w:sz w:val="20"/>
                <w:szCs w:val="20"/>
              </w:rPr>
              <w:t>Variability</w:t>
            </w:r>
            <w:proofErr w:type="spellEnd"/>
            <w:r w:rsidRPr="00C2570A">
              <w:rPr>
                <w:rFonts w:asciiTheme="minorHAnsi" w:hAnsiTheme="minorHAnsi"/>
                <w:sz w:val="20"/>
                <w:szCs w:val="20"/>
              </w:rPr>
              <w:t xml:space="preserve"> </w:t>
            </w:r>
          </w:p>
        </w:tc>
        <w:tc>
          <w:tcPr>
            <w:tcW w:w="4210" w:type="dxa"/>
            <w:gridSpan w:val="3"/>
          </w:tcPr>
          <w:p w:rsidR="002543F4" w:rsidRPr="00C2570A" w:rsidRDefault="00E2051C" w:rsidP="0012348A">
            <w:pPr>
              <w:pStyle w:val="Default"/>
              <w:rPr>
                <w:rFonts w:asciiTheme="minorHAnsi" w:hAnsiTheme="minorHAnsi"/>
                <w:sz w:val="20"/>
                <w:szCs w:val="20"/>
              </w:rPr>
            </w:pPr>
            <w:r>
              <w:rPr>
                <w:rFonts w:asciiTheme="minorHAnsi" w:hAnsiTheme="minorHAnsi"/>
                <w:sz w:val="20"/>
                <w:szCs w:val="20"/>
              </w:rPr>
              <w:t>N</w:t>
            </w:r>
            <w:r w:rsidR="002543F4" w:rsidRPr="00C2570A">
              <w:rPr>
                <w:rFonts w:asciiTheme="minorHAnsi" w:hAnsiTheme="minorHAnsi"/>
                <w:sz w:val="20"/>
                <w:szCs w:val="20"/>
              </w:rPr>
              <w:t xml:space="preserve">ot </w:t>
            </w:r>
            <w:proofErr w:type="spellStart"/>
            <w:r w:rsidR="002543F4" w:rsidRPr="00C2570A">
              <w:rPr>
                <w:rFonts w:asciiTheme="minorHAnsi" w:hAnsiTheme="minorHAnsi"/>
                <w:sz w:val="20"/>
                <w:szCs w:val="20"/>
              </w:rPr>
              <w:t>estimated</w:t>
            </w:r>
            <w:proofErr w:type="spellEnd"/>
            <w:r w:rsidR="002543F4" w:rsidRPr="00C2570A">
              <w:rPr>
                <w:rFonts w:asciiTheme="minorHAnsi" w:hAnsiTheme="minorHAnsi"/>
                <w:sz w:val="20"/>
                <w:szCs w:val="20"/>
              </w:rPr>
              <w:t xml:space="preserve"> </w:t>
            </w:r>
          </w:p>
        </w:tc>
      </w:tr>
      <w:tr w:rsidR="002543F4" w:rsidRPr="00C2570A" w:rsidTr="0012348A">
        <w:trPr>
          <w:gridAfter w:val="2"/>
          <w:wAfter w:w="162" w:type="dxa"/>
          <w:trHeight w:val="126"/>
        </w:trPr>
        <w:tc>
          <w:tcPr>
            <w:tcW w:w="4210" w:type="dxa"/>
          </w:tcPr>
          <w:p w:rsidR="002543F4" w:rsidRPr="00C2570A" w:rsidRDefault="002543F4" w:rsidP="0012348A">
            <w:pPr>
              <w:pStyle w:val="Default"/>
              <w:rPr>
                <w:rFonts w:asciiTheme="minorHAnsi" w:hAnsiTheme="minorHAnsi"/>
                <w:sz w:val="20"/>
                <w:szCs w:val="20"/>
              </w:rPr>
            </w:pPr>
            <w:r w:rsidRPr="00C2570A">
              <w:rPr>
                <w:rFonts w:asciiTheme="minorHAnsi" w:hAnsiTheme="minorHAnsi"/>
                <w:sz w:val="20"/>
                <w:szCs w:val="20"/>
              </w:rPr>
              <w:t xml:space="preserve">j. </w:t>
            </w:r>
            <w:proofErr w:type="spellStart"/>
            <w:r w:rsidRPr="00C2570A">
              <w:rPr>
                <w:rFonts w:asciiTheme="minorHAnsi" w:hAnsiTheme="minorHAnsi"/>
                <w:sz w:val="20"/>
                <w:szCs w:val="20"/>
              </w:rPr>
              <w:t>Raw</w:t>
            </w:r>
            <w:proofErr w:type="spellEnd"/>
            <w:r w:rsidRPr="00C2570A">
              <w:rPr>
                <w:rFonts w:asciiTheme="minorHAnsi" w:hAnsiTheme="minorHAnsi"/>
                <w:sz w:val="20"/>
                <w:szCs w:val="20"/>
              </w:rPr>
              <w:t xml:space="preserve"> </w:t>
            </w:r>
            <w:proofErr w:type="spellStart"/>
            <w:r w:rsidRPr="00C2570A">
              <w:rPr>
                <w:rFonts w:asciiTheme="minorHAnsi" w:hAnsiTheme="minorHAnsi"/>
                <w:sz w:val="20"/>
                <w:szCs w:val="20"/>
              </w:rPr>
              <w:t>data</w:t>
            </w:r>
            <w:proofErr w:type="spellEnd"/>
            <w:r w:rsidRPr="00C2570A">
              <w:rPr>
                <w:rFonts w:asciiTheme="minorHAnsi" w:hAnsiTheme="minorHAnsi"/>
                <w:sz w:val="20"/>
                <w:szCs w:val="20"/>
              </w:rPr>
              <w:t xml:space="preserve"> </w:t>
            </w:r>
          </w:p>
        </w:tc>
        <w:tc>
          <w:tcPr>
            <w:tcW w:w="4210" w:type="dxa"/>
            <w:gridSpan w:val="3"/>
          </w:tcPr>
          <w:p w:rsidR="002543F4" w:rsidRPr="00C2570A" w:rsidRDefault="00E2051C" w:rsidP="0012348A">
            <w:pPr>
              <w:pStyle w:val="Default"/>
              <w:rPr>
                <w:rFonts w:asciiTheme="minorHAnsi" w:hAnsiTheme="minorHAnsi"/>
                <w:sz w:val="20"/>
                <w:szCs w:val="20"/>
              </w:rPr>
            </w:pPr>
            <w:proofErr w:type="spellStart"/>
            <w:r>
              <w:rPr>
                <w:rFonts w:asciiTheme="minorHAnsi" w:hAnsiTheme="minorHAnsi"/>
                <w:sz w:val="20"/>
                <w:szCs w:val="20"/>
              </w:rPr>
              <w:t>P</w:t>
            </w:r>
            <w:r w:rsidR="002543F4" w:rsidRPr="00C2570A">
              <w:rPr>
                <w:rFonts w:asciiTheme="minorHAnsi" w:hAnsiTheme="minorHAnsi"/>
                <w:sz w:val="20"/>
                <w:szCs w:val="20"/>
              </w:rPr>
              <w:t>rovided</w:t>
            </w:r>
            <w:proofErr w:type="spellEnd"/>
            <w:r w:rsidR="002543F4" w:rsidRPr="00C2570A">
              <w:rPr>
                <w:rFonts w:asciiTheme="minorHAnsi" w:hAnsiTheme="minorHAnsi"/>
                <w:sz w:val="20"/>
                <w:szCs w:val="20"/>
              </w:rPr>
              <w:t xml:space="preserve"> on </w:t>
            </w:r>
            <w:proofErr w:type="spellStart"/>
            <w:r w:rsidR="002543F4" w:rsidRPr="00C2570A">
              <w:rPr>
                <w:rFonts w:asciiTheme="minorHAnsi" w:hAnsiTheme="minorHAnsi"/>
                <w:sz w:val="20"/>
                <w:szCs w:val="20"/>
              </w:rPr>
              <w:t>request</w:t>
            </w:r>
            <w:proofErr w:type="spellEnd"/>
            <w:r w:rsidR="002543F4" w:rsidRPr="00C2570A">
              <w:rPr>
                <w:rFonts w:asciiTheme="minorHAnsi" w:hAnsiTheme="minorHAnsi"/>
                <w:sz w:val="20"/>
                <w:szCs w:val="20"/>
              </w:rPr>
              <w:t xml:space="preserve"> </w:t>
            </w:r>
          </w:p>
        </w:tc>
      </w:tr>
    </w:tbl>
    <w:p w:rsidR="002543F4" w:rsidRPr="002543F4" w:rsidRDefault="002543F4" w:rsidP="002543F4">
      <w:pPr>
        <w:rPr>
          <w:lang w:val="en-US"/>
        </w:rPr>
      </w:pPr>
    </w:p>
    <w:sectPr w:rsidR="002543F4" w:rsidRPr="002543F4" w:rsidSect="005134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000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D6172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0F0A87"/>
    <w:multiLevelType w:val="hybridMultilevel"/>
    <w:tmpl w:val="3BD009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BF7333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4DF742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B073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1DA759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2A441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0"/>
  </w:num>
  <w:num w:numId="4">
    <w:abstractNumId w:val="3"/>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40"/>
    <w:rsid w:val="000048EF"/>
    <w:rsid w:val="00064AE7"/>
    <w:rsid w:val="001657EA"/>
    <w:rsid w:val="00173E83"/>
    <w:rsid w:val="001B01F3"/>
    <w:rsid w:val="001B2500"/>
    <w:rsid w:val="001D6114"/>
    <w:rsid w:val="0023124B"/>
    <w:rsid w:val="002543F4"/>
    <w:rsid w:val="0029324A"/>
    <w:rsid w:val="002A4F1C"/>
    <w:rsid w:val="003029B3"/>
    <w:rsid w:val="0034767F"/>
    <w:rsid w:val="0039686B"/>
    <w:rsid w:val="0040360F"/>
    <w:rsid w:val="00421968"/>
    <w:rsid w:val="004932C4"/>
    <w:rsid w:val="004B7C8D"/>
    <w:rsid w:val="005134A5"/>
    <w:rsid w:val="005349E1"/>
    <w:rsid w:val="00546584"/>
    <w:rsid w:val="00563934"/>
    <w:rsid w:val="005B5117"/>
    <w:rsid w:val="005C703A"/>
    <w:rsid w:val="006030F6"/>
    <w:rsid w:val="00621D4C"/>
    <w:rsid w:val="00635043"/>
    <w:rsid w:val="006373EE"/>
    <w:rsid w:val="0064602D"/>
    <w:rsid w:val="00662B21"/>
    <w:rsid w:val="007453C1"/>
    <w:rsid w:val="00752786"/>
    <w:rsid w:val="00777772"/>
    <w:rsid w:val="007A3B50"/>
    <w:rsid w:val="007B1824"/>
    <w:rsid w:val="007D3F65"/>
    <w:rsid w:val="007F768D"/>
    <w:rsid w:val="008515CA"/>
    <w:rsid w:val="008701D1"/>
    <w:rsid w:val="00883FD5"/>
    <w:rsid w:val="008A029F"/>
    <w:rsid w:val="008D6F87"/>
    <w:rsid w:val="008E0DA2"/>
    <w:rsid w:val="00923437"/>
    <w:rsid w:val="00966D74"/>
    <w:rsid w:val="009C193B"/>
    <w:rsid w:val="009C26E9"/>
    <w:rsid w:val="00A42229"/>
    <w:rsid w:val="00A72640"/>
    <w:rsid w:val="00A974DB"/>
    <w:rsid w:val="00AD17A5"/>
    <w:rsid w:val="00AE3F2E"/>
    <w:rsid w:val="00B50951"/>
    <w:rsid w:val="00B840F7"/>
    <w:rsid w:val="00B866B3"/>
    <w:rsid w:val="00BB5521"/>
    <w:rsid w:val="00C6468F"/>
    <w:rsid w:val="00C70E76"/>
    <w:rsid w:val="00CB3987"/>
    <w:rsid w:val="00CE7E41"/>
    <w:rsid w:val="00D72342"/>
    <w:rsid w:val="00D779F3"/>
    <w:rsid w:val="00D94430"/>
    <w:rsid w:val="00DB0C10"/>
    <w:rsid w:val="00DC7DF1"/>
    <w:rsid w:val="00E2051C"/>
    <w:rsid w:val="00EA08CB"/>
    <w:rsid w:val="00EA44E2"/>
    <w:rsid w:val="00EC0D27"/>
    <w:rsid w:val="00EC5BD1"/>
    <w:rsid w:val="00EC6D84"/>
    <w:rsid w:val="00F060D5"/>
    <w:rsid w:val="00F10B6C"/>
    <w:rsid w:val="00F235B7"/>
    <w:rsid w:val="00F432F8"/>
    <w:rsid w:val="00F460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C6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64AE7"/>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EC6D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866B3"/>
    <w:pPr>
      <w:ind w:left="720"/>
      <w:contextualSpacing/>
    </w:pPr>
  </w:style>
  <w:style w:type="paragraph" w:styleId="Beschriftung">
    <w:name w:val="caption"/>
    <w:basedOn w:val="Standard"/>
    <w:next w:val="Standard"/>
    <w:uiPriority w:val="35"/>
    <w:unhideWhenUsed/>
    <w:qFormat/>
    <w:rsid w:val="00064AE7"/>
    <w:pPr>
      <w:spacing w:line="240" w:lineRule="auto"/>
    </w:pPr>
    <w:rPr>
      <w:b/>
      <w:bCs/>
      <w:sz w:val="18"/>
      <w:szCs w:val="18"/>
    </w:rPr>
  </w:style>
  <w:style w:type="character" w:customStyle="1" w:styleId="berschrift1Zchn">
    <w:name w:val="Überschrift 1 Zchn"/>
    <w:basedOn w:val="Absatz-Standardschriftart"/>
    <w:link w:val="berschrift1"/>
    <w:uiPriority w:val="9"/>
    <w:rsid w:val="00EC6D84"/>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EC6D84"/>
    <w:rPr>
      <w:rFonts w:asciiTheme="majorHAnsi" w:eastAsiaTheme="majorEastAsia" w:hAnsiTheme="majorHAnsi" w:cstheme="majorBidi"/>
      <w:b/>
      <w:bCs/>
      <w:color w:val="4F81BD" w:themeColor="accent1"/>
    </w:rPr>
  </w:style>
  <w:style w:type="table" w:customStyle="1" w:styleId="TableGrid1">
    <w:name w:val="Table Grid1"/>
    <w:basedOn w:val="NormaleTabelle"/>
    <w:next w:val="Tabellenraster"/>
    <w:uiPriority w:val="59"/>
    <w:rsid w:val="00EC6D84"/>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rsid w:val="00EC6D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373EE"/>
    <w:pPr>
      <w:spacing w:after="120" w:line="312" w:lineRule="auto"/>
      <w:jc w:val="both"/>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semiHidden/>
    <w:rsid w:val="006373EE"/>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064AE7"/>
    <w:rPr>
      <w:rFonts w:asciiTheme="majorHAnsi" w:eastAsiaTheme="majorEastAsia" w:hAnsiTheme="majorHAnsi" w:cstheme="majorBidi"/>
      <w:b/>
      <w:bCs/>
      <w:sz w:val="26"/>
      <w:szCs w:val="26"/>
    </w:rPr>
  </w:style>
  <w:style w:type="paragraph" w:customStyle="1" w:styleId="Default">
    <w:name w:val="Default"/>
    <w:rsid w:val="002543F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C6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064AE7"/>
    <w:pPr>
      <w:keepNext/>
      <w:keepLines/>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rsid w:val="00EC6D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2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866B3"/>
    <w:pPr>
      <w:ind w:left="720"/>
      <w:contextualSpacing/>
    </w:pPr>
  </w:style>
  <w:style w:type="paragraph" w:styleId="Beschriftung">
    <w:name w:val="caption"/>
    <w:basedOn w:val="Standard"/>
    <w:next w:val="Standard"/>
    <w:uiPriority w:val="35"/>
    <w:unhideWhenUsed/>
    <w:qFormat/>
    <w:rsid w:val="00064AE7"/>
    <w:pPr>
      <w:spacing w:line="240" w:lineRule="auto"/>
    </w:pPr>
    <w:rPr>
      <w:b/>
      <w:bCs/>
      <w:sz w:val="18"/>
      <w:szCs w:val="18"/>
    </w:rPr>
  </w:style>
  <w:style w:type="character" w:customStyle="1" w:styleId="berschrift1Zchn">
    <w:name w:val="Überschrift 1 Zchn"/>
    <w:basedOn w:val="Absatz-Standardschriftart"/>
    <w:link w:val="berschrift1"/>
    <w:uiPriority w:val="9"/>
    <w:rsid w:val="00EC6D84"/>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EC6D84"/>
    <w:rPr>
      <w:rFonts w:asciiTheme="majorHAnsi" w:eastAsiaTheme="majorEastAsia" w:hAnsiTheme="majorHAnsi" w:cstheme="majorBidi"/>
      <w:b/>
      <w:bCs/>
      <w:color w:val="4F81BD" w:themeColor="accent1"/>
    </w:rPr>
  </w:style>
  <w:style w:type="table" w:customStyle="1" w:styleId="TableGrid1">
    <w:name w:val="Table Grid1"/>
    <w:basedOn w:val="NormaleTabelle"/>
    <w:next w:val="Tabellenraster"/>
    <w:uiPriority w:val="59"/>
    <w:rsid w:val="00EC6D84"/>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NormaleTabelle"/>
    <w:next w:val="Tabellenraster"/>
    <w:uiPriority w:val="59"/>
    <w:rsid w:val="00EC6D8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373EE"/>
    <w:pPr>
      <w:spacing w:after="120" w:line="312" w:lineRule="auto"/>
      <w:jc w:val="both"/>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semiHidden/>
    <w:rsid w:val="006373EE"/>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064AE7"/>
    <w:rPr>
      <w:rFonts w:asciiTheme="majorHAnsi" w:eastAsiaTheme="majorEastAsia" w:hAnsiTheme="majorHAnsi" w:cstheme="majorBidi"/>
      <w:b/>
      <w:bCs/>
      <w:sz w:val="26"/>
      <w:szCs w:val="26"/>
    </w:rPr>
  </w:style>
  <w:style w:type="paragraph" w:customStyle="1" w:styleId="Default">
    <w:name w:val="Default"/>
    <w:rsid w:val="002543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5881">
      <w:bodyDiv w:val="1"/>
      <w:marLeft w:val="0"/>
      <w:marRight w:val="0"/>
      <w:marTop w:val="0"/>
      <w:marBottom w:val="0"/>
      <w:divBdr>
        <w:top w:val="none" w:sz="0" w:space="0" w:color="auto"/>
        <w:left w:val="none" w:sz="0" w:space="0" w:color="auto"/>
        <w:bottom w:val="none" w:sz="0" w:space="0" w:color="auto"/>
        <w:right w:val="none" w:sz="0" w:space="0" w:color="auto"/>
      </w:divBdr>
    </w:div>
    <w:div w:id="184597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2942</Words>
  <Characters>16770</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Stefanie</dc:creator>
  <cp:lastModifiedBy>Stefanie</cp:lastModifiedBy>
  <cp:revision>60</cp:revision>
  <dcterms:created xsi:type="dcterms:W3CDTF">2018-12-11T16:39:00Z</dcterms:created>
  <dcterms:modified xsi:type="dcterms:W3CDTF">2019-05-25T18:49:00Z</dcterms:modified>
</cp:coreProperties>
</file>