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</w:pPr>
      <w:bookmarkStart w:id="0" w:name="OLE_LINK1"/>
      <w:bookmarkStart w:id="1" w:name="OLE_LINK6"/>
      <w:bookmarkStart w:id="2" w:name="OLE_LINK3"/>
      <w:bookmarkStart w:id="3" w:name="OLE_LINK5"/>
      <w:bookmarkStart w:id="4" w:name="OLE_LINK4"/>
      <w:r>
        <w:rPr>
          <w:rFonts w:hint="eastAsia" w:ascii="Times New Roman" w:hAnsi="Times New Roman" w:cs="Times New Roman"/>
          <w:b/>
          <w:sz w:val="24"/>
          <w:szCs w:val="24"/>
          <w:lang w:val="de-DE"/>
        </w:rPr>
        <w:t xml:space="preserve">Table S1 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Emergency monitoring capacity of Centers for Disease Control in three counties of Sichuan, Chin</w:t>
      </w:r>
      <w:bookmarkEnd w:id="0"/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a</w:t>
      </w:r>
    </w:p>
    <w:tbl>
      <w:tblPr>
        <w:tblStyle w:val="6"/>
        <w:tblW w:w="8626" w:type="dxa"/>
        <w:jc w:val="center"/>
        <w:tblInd w:w="-305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1"/>
        <w:gridCol w:w="1635"/>
        <w:gridCol w:w="1635"/>
        <w:gridCol w:w="16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"/>
              </w:rPr>
              <w:t>Shifang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Yuexi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bookmarkStart w:id="5" w:name="OLE_LINK2"/>
            <w:bookmarkStart w:id="6" w:name="OLE_LINK54" w:colFirst="0" w:colLast="0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Number of water </w:t>
            </w:r>
            <w:bookmarkStart w:id="7" w:name="OLE_LINK57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examination</w:t>
            </w:r>
            <w:bookmarkStart w:id="8" w:name="OLE_LINK61"/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items</w:t>
            </w:r>
            <w:bookmarkEnd w:id="5"/>
            <w:bookmarkEnd w:id="8"/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ind w:firstLine="480" w:firstLineChars="20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bookmarkStart w:id="9" w:name="OLE_LINK59" w:colFirst="0" w:colLast="0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General </w:t>
            </w:r>
            <w:bookmarkStart w:id="10" w:name="OLE_LINK58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test</w:t>
            </w:r>
            <w:bookmarkEnd w:id="10"/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ind w:firstLine="480" w:firstLineChars="20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Emergency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test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9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bookmarkStart w:id="11" w:name="OLE_LINK60"/>
            <w:bookmarkStart w:id="12" w:name="OLE_LINK65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Number</w:t>
            </w:r>
            <w:bookmarkEnd w:id="11"/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 xml:space="preserve"> of </w:t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pathogenic microorganism examination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items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ind w:firstLine="480" w:firstLineChars="20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General test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ind w:firstLine="480" w:firstLineChars="20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Emergency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test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3" w:lineRule="auto"/>
              <w:jc w:val="center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"/>
      <w:bookmarkEnd w:id="2"/>
      <w:bookmarkEnd w:id="3"/>
      <w:bookmarkEnd w:id="4"/>
      <w:bookmarkEnd w:id="6"/>
    </w:tbl>
    <w:p>
      <w:bookmarkStart w:id="13" w:name="_GoBack"/>
      <w:bookmarkEnd w:id="13"/>
    </w:p>
    <w:sectPr>
      <w:pgSz w:w="12191" w:h="15819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3A"/>
    <w:rsid w:val="00052178"/>
    <w:rsid w:val="001279FE"/>
    <w:rsid w:val="0014123A"/>
    <w:rsid w:val="001B4413"/>
    <w:rsid w:val="005801EB"/>
    <w:rsid w:val="0059381A"/>
    <w:rsid w:val="006B0E65"/>
    <w:rsid w:val="00977266"/>
    <w:rsid w:val="00A44E56"/>
    <w:rsid w:val="00CA297E"/>
    <w:rsid w:val="00F21806"/>
    <w:rsid w:val="02147E57"/>
    <w:rsid w:val="05902559"/>
    <w:rsid w:val="0B101317"/>
    <w:rsid w:val="1D522BA6"/>
    <w:rsid w:val="24E12A63"/>
    <w:rsid w:val="27B26EB6"/>
    <w:rsid w:val="288806FC"/>
    <w:rsid w:val="2E1B0657"/>
    <w:rsid w:val="33336EE8"/>
    <w:rsid w:val="36463906"/>
    <w:rsid w:val="39001C88"/>
    <w:rsid w:val="3D411C80"/>
    <w:rsid w:val="416904C5"/>
    <w:rsid w:val="46713831"/>
    <w:rsid w:val="4A002C50"/>
    <w:rsid w:val="4AF24CCE"/>
    <w:rsid w:val="4EB971A3"/>
    <w:rsid w:val="53532F18"/>
    <w:rsid w:val="57B35401"/>
    <w:rsid w:val="57B85AF6"/>
    <w:rsid w:val="5D1C4F99"/>
    <w:rsid w:val="5F011D50"/>
    <w:rsid w:val="63A11386"/>
    <w:rsid w:val="63C510AC"/>
    <w:rsid w:val="64B55191"/>
    <w:rsid w:val="6ADF356A"/>
    <w:rsid w:val="737358A1"/>
    <w:rsid w:val="789C7AEB"/>
    <w:rsid w:val="7AC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4"/>
    <w:link w:val="2"/>
    <w:semiHidden/>
    <w:qFormat/>
    <w:uiPriority w:val="99"/>
  </w:style>
  <w:style w:type="character" w:customStyle="1" w:styleId="8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16</Words>
  <Characters>93</Characters>
  <Lines>1</Lines>
  <Paragraphs>1</Paragraphs>
  <TotalTime>3</TotalTime>
  <ScaleCrop>false</ScaleCrop>
  <LinksUpToDate>false</LinksUpToDate>
  <CharactersWithSpaces>108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2018-06-21T16:06:00Z</dcterms:created>
  <dc:creator>XZQ</dc:creator>
  <cp:lastModifiedBy>XZQ</cp:lastModifiedBy>
  <dcterms:modified xsi:type="dcterms:W3CDTF">2018-10-31T17:23:53Z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