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DF" w:rsidRDefault="007B1BDF" w:rsidP="007B1BDF">
      <w:pPr>
        <w:rPr>
          <w:rFonts w:ascii="Times New Roman" w:hAnsi="Times New Roman" w:cs="Times New Roman"/>
        </w:rPr>
      </w:pPr>
      <w:r>
        <w:rPr>
          <w:rFonts w:ascii="Times New Roman" w:hAnsi="Times New Roman" w:cs="Times New Roman"/>
          <w:b/>
        </w:rPr>
        <w:t>Supplementary Table S5.</w:t>
      </w:r>
      <w:r>
        <w:rPr>
          <w:rFonts w:ascii="Times New Roman" w:hAnsi="Times New Roman" w:cs="Times New Roman"/>
        </w:rPr>
        <w:t xml:space="preserve"> The performance of normal CNN model. The overfitting problem is difficult to solve, because as we continue to increase the dropout percentage, the accuracy for the test set and validation set will deceases as well. </w:t>
      </w:r>
    </w:p>
    <w:p w:rsidR="007B1BDF" w:rsidRDefault="007B1BDF" w:rsidP="007B1BDF">
      <w:pPr>
        <w:rPr>
          <w:rFonts w:ascii="Times New Roman" w:hAnsi="Times New Roman" w:cs="Times New Roman"/>
        </w:rPr>
      </w:pPr>
    </w:p>
    <w:tbl>
      <w:tblPr>
        <w:tblStyle w:val="a5"/>
        <w:tblW w:w="0" w:type="auto"/>
        <w:tblBorders>
          <w:left w:val="none" w:sz="0" w:space="0" w:color="auto"/>
          <w:right w:val="none" w:sz="0" w:space="0" w:color="auto"/>
          <w:insideH w:val="none" w:sz="0" w:space="0" w:color="auto"/>
          <w:insideV w:val="none" w:sz="0" w:space="0" w:color="auto"/>
        </w:tblBorders>
        <w:tblLook w:val="04A0"/>
      </w:tblPr>
      <w:tblGrid>
        <w:gridCol w:w="2130"/>
        <w:gridCol w:w="2130"/>
        <w:gridCol w:w="2131"/>
        <w:gridCol w:w="2131"/>
      </w:tblGrid>
      <w:tr w:rsidR="007B1BDF" w:rsidTr="007B1BDF">
        <w:tc>
          <w:tcPr>
            <w:tcW w:w="2130" w:type="dxa"/>
            <w:tcBorders>
              <w:top w:val="single" w:sz="4" w:space="0" w:color="auto"/>
              <w:left w:val="nil"/>
              <w:bottom w:val="single" w:sz="4" w:space="0" w:color="auto"/>
              <w:right w:val="nil"/>
            </w:tcBorders>
            <w:hideMark/>
          </w:tcPr>
          <w:p w:rsidR="007B1BDF" w:rsidRDefault="007B1BDF">
            <w:pPr>
              <w:rPr>
                <w:rFonts w:ascii="Times New Roman" w:hAnsi="Times New Roman" w:cs="Times New Roman"/>
              </w:rPr>
            </w:pPr>
            <w:r>
              <w:rPr>
                <w:rFonts w:ascii="Times New Roman" w:hAnsi="Times New Roman" w:cs="Times New Roman"/>
              </w:rPr>
              <w:t>Metrics</w:t>
            </w:r>
          </w:p>
        </w:tc>
        <w:tc>
          <w:tcPr>
            <w:tcW w:w="2130" w:type="dxa"/>
            <w:tcBorders>
              <w:top w:val="single" w:sz="4" w:space="0" w:color="auto"/>
              <w:left w:val="nil"/>
              <w:bottom w:val="single" w:sz="4" w:space="0" w:color="auto"/>
              <w:right w:val="nil"/>
            </w:tcBorders>
            <w:hideMark/>
          </w:tcPr>
          <w:p w:rsidR="007B1BDF" w:rsidRDefault="007B1BDF">
            <w:pPr>
              <w:rPr>
                <w:rFonts w:ascii="Times New Roman" w:hAnsi="Times New Roman" w:cs="Times New Roman"/>
              </w:rPr>
            </w:pPr>
            <w:r>
              <w:rPr>
                <w:rFonts w:ascii="Times New Roman" w:hAnsi="Times New Roman" w:cs="Times New Roman"/>
              </w:rPr>
              <w:t>Training set(135000)</w:t>
            </w:r>
          </w:p>
        </w:tc>
        <w:tc>
          <w:tcPr>
            <w:tcW w:w="2131" w:type="dxa"/>
            <w:tcBorders>
              <w:top w:val="single" w:sz="4" w:space="0" w:color="auto"/>
              <w:left w:val="nil"/>
              <w:bottom w:val="single" w:sz="4" w:space="0" w:color="auto"/>
              <w:right w:val="nil"/>
            </w:tcBorders>
            <w:hideMark/>
          </w:tcPr>
          <w:p w:rsidR="007B1BDF" w:rsidRDefault="007B1BDF">
            <w:pPr>
              <w:rPr>
                <w:rFonts w:ascii="Times New Roman" w:hAnsi="Times New Roman" w:cs="Times New Roman"/>
              </w:rPr>
            </w:pPr>
            <w:r>
              <w:rPr>
                <w:rFonts w:ascii="Times New Roman" w:hAnsi="Times New Roman" w:cs="Times New Roman"/>
              </w:rPr>
              <w:t>Validation set(1000)</w:t>
            </w:r>
          </w:p>
        </w:tc>
        <w:tc>
          <w:tcPr>
            <w:tcW w:w="2131" w:type="dxa"/>
            <w:tcBorders>
              <w:top w:val="single" w:sz="4" w:space="0" w:color="auto"/>
              <w:left w:val="nil"/>
              <w:bottom w:val="single" w:sz="4" w:space="0" w:color="auto"/>
              <w:right w:val="nil"/>
            </w:tcBorders>
            <w:hideMark/>
          </w:tcPr>
          <w:p w:rsidR="007B1BDF" w:rsidRDefault="007B1BDF">
            <w:pPr>
              <w:rPr>
                <w:rFonts w:ascii="Times New Roman" w:hAnsi="Times New Roman" w:cs="Times New Roman"/>
              </w:rPr>
            </w:pPr>
            <w:r>
              <w:rPr>
                <w:rFonts w:ascii="Times New Roman" w:hAnsi="Times New Roman" w:cs="Times New Roman"/>
              </w:rPr>
              <w:t>Test set(925)</w:t>
            </w:r>
          </w:p>
        </w:tc>
      </w:tr>
      <w:tr w:rsidR="007B1BDF" w:rsidTr="007B1BDF">
        <w:tc>
          <w:tcPr>
            <w:tcW w:w="2130" w:type="dxa"/>
            <w:tcBorders>
              <w:top w:val="single" w:sz="4" w:space="0" w:color="auto"/>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R value</w:t>
            </w:r>
          </w:p>
        </w:tc>
        <w:tc>
          <w:tcPr>
            <w:tcW w:w="2130" w:type="dxa"/>
            <w:tcBorders>
              <w:top w:val="single" w:sz="4" w:space="0" w:color="auto"/>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0.9849</w:t>
            </w:r>
          </w:p>
        </w:tc>
        <w:tc>
          <w:tcPr>
            <w:tcW w:w="2131" w:type="dxa"/>
            <w:tcBorders>
              <w:top w:val="single" w:sz="4" w:space="0" w:color="auto"/>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0.5057</w:t>
            </w:r>
          </w:p>
        </w:tc>
        <w:tc>
          <w:tcPr>
            <w:tcW w:w="2131" w:type="dxa"/>
            <w:tcBorders>
              <w:top w:val="single" w:sz="4" w:space="0" w:color="auto"/>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0.543</w:t>
            </w:r>
          </w:p>
        </w:tc>
      </w:tr>
      <w:tr w:rsidR="007B1BDF" w:rsidTr="007B1BDF">
        <w:tc>
          <w:tcPr>
            <w:tcW w:w="2130" w:type="dxa"/>
            <w:tcBorders>
              <w:top w:val="nil"/>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MAE</w:t>
            </w:r>
          </w:p>
        </w:tc>
        <w:tc>
          <w:tcPr>
            <w:tcW w:w="2130" w:type="dxa"/>
            <w:tcBorders>
              <w:top w:val="nil"/>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0.2569</w:t>
            </w:r>
          </w:p>
        </w:tc>
        <w:tc>
          <w:tcPr>
            <w:tcW w:w="2131" w:type="dxa"/>
            <w:tcBorders>
              <w:top w:val="nil"/>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1.3069</w:t>
            </w:r>
          </w:p>
        </w:tc>
        <w:tc>
          <w:tcPr>
            <w:tcW w:w="2131" w:type="dxa"/>
            <w:tcBorders>
              <w:top w:val="nil"/>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1.263</w:t>
            </w:r>
          </w:p>
        </w:tc>
      </w:tr>
      <w:tr w:rsidR="007B1BDF" w:rsidTr="007B1BDF">
        <w:tc>
          <w:tcPr>
            <w:tcW w:w="2130" w:type="dxa"/>
            <w:tcBorders>
              <w:top w:val="nil"/>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MSE</w:t>
            </w:r>
          </w:p>
        </w:tc>
        <w:tc>
          <w:tcPr>
            <w:tcW w:w="2130" w:type="dxa"/>
            <w:tcBorders>
              <w:top w:val="nil"/>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0.1087</w:t>
            </w:r>
          </w:p>
        </w:tc>
        <w:tc>
          <w:tcPr>
            <w:tcW w:w="2131" w:type="dxa"/>
            <w:tcBorders>
              <w:top w:val="nil"/>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2.6994</w:t>
            </w:r>
          </w:p>
        </w:tc>
        <w:tc>
          <w:tcPr>
            <w:tcW w:w="2131" w:type="dxa"/>
            <w:tcBorders>
              <w:top w:val="nil"/>
              <w:left w:val="nil"/>
              <w:bottom w:val="nil"/>
              <w:right w:val="nil"/>
            </w:tcBorders>
            <w:hideMark/>
          </w:tcPr>
          <w:p w:rsidR="007B1BDF" w:rsidRDefault="007B1BDF">
            <w:pPr>
              <w:rPr>
                <w:rFonts w:ascii="Times New Roman" w:hAnsi="Times New Roman" w:cs="Times New Roman"/>
              </w:rPr>
            </w:pPr>
            <w:r>
              <w:rPr>
                <w:rFonts w:ascii="Times New Roman" w:hAnsi="Times New Roman" w:cs="Times New Roman"/>
              </w:rPr>
              <w:t>2.5302</w:t>
            </w:r>
          </w:p>
        </w:tc>
      </w:tr>
      <w:tr w:rsidR="007B1BDF" w:rsidTr="007B1BDF">
        <w:tc>
          <w:tcPr>
            <w:tcW w:w="2130" w:type="dxa"/>
            <w:tcBorders>
              <w:top w:val="nil"/>
              <w:left w:val="nil"/>
              <w:bottom w:val="single" w:sz="4" w:space="0" w:color="auto"/>
              <w:right w:val="nil"/>
            </w:tcBorders>
            <w:hideMark/>
          </w:tcPr>
          <w:p w:rsidR="007B1BDF" w:rsidRDefault="007B1BDF">
            <w:pPr>
              <w:rPr>
                <w:rFonts w:ascii="Times New Roman" w:hAnsi="Times New Roman" w:cs="Times New Roman"/>
              </w:rPr>
            </w:pPr>
            <w:r>
              <w:rPr>
                <w:rFonts w:ascii="Times New Roman" w:hAnsi="Times New Roman" w:cs="Times New Roman"/>
              </w:rPr>
              <w:t>RMSE</w:t>
            </w:r>
          </w:p>
        </w:tc>
        <w:tc>
          <w:tcPr>
            <w:tcW w:w="2130" w:type="dxa"/>
            <w:tcBorders>
              <w:top w:val="nil"/>
              <w:left w:val="nil"/>
              <w:bottom w:val="single" w:sz="4" w:space="0" w:color="auto"/>
              <w:right w:val="nil"/>
            </w:tcBorders>
            <w:hideMark/>
          </w:tcPr>
          <w:p w:rsidR="007B1BDF" w:rsidRDefault="007B1BDF">
            <w:pPr>
              <w:rPr>
                <w:rFonts w:ascii="Times New Roman" w:hAnsi="Times New Roman" w:cs="Times New Roman"/>
              </w:rPr>
            </w:pPr>
            <w:r>
              <w:rPr>
                <w:rFonts w:ascii="Times New Roman" w:hAnsi="Times New Roman" w:cs="Times New Roman"/>
              </w:rPr>
              <w:t>0.3298</w:t>
            </w:r>
          </w:p>
        </w:tc>
        <w:tc>
          <w:tcPr>
            <w:tcW w:w="2131" w:type="dxa"/>
            <w:tcBorders>
              <w:top w:val="nil"/>
              <w:left w:val="nil"/>
              <w:bottom w:val="single" w:sz="4" w:space="0" w:color="auto"/>
              <w:right w:val="nil"/>
            </w:tcBorders>
            <w:hideMark/>
          </w:tcPr>
          <w:p w:rsidR="007B1BDF" w:rsidRDefault="007B1BDF">
            <w:pPr>
              <w:rPr>
                <w:rFonts w:ascii="Times New Roman" w:hAnsi="Times New Roman" w:cs="Times New Roman"/>
              </w:rPr>
            </w:pPr>
            <w:r>
              <w:rPr>
                <w:rFonts w:ascii="Times New Roman" w:hAnsi="Times New Roman" w:cs="Times New Roman"/>
              </w:rPr>
              <w:t>1.643</w:t>
            </w:r>
          </w:p>
        </w:tc>
        <w:tc>
          <w:tcPr>
            <w:tcW w:w="2131" w:type="dxa"/>
            <w:tcBorders>
              <w:top w:val="nil"/>
              <w:left w:val="nil"/>
              <w:bottom w:val="single" w:sz="4" w:space="0" w:color="auto"/>
              <w:right w:val="nil"/>
            </w:tcBorders>
            <w:hideMark/>
          </w:tcPr>
          <w:p w:rsidR="007B1BDF" w:rsidRDefault="007B1BDF">
            <w:pPr>
              <w:rPr>
                <w:rFonts w:ascii="Times New Roman" w:hAnsi="Times New Roman" w:cs="Times New Roman"/>
              </w:rPr>
            </w:pPr>
            <w:r>
              <w:rPr>
                <w:rFonts w:ascii="Times New Roman" w:hAnsi="Times New Roman" w:cs="Times New Roman"/>
              </w:rPr>
              <w:t>1.5907</w:t>
            </w:r>
          </w:p>
        </w:tc>
      </w:tr>
    </w:tbl>
    <w:p w:rsidR="007B1BDF" w:rsidRDefault="007B1BDF" w:rsidP="007B1BDF">
      <w:pPr>
        <w:rPr>
          <w:rFonts w:ascii="Times New Roman" w:hAnsi="Times New Roman" w:cs="Times New Roman"/>
        </w:rPr>
      </w:pPr>
    </w:p>
    <w:p w:rsidR="007B1BDF" w:rsidRDefault="007B1BDF" w:rsidP="007B1BDF">
      <w:pPr>
        <w:rPr>
          <w:rFonts w:ascii="Times New Roman" w:hAnsi="Times New Roman" w:cs="Times New Roman"/>
        </w:rPr>
      </w:pPr>
    </w:p>
    <w:sectPr w:rsidR="007B1BDF" w:rsidSect="009F01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795" w:rsidRDefault="00FD2795" w:rsidP="002A7755">
      <w:r>
        <w:separator/>
      </w:r>
    </w:p>
  </w:endnote>
  <w:endnote w:type="continuationSeparator" w:id="0">
    <w:p w:rsidR="00FD2795" w:rsidRDefault="00FD2795" w:rsidP="002A77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795" w:rsidRDefault="00FD2795" w:rsidP="002A7755">
      <w:r>
        <w:separator/>
      </w:r>
    </w:p>
  </w:footnote>
  <w:footnote w:type="continuationSeparator" w:id="0">
    <w:p w:rsidR="00FD2795" w:rsidRDefault="00FD2795" w:rsidP="002A77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CSBJ&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fx2sf02nsf9r6erwz7xpt0n0tf9wdaa20ee&quot;&gt;Untitled&lt;record-ids&gt;&lt;item&gt;43&lt;/item&gt;&lt;/record-ids&gt;&lt;/item&gt;&lt;/Libraries&gt;"/>
  </w:docVars>
  <w:rsids>
    <w:rsidRoot w:val="003D600D"/>
    <w:rsid w:val="000776E4"/>
    <w:rsid w:val="00097ED6"/>
    <w:rsid w:val="000A2A6D"/>
    <w:rsid w:val="000F44F1"/>
    <w:rsid w:val="00122872"/>
    <w:rsid w:val="00161DEE"/>
    <w:rsid w:val="00176E04"/>
    <w:rsid w:val="00194260"/>
    <w:rsid w:val="00195D31"/>
    <w:rsid w:val="001B09FE"/>
    <w:rsid w:val="001B17AA"/>
    <w:rsid w:val="001C29BE"/>
    <w:rsid w:val="00234651"/>
    <w:rsid w:val="00263402"/>
    <w:rsid w:val="002A7755"/>
    <w:rsid w:val="002B5478"/>
    <w:rsid w:val="002F22D1"/>
    <w:rsid w:val="002F3714"/>
    <w:rsid w:val="002F7656"/>
    <w:rsid w:val="00306AA4"/>
    <w:rsid w:val="003815F9"/>
    <w:rsid w:val="00382599"/>
    <w:rsid w:val="003C0BA7"/>
    <w:rsid w:val="003C0F8B"/>
    <w:rsid w:val="003D600D"/>
    <w:rsid w:val="003F13B5"/>
    <w:rsid w:val="004145F7"/>
    <w:rsid w:val="00422F9E"/>
    <w:rsid w:val="004A11E0"/>
    <w:rsid w:val="004E1FDF"/>
    <w:rsid w:val="00546FF7"/>
    <w:rsid w:val="005619EE"/>
    <w:rsid w:val="005966C5"/>
    <w:rsid w:val="0061501E"/>
    <w:rsid w:val="006E001E"/>
    <w:rsid w:val="0074543D"/>
    <w:rsid w:val="00762F01"/>
    <w:rsid w:val="007B1BDF"/>
    <w:rsid w:val="008050D4"/>
    <w:rsid w:val="008179CA"/>
    <w:rsid w:val="00862DBC"/>
    <w:rsid w:val="008C378B"/>
    <w:rsid w:val="00907F24"/>
    <w:rsid w:val="009404E1"/>
    <w:rsid w:val="00951A24"/>
    <w:rsid w:val="00963191"/>
    <w:rsid w:val="009775A2"/>
    <w:rsid w:val="009E2F7C"/>
    <w:rsid w:val="009F01B8"/>
    <w:rsid w:val="00A13937"/>
    <w:rsid w:val="00A64F94"/>
    <w:rsid w:val="00A9241A"/>
    <w:rsid w:val="00AA641A"/>
    <w:rsid w:val="00AE470E"/>
    <w:rsid w:val="00B01168"/>
    <w:rsid w:val="00B01944"/>
    <w:rsid w:val="00C65225"/>
    <w:rsid w:val="00D03ED2"/>
    <w:rsid w:val="00D10431"/>
    <w:rsid w:val="00DE680F"/>
    <w:rsid w:val="00E0319B"/>
    <w:rsid w:val="00E44554"/>
    <w:rsid w:val="00ED101C"/>
    <w:rsid w:val="00EF293F"/>
    <w:rsid w:val="00F46AD7"/>
    <w:rsid w:val="00F726D8"/>
    <w:rsid w:val="00F81C52"/>
    <w:rsid w:val="00FC4587"/>
    <w:rsid w:val="00FC77E6"/>
    <w:rsid w:val="00FD2795"/>
    <w:rsid w:val="00FD5734"/>
    <w:rsid w:val="00FD7091"/>
    <w:rsid w:val="00FF5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7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755"/>
    <w:rPr>
      <w:sz w:val="18"/>
      <w:szCs w:val="18"/>
    </w:rPr>
  </w:style>
  <w:style w:type="paragraph" w:styleId="a4">
    <w:name w:val="footer"/>
    <w:basedOn w:val="a"/>
    <w:link w:val="Char0"/>
    <w:uiPriority w:val="99"/>
    <w:unhideWhenUsed/>
    <w:rsid w:val="002A7755"/>
    <w:pPr>
      <w:tabs>
        <w:tab w:val="center" w:pos="4153"/>
        <w:tab w:val="right" w:pos="8306"/>
      </w:tabs>
      <w:snapToGrid w:val="0"/>
      <w:jc w:val="left"/>
    </w:pPr>
    <w:rPr>
      <w:sz w:val="18"/>
      <w:szCs w:val="18"/>
    </w:rPr>
  </w:style>
  <w:style w:type="character" w:customStyle="1" w:styleId="Char0">
    <w:name w:val="页脚 Char"/>
    <w:basedOn w:val="a0"/>
    <w:link w:val="a4"/>
    <w:uiPriority w:val="99"/>
    <w:rsid w:val="002A7755"/>
    <w:rPr>
      <w:sz w:val="18"/>
      <w:szCs w:val="18"/>
    </w:rPr>
  </w:style>
  <w:style w:type="table" w:styleId="a5">
    <w:name w:val="Table Grid"/>
    <w:basedOn w:val="a1"/>
    <w:uiPriority w:val="59"/>
    <w:rsid w:val="002A7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95D31"/>
    <w:rPr>
      <w:sz w:val="18"/>
      <w:szCs w:val="18"/>
    </w:rPr>
  </w:style>
  <w:style w:type="character" w:customStyle="1" w:styleId="Char1">
    <w:name w:val="批注框文本 Char"/>
    <w:basedOn w:val="a0"/>
    <w:link w:val="a6"/>
    <w:uiPriority w:val="99"/>
    <w:semiHidden/>
    <w:rsid w:val="00195D31"/>
    <w:rPr>
      <w:sz w:val="18"/>
      <w:szCs w:val="18"/>
    </w:rPr>
  </w:style>
  <w:style w:type="character" w:styleId="a7">
    <w:name w:val="annotation reference"/>
    <w:basedOn w:val="a0"/>
    <w:uiPriority w:val="99"/>
    <w:semiHidden/>
    <w:unhideWhenUsed/>
    <w:rsid w:val="00176E04"/>
    <w:rPr>
      <w:sz w:val="18"/>
      <w:szCs w:val="18"/>
    </w:rPr>
  </w:style>
  <w:style w:type="paragraph" w:styleId="a8">
    <w:name w:val="annotation text"/>
    <w:basedOn w:val="a"/>
    <w:link w:val="Char2"/>
    <w:uiPriority w:val="99"/>
    <w:semiHidden/>
    <w:unhideWhenUsed/>
    <w:rsid w:val="00176E04"/>
    <w:rPr>
      <w:sz w:val="24"/>
      <w:szCs w:val="24"/>
    </w:rPr>
  </w:style>
  <w:style w:type="character" w:customStyle="1" w:styleId="Char2">
    <w:name w:val="批注文字 Char"/>
    <w:basedOn w:val="a0"/>
    <w:link w:val="a8"/>
    <w:uiPriority w:val="99"/>
    <w:semiHidden/>
    <w:rsid w:val="00176E04"/>
    <w:rPr>
      <w:sz w:val="24"/>
      <w:szCs w:val="24"/>
    </w:rPr>
  </w:style>
  <w:style w:type="paragraph" w:styleId="a9">
    <w:name w:val="annotation subject"/>
    <w:basedOn w:val="a8"/>
    <w:next w:val="a8"/>
    <w:link w:val="Char3"/>
    <w:uiPriority w:val="99"/>
    <w:semiHidden/>
    <w:unhideWhenUsed/>
    <w:rsid w:val="00176E04"/>
    <w:rPr>
      <w:b/>
      <w:bCs/>
      <w:sz w:val="20"/>
      <w:szCs w:val="20"/>
    </w:rPr>
  </w:style>
  <w:style w:type="character" w:customStyle="1" w:styleId="Char3">
    <w:name w:val="批注主题 Char"/>
    <w:basedOn w:val="Char2"/>
    <w:link w:val="a9"/>
    <w:uiPriority w:val="99"/>
    <w:semiHidden/>
    <w:rsid w:val="00176E04"/>
    <w:rPr>
      <w:b/>
      <w:bCs/>
      <w:sz w:val="20"/>
      <w:szCs w:val="20"/>
    </w:rPr>
  </w:style>
  <w:style w:type="paragraph" w:customStyle="1" w:styleId="EndNoteBibliographyTitle">
    <w:name w:val="EndNote Bibliography Title"/>
    <w:basedOn w:val="a"/>
    <w:link w:val="EndNoteBibliographyTitleChar"/>
    <w:rsid w:val="002F7656"/>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2F7656"/>
    <w:rPr>
      <w:rFonts w:ascii="Calibri" w:hAnsi="Calibri" w:cs="Calibri"/>
      <w:noProof/>
      <w:sz w:val="20"/>
    </w:rPr>
  </w:style>
  <w:style w:type="paragraph" w:customStyle="1" w:styleId="EndNoteBibliography">
    <w:name w:val="EndNote Bibliography"/>
    <w:basedOn w:val="a"/>
    <w:link w:val="EndNoteBibliographyChar"/>
    <w:rsid w:val="002F7656"/>
    <w:rPr>
      <w:rFonts w:ascii="Calibri" w:hAnsi="Calibri" w:cs="Calibri"/>
      <w:noProof/>
      <w:sz w:val="20"/>
    </w:rPr>
  </w:style>
  <w:style w:type="character" w:customStyle="1" w:styleId="EndNoteBibliographyChar">
    <w:name w:val="EndNote Bibliography Char"/>
    <w:basedOn w:val="a0"/>
    <w:link w:val="EndNoteBibliography"/>
    <w:rsid w:val="002F7656"/>
    <w:rPr>
      <w:rFonts w:ascii="Calibri" w:hAnsi="Calibri" w:cs="Calibri"/>
      <w:noProof/>
      <w:sz w:val="20"/>
    </w:rPr>
  </w:style>
  <w:style w:type="character" w:styleId="aa">
    <w:name w:val="Hyperlink"/>
    <w:basedOn w:val="a0"/>
    <w:uiPriority w:val="99"/>
    <w:unhideWhenUsed/>
    <w:rsid w:val="002F76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531965">
      <w:bodyDiv w:val="1"/>
      <w:marLeft w:val="0"/>
      <w:marRight w:val="0"/>
      <w:marTop w:val="0"/>
      <w:marBottom w:val="0"/>
      <w:divBdr>
        <w:top w:val="none" w:sz="0" w:space="0" w:color="auto"/>
        <w:left w:val="none" w:sz="0" w:space="0" w:color="auto"/>
        <w:bottom w:val="none" w:sz="0" w:space="0" w:color="auto"/>
        <w:right w:val="none" w:sz="0" w:space="0" w:color="auto"/>
      </w:divBdr>
    </w:div>
    <w:div w:id="5156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FA00-D982-49BB-B11A-793F06C2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haiping</dc:creator>
  <cp:keywords/>
  <dc:description/>
  <cp:lastModifiedBy>xbany</cp:lastModifiedBy>
  <cp:revision>50</cp:revision>
  <dcterms:created xsi:type="dcterms:W3CDTF">2018-12-14T02:43:00Z</dcterms:created>
  <dcterms:modified xsi:type="dcterms:W3CDTF">2019-05-21T08:31:00Z</dcterms:modified>
</cp:coreProperties>
</file>