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91" w:rsidRDefault="00BC2286">
      <w:r>
        <w:rPr>
          <w:rFonts w:hint="eastAsia"/>
        </w:rPr>
        <w:t>S</w:t>
      </w:r>
      <w:r w:rsidRPr="00BC2286">
        <w:t xml:space="preserve">upplemental </w:t>
      </w:r>
      <w:r>
        <w:rPr>
          <w:rFonts w:hint="eastAsia"/>
        </w:rPr>
        <w:t>T</w:t>
      </w:r>
      <w:r w:rsidRPr="00BC2286">
        <w:t>able</w:t>
      </w:r>
      <w:r>
        <w:t xml:space="preserve"> 1.</w:t>
      </w:r>
      <w:r w:rsidRPr="00BC2286">
        <w:t xml:space="preserve"> Case ID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 w:rsidRPr="00BC2286">
        <w:t>raw data</w:t>
      </w:r>
      <w:r>
        <w:t xml:space="preserve"> </w:t>
      </w:r>
      <w:r>
        <w:rPr>
          <w:rFonts w:hint="eastAsia"/>
        </w:rPr>
        <w:t>used</w:t>
      </w:r>
      <w:r>
        <w:t xml:space="preserve"> </w:t>
      </w:r>
      <w:r>
        <w:rPr>
          <w:rFonts w:hint="eastAsia"/>
        </w:rPr>
        <w:t>in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study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2347"/>
      </w:tblGrid>
      <w:tr w:rsidR="004806B8" w:rsidRPr="00BC2286" w:rsidTr="004806B8">
        <w:trPr>
          <w:trHeight w:val="280"/>
        </w:trPr>
        <w:tc>
          <w:tcPr>
            <w:tcW w:w="704" w:type="dxa"/>
          </w:tcPr>
          <w:p w:rsidR="004806B8" w:rsidRPr="00BC2286" w:rsidRDefault="004806B8" w:rsidP="00BC2286">
            <w:pPr>
              <w:rPr>
                <w:rFonts w:hint="eastAsia"/>
              </w:rPr>
            </w:pPr>
          </w:p>
        </w:tc>
        <w:tc>
          <w:tcPr>
            <w:tcW w:w="1985" w:type="dxa"/>
            <w:noWrap/>
            <w:hideMark/>
          </w:tcPr>
          <w:p w:rsidR="004806B8" w:rsidRPr="00BC2286" w:rsidRDefault="004806B8" w:rsidP="00BC2286">
            <w:r w:rsidRPr="00BC2286">
              <w:rPr>
                <w:rFonts w:hint="eastAsia"/>
              </w:rPr>
              <w:t>Case ID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>
            <w:r w:rsidRPr="00BC2286">
              <w:rPr>
                <w:rFonts w:hint="eastAsia"/>
              </w:rPr>
              <w:t>Project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>
            <w:bookmarkStart w:id="0" w:name="_GoBack"/>
            <w:bookmarkEnd w:id="0"/>
            <w:r w:rsidRPr="00BC2286">
              <w:rPr>
                <w:rFonts w:hint="eastAsia"/>
              </w:rPr>
              <w:t>Primary Site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>
            <w:r w:rsidRPr="00BC2286">
              <w:rPr>
                <w:rFonts w:hint="eastAsia"/>
              </w:rPr>
              <w:t>Gender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TCGA-DQ-5629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TCGA-CV-7437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TCGA-CN-6992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TCGA-CN-6021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TCGA-CN-6022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TCGA-CV-7440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TCGA-BA-6870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TCGA-CV-7410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TCGA-HD-7229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TCGA-CN-6997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TCGA-CN-4727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TCGA-CN-6023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TCGA-CN-A641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TCGA-BA-4076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TCGA-CN-4723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TCGA-CV-7433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TCGA-CV-7177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TCGA-CN-5355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TCGA-CN-5356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TCGA-CV-7415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TCGA-CN-4735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TCGA-CN-6988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TCGA-CN-5363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TCGA-CR-7398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TCGA-BA-6868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TCGA-CV-5441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TCGA-CN-6012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TCGA-CV-5444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TCGA-D6-A74Q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TCGA-CN-A6V3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TCGA-UF-A71D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TCGA-H7-A6C5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TCGA-CN-6989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TCGA-CV-5443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TCGA-D6-6826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TCGA-CV-7422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TCGA-UF-A718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TCGA-CV-5440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TCGA-D6-A6EK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TCGA-CR-7370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TCGA-CV-7245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TCGA-UF-A7JF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TCGA-CN-A497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TCGA-CR-6474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TCGA-CN-A49B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TCGA-TN-A7HJ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TCGA-CR-7402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TCGA-CR-7371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TCGA-CV-5430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TCGA-CN-A63U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TCGA-CV-5432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TCGA-QK-AA3J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TCGA-CV-7250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TCGA-CV-5431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TCGA-CV-7248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TCGA-CV-7261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TCGA-CN-A63W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TCGA-CN-4722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TCGA-CV-7418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TCGA-CN-A63T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TCGA-BA-6869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TCGA-CV-A6K1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TCGA-CR-7389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TCGA-CV-7430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TCGA-CR-7399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TCGA-F7-7848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TCGA-BA-A6DI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TCGA-KU-A66S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TCGA-D6-6517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TCGA-D6-A6ES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TCGA-CV-7089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TCGA-CV-A45Z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TCGA-F7-A623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TCGA-CV-A461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TCGA-CV-7424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TCGA-F7-A50I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TCGA-UF-A7JK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TCGA-CV-6935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TCGA-CN-4739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TCGA-BA-A6DA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TCGA-QK-A8Z8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TCGA-CV-7421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TCGA-CV-A45Y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TCGA-UF-A7JJ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85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TCGA-CV-A460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TCGA-CV-7242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TCGA-CN-6010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TCGA-F7-A622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TCGA-D6-8568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TCGA-UF-A7J9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TCGA-D6-A6EQ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TCGA-CR-7364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TCGA-CR-7388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TCGA-BA-5555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TCGA-CV-6962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TCGA-QK-A8ZB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TCGA-CV-A45W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TCGA-T3-A92M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TCGA-F7-8298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TCGA-CN-5360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TCGA-CR-7374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TCGA-D6-6824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TCGA-BB-4217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TCGA-CN-4738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TCGA-CV-7247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TCGA-CV-5435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TCGA-BA-4078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TCGA-CV-5978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Female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TCGA-CN-5361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TCGA-CV-5434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TCGA-UF-A7JH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  <w:tr w:rsidR="004806B8" w:rsidRPr="00BC2286" w:rsidTr="004806B8">
        <w:trPr>
          <w:trHeight w:val="280"/>
        </w:trPr>
        <w:tc>
          <w:tcPr>
            <w:tcW w:w="704" w:type="dxa"/>
            <w:vAlign w:val="center"/>
          </w:tcPr>
          <w:p w:rsidR="004806B8" w:rsidRDefault="004806B8" w:rsidP="004806B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985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TCGA-CV-7101</w:t>
            </w:r>
          </w:p>
        </w:tc>
        <w:tc>
          <w:tcPr>
            <w:tcW w:w="1701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TCGA-HNSC</w:t>
            </w:r>
          </w:p>
        </w:tc>
        <w:tc>
          <w:tcPr>
            <w:tcW w:w="1559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Larynx</w:t>
            </w:r>
          </w:p>
        </w:tc>
        <w:tc>
          <w:tcPr>
            <w:tcW w:w="2347" w:type="dxa"/>
            <w:noWrap/>
            <w:hideMark/>
          </w:tcPr>
          <w:p w:rsidR="004806B8" w:rsidRPr="00BC2286" w:rsidRDefault="004806B8" w:rsidP="004806B8">
            <w:r w:rsidRPr="00BC2286">
              <w:rPr>
                <w:rFonts w:hint="eastAsia"/>
              </w:rPr>
              <w:t>Male</w:t>
            </w:r>
          </w:p>
        </w:tc>
      </w:tr>
    </w:tbl>
    <w:p w:rsidR="00BC2286" w:rsidRDefault="00BC2286"/>
    <w:sectPr w:rsidR="00BC2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4B"/>
    <w:rsid w:val="00106591"/>
    <w:rsid w:val="004806B8"/>
    <w:rsid w:val="00A96B4B"/>
    <w:rsid w:val="00B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21837-3296-42D2-BEE0-ED97151C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2019-05-04T12:34:00Z</dcterms:created>
  <dcterms:modified xsi:type="dcterms:W3CDTF">2019-05-04T16:50:00Z</dcterms:modified>
</cp:coreProperties>
</file>