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CD" w:rsidRPr="00E978C6" w:rsidRDefault="004F02CD" w:rsidP="004F02C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978C6">
        <w:rPr>
          <w:rFonts w:ascii="Times New Roman" w:hAnsi="Times New Roman" w:cs="Times New Roman"/>
          <w:sz w:val="24"/>
          <w:szCs w:val="24"/>
        </w:rPr>
        <w:t xml:space="preserve">Supplementary table 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 w:rsidRPr="00E978C6">
        <w:rPr>
          <w:rFonts w:ascii="Times New Roman" w:hAnsi="Times New Roman" w:cs="Times New Roman"/>
          <w:sz w:val="24"/>
          <w:szCs w:val="24"/>
        </w:rPr>
        <w:t>. GO terms of differentially expressed genes in HCC</w:t>
      </w:r>
    </w:p>
    <w:tbl>
      <w:tblPr>
        <w:tblW w:w="12909" w:type="dxa"/>
        <w:tblInd w:w="99" w:type="dxa"/>
        <w:tblLayout w:type="fixed"/>
        <w:tblLook w:val="04A0"/>
      </w:tblPr>
      <w:tblGrid>
        <w:gridCol w:w="1710"/>
        <w:gridCol w:w="5245"/>
        <w:gridCol w:w="865"/>
        <w:gridCol w:w="880"/>
        <w:gridCol w:w="1232"/>
        <w:gridCol w:w="1134"/>
        <w:gridCol w:w="1843"/>
      </w:tblGrid>
      <w:tr w:rsidR="004F02CD" w:rsidRPr="00E978C6" w:rsidTr="008E1BA9">
        <w:trPr>
          <w:trHeight w:val="348"/>
        </w:trPr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</w:t>
            </w: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Count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-Value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FDR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Fold enrichment</w:t>
            </w:r>
          </w:p>
        </w:tc>
      </w:tr>
      <w:tr w:rsidR="004F02CD" w:rsidRPr="00E978C6" w:rsidTr="008E1BA9">
        <w:trPr>
          <w:trHeight w:val="348"/>
        </w:trPr>
        <w:tc>
          <w:tcPr>
            <w:tcW w:w="17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GOTERM_BP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GO:0007067~mitotic nuclear division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10.69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7.45E-10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1.19E-06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7.62 </w:t>
            </w:r>
          </w:p>
        </w:tc>
      </w:tr>
      <w:tr w:rsidR="004F02CD" w:rsidRPr="00E978C6" w:rsidTr="008E1BA9">
        <w:trPr>
          <w:trHeight w:val="348"/>
        </w:trPr>
        <w:tc>
          <w:tcPr>
            <w:tcW w:w="17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2CD" w:rsidRPr="00E978C6" w:rsidRDefault="004F02CD" w:rsidP="008E1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GO:0007062~sister chromatid cohesion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7.55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1.97E-09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3.16E-06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12.96 </w:t>
            </w:r>
          </w:p>
        </w:tc>
      </w:tr>
      <w:tr w:rsidR="004F02CD" w:rsidRPr="00E978C6" w:rsidTr="008E1BA9">
        <w:trPr>
          <w:trHeight w:val="348"/>
        </w:trPr>
        <w:tc>
          <w:tcPr>
            <w:tcW w:w="17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2CD" w:rsidRPr="00E978C6" w:rsidRDefault="004F02CD" w:rsidP="008E1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GO:0051301~cell division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11.95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2.34E-09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3.75E-06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6.04 </w:t>
            </w:r>
          </w:p>
        </w:tc>
      </w:tr>
      <w:tr w:rsidR="004F02CD" w:rsidRPr="00E978C6" w:rsidTr="008E1BA9">
        <w:trPr>
          <w:trHeight w:val="348"/>
        </w:trPr>
        <w:tc>
          <w:tcPr>
            <w:tcW w:w="17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2CD" w:rsidRPr="00E978C6" w:rsidRDefault="004F02CD" w:rsidP="008E1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GO:0019373~epoxygenase P450 pathway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3.14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1.70E-05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0.0272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30.89 </w:t>
            </w:r>
          </w:p>
        </w:tc>
      </w:tr>
      <w:tr w:rsidR="004F02CD" w:rsidRPr="00E978C6" w:rsidTr="008E1BA9">
        <w:trPr>
          <w:trHeight w:val="348"/>
        </w:trPr>
        <w:tc>
          <w:tcPr>
            <w:tcW w:w="17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2CD" w:rsidRPr="00E978C6" w:rsidRDefault="004F02CD" w:rsidP="008E1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GO:0007094~mitotic spindle assembly checkpoint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3.14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2.65E-05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27.80 </w:t>
            </w:r>
          </w:p>
        </w:tc>
      </w:tr>
      <w:tr w:rsidR="004F02CD" w:rsidRPr="00E978C6" w:rsidTr="008E1BA9">
        <w:trPr>
          <w:trHeight w:val="348"/>
        </w:trPr>
        <w:tc>
          <w:tcPr>
            <w:tcW w:w="17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GOTERM_CC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GO:0000777~condensed chromosome kinetochore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7.55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1.33E-10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1.66E-07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16.65 </w:t>
            </w:r>
          </w:p>
        </w:tc>
      </w:tr>
      <w:tr w:rsidR="004F02CD" w:rsidRPr="00E978C6" w:rsidTr="008E1BA9">
        <w:trPr>
          <w:trHeight w:val="348"/>
        </w:trPr>
        <w:tc>
          <w:tcPr>
            <w:tcW w:w="17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2CD" w:rsidRPr="00E978C6" w:rsidRDefault="004F02CD" w:rsidP="008E1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GO:0030496~midbody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6.92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1.40E-04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10.29 </w:t>
            </w:r>
          </w:p>
        </w:tc>
      </w:tr>
      <w:tr w:rsidR="004F02CD" w:rsidRPr="00E978C6" w:rsidTr="008E1BA9">
        <w:trPr>
          <w:trHeight w:val="348"/>
        </w:trPr>
        <w:tc>
          <w:tcPr>
            <w:tcW w:w="17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2CD" w:rsidRPr="00E978C6" w:rsidRDefault="004F02CD" w:rsidP="008E1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GO:0000776~kinetochore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5.66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3.38E-07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4.21E-04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13.41 </w:t>
            </w:r>
          </w:p>
        </w:tc>
      </w:tr>
      <w:tr w:rsidR="004F02CD" w:rsidRPr="00E978C6" w:rsidTr="008E1BA9">
        <w:trPr>
          <w:trHeight w:val="348"/>
        </w:trPr>
        <w:tc>
          <w:tcPr>
            <w:tcW w:w="17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2CD" w:rsidRPr="00E978C6" w:rsidRDefault="004F02CD" w:rsidP="008E1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GO:0005576~extracellular region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20.75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2.15E-06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2.47 </w:t>
            </w:r>
          </w:p>
        </w:tc>
      </w:tr>
      <w:tr w:rsidR="004F02CD" w:rsidRPr="00E978C6" w:rsidTr="008E1BA9">
        <w:trPr>
          <w:trHeight w:val="348"/>
        </w:trPr>
        <w:tc>
          <w:tcPr>
            <w:tcW w:w="17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2CD" w:rsidRPr="00E978C6" w:rsidRDefault="004F02CD" w:rsidP="008E1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GO:0000775~chromosome, centromeric region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4.40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7.22E-06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2CD" w:rsidRPr="00E978C6" w:rsidRDefault="004F02CD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0.00900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14.82 </w:t>
            </w:r>
          </w:p>
        </w:tc>
      </w:tr>
      <w:tr w:rsidR="004F02CD" w:rsidRPr="00E978C6" w:rsidTr="008E1BA9">
        <w:trPr>
          <w:trHeight w:val="348"/>
        </w:trPr>
        <w:tc>
          <w:tcPr>
            <w:tcW w:w="171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GOTERM_MF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GO:0016705~oxidoreductase activity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4.40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9.16E-06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14.20 </w:t>
            </w:r>
          </w:p>
        </w:tc>
      </w:tr>
      <w:tr w:rsidR="004F02CD" w:rsidRPr="00E978C6" w:rsidTr="008E1BA9">
        <w:trPr>
          <w:trHeight w:val="348"/>
        </w:trPr>
        <w:tc>
          <w:tcPr>
            <w:tcW w:w="17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02CD" w:rsidRPr="00E978C6" w:rsidRDefault="004F02CD" w:rsidP="008E1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GO:0020037~heme binding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5.66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2.40E-05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7.60 </w:t>
            </w:r>
          </w:p>
        </w:tc>
      </w:tr>
      <w:tr w:rsidR="004F02CD" w:rsidRPr="00E978C6" w:rsidTr="008E1BA9">
        <w:trPr>
          <w:trHeight w:val="348"/>
        </w:trPr>
        <w:tc>
          <w:tcPr>
            <w:tcW w:w="17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02CD" w:rsidRPr="00E978C6" w:rsidRDefault="004F02CD" w:rsidP="008E1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GO:0019825~oxygen binding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3.77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5.01E-05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14.76 </w:t>
            </w:r>
          </w:p>
        </w:tc>
      </w:tr>
      <w:tr w:rsidR="004F02CD" w:rsidRPr="00E978C6" w:rsidTr="008E1BA9">
        <w:trPr>
          <w:trHeight w:val="348"/>
        </w:trPr>
        <w:tc>
          <w:tcPr>
            <w:tcW w:w="17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02CD" w:rsidRPr="00E978C6" w:rsidRDefault="004F02CD" w:rsidP="008E1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GO:0005506~iron ion binding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5.66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5.29E-05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6.80 </w:t>
            </w:r>
          </w:p>
        </w:tc>
      </w:tr>
      <w:tr w:rsidR="004F02CD" w:rsidRPr="00E978C6" w:rsidTr="008E1BA9">
        <w:trPr>
          <w:trHeight w:val="348"/>
        </w:trPr>
        <w:tc>
          <w:tcPr>
            <w:tcW w:w="17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02CD" w:rsidRPr="00E978C6" w:rsidRDefault="004F02CD" w:rsidP="008E1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GO:0004497~monooxygenase activity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3.77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1.39E-04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02CD" w:rsidRPr="00E978C6" w:rsidRDefault="004F02CD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11.96 </w:t>
            </w:r>
          </w:p>
        </w:tc>
      </w:tr>
    </w:tbl>
    <w:p w:rsidR="00FE0981" w:rsidRPr="004F02CD" w:rsidRDefault="00FE0981">
      <w:pPr>
        <w:pStyle w:val="normal"/>
        <w:contextualSpacing w:val="0"/>
        <w:rPr>
          <w:rFonts w:ascii="Times" w:hAnsi="Times"/>
          <w:sz w:val="24"/>
          <w:lang w:eastAsia="zh-CN"/>
        </w:rPr>
      </w:pPr>
    </w:p>
    <w:sectPr w:rsidR="00FE0981" w:rsidRPr="004F02CD" w:rsidSect="004D785D">
      <w:pgSz w:w="15840" w:h="12240" w:orient="landscape"/>
      <w:pgMar w:top="1440" w:right="1440" w:bottom="1440" w:left="1440" w:header="720" w:footer="720" w:gutter="0"/>
      <w:lnNumType w:countBy="1" w:restart="continuous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E43" w:rsidRDefault="00EE6E43" w:rsidP="00942CB1">
      <w:pPr>
        <w:spacing w:line="240" w:lineRule="auto"/>
      </w:pPr>
      <w:r>
        <w:separator/>
      </w:r>
    </w:p>
  </w:endnote>
  <w:endnote w:type="continuationSeparator" w:id="1">
    <w:p w:rsidR="00EE6E43" w:rsidRDefault="00EE6E43" w:rsidP="00942CB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E43" w:rsidRDefault="00EE6E43" w:rsidP="00942CB1">
      <w:pPr>
        <w:spacing w:line="240" w:lineRule="auto"/>
      </w:pPr>
      <w:r>
        <w:separator/>
      </w:r>
    </w:p>
  </w:footnote>
  <w:footnote w:type="continuationSeparator" w:id="1">
    <w:p w:rsidR="00EE6E43" w:rsidRDefault="00EE6E43" w:rsidP="00942C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7F7"/>
    <w:multiLevelType w:val="hybridMultilevel"/>
    <w:tmpl w:val="0DB8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D2CFF"/>
    <w:multiLevelType w:val="hybridMultilevel"/>
    <w:tmpl w:val="3914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D3F3D"/>
    <w:multiLevelType w:val="hybridMultilevel"/>
    <w:tmpl w:val="A0F6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D1548"/>
    <w:multiLevelType w:val="hybridMultilevel"/>
    <w:tmpl w:val="659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32E57"/>
    <w:multiLevelType w:val="multilevel"/>
    <w:tmpl w:val="F9EA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oNotTrackMoves/>
  <w:defaultTabStop w:val="720"/>
  <w:drawingGridHorizontalSpacing w:val="110"/>
  <w:displayHorizontalDrawingGridEvery w:val="2"/>
  <w:characterSpacingControl w:val="doNotCompress"/>
  <w:hdrShapeDefaults>
    <o:shapedefaults v:ext="edit" spidmax="15362">
      <o:colormru v:ext="edit" colors="#21fffd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7860"/>
    <w:rsid w:val="00076F97"/>
    <w:rsid w:val="0009553C"/>
    <w:rsid w:val="000A6459"/>
    <w:rsid w:val="0012215A"/>
    <w:rsid w:val="00131D97"/>
    <w:rsid w:val="00144190"/>
    <w:rsid w:val="001834F4"/>
    <w:rsid w:val="00190970"/>
    <w:rsid w:val="001D1A69"/>
    <w:rsid w:val="001F07CD"/>
    <w:rsid w:val="002041D3"/>
    <w:rsid w:val="002229AB"/>
    <w:rsid w:val="002C6BA7"/>
    <w:rsid w:val="002D3D82"/>
    <w:rsid w:val="003774B5"/>
    <w:rsid w:val="003D45F1"/>
    <w:rsid w:val="004A1F94"/>
    <w:rsid w:val="004D3C18"/>
    <w:rsid w:val="004D785D"/>
    <w:rsid w:val="004F02CD"/>
    <w:rsid w:val="004F54AB"/>
    <w:rsid w:val="0058364F"/>
    <w:rsid w:val="005958EE"/>
    <w:rsid w:val="005D77AE"/>
    <w:rsid w:val="00612E95"/>
    <w:rsid w:val="00653710"/>
    <w:rsid w:val="00662BED"/>
    <w:rsid w:val="00706191"/>
    <w:rsid w:val="00751064"/>
    <w:rsid w:val="007807F5"/>
    <w:rsid w:val="00793B71"/>
    <w:rsid w:val="00797D20"/>
    <w:rsid w:val="007B6DD5"/>
    <w:rsid w:val="007C7029"/>
    <w:rsid w:val="007E5208"/>
    <w:rsid w:val="007F2870"/>
    <w:rsid w:val="00800358"/>
    <w:rsid w:val="00861616"/>
    <w:rsid w:val="008A575A"/>
    <w:rsid w:val="008D4B21"/>
    <w:rsid w:val="008E2B2F"/>
    <w:rsid w:val="008E3EA1"/>
    <w:rsid w:val="00926B3F"/>
    <w:rsid w:val="00932E96"/>
    <w:rsid w:val="00942CB1"/>
    <w:rsid w:val="00951C47"/>
    <w:rsid w:val="0099516E"/>
    <w:rsid w:val="00996743"/>
    <w:rsid w:val="009E27BB"/>
    <w:rsid w:val="009E7441"/>
    <w:rsid w:val="00A37569"/>
    <w:rsid w:val="00A54D90"/>
    <w:rsid w:val="00A92426"/>
    <w:rsid w:val="00AA18ED"/>
    <w:rsid w:val="00AD4FB2"/>
    <w:rsid w:val="00AF4906"/>
    <w:rsid w:val="00B45195"/>
    <w:rsid w:val="00B66057"/>
    <w:rsid w:val="00B77860"/>
    <w:rsid w:val="00BB0F08"/>
    <w:rsid w:val="00BC5711"/>
    <w:rsid w:val="00C260FD"/>
    <w:rsid w:val="00CC42E3"/>
    <w:rsid w:val="00D55AD8"/>
    <w:rsid w:val="00D94FB8"/>
    <w:rsid w:val="00DA534E"/>
    <w:rsid w:val="00E140AC"/>
    <w:rsid w:val="00EB04D4"/>
    <w:rsid w:val="00EC44AA"/>
    <w:rsid w:val="00EE6E43"/>
    <w:rsid w:val="00FD22BE"/>
    <w:rsid w:val="00FE098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>
      <o:colormru v:ext="edit" colors="#21fff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宋体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a">
    <w:name w:val="Normal"/>
    <w:qFormat/>
    <w:rsid w:val="008A575A"/>
  </w:style>
  <w:style w:type="paragraph" w:styleId="1">
    <w:name w:val="heading 1"/>
    <w:basedOn w:val="normal"/>
    <w:next w:val="normal"/>
    <w:rsid w:val="00B7786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B7786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B7786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B7786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B7786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B7786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77860"/>
  </w:style>
  <w:style w:type="paragraph" w:styleId="a3">
    <w:name w:val="Title"/>
    <w:basedOn w:val="normal"/>
    <w:next w:val="normal"/>
    <w:rsid w:val="00B7786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B77860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rsid w:val="00FD22BE"/>
    <w:pPr>
      <w:ind w:left="720"/>
    </w:pPr>
  </w:style>
  <w:style w:type="table" w:styleId="a6">
    <w:name w:val="Table Grid"/>
    <w:basedOn w:val="a1"/>
    <w:rsid w:val="00926B3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7C7029"/>
    <w:rPr>
      <w:color w:val="0000FF" w:themeColor="hyperlink"/>
      <w:u w:val="single"/>
    </w:rPr>
  </w:style>
  <w:style w:type="character" w:styleId="a8">
    <w:name w:val="FollowedHyperlink"/>
    <w:basedOn w:val="a0"/>
    <w:rsid w:val="00A37569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rsid w:val="00AA18ED"/>
    <w:pPr>
      <w:spacing w:beforeLines="1" w:afterLines="1" w:line="240" w:lineRule="auto"/>
      <w:contextualSpacing w:val="0"/>
    </w:pPr>
    <w:rPr>
      <w:rFonts w:ascii="Times" w:hAnsi="Times" w:cs="Times New Roman"/>
      <w:sz w:val="20"/>
      <w:szCs w:val="20"/>
    </w:rPr>
  </w:style>
  <w:style w:type="character" w:styleId="aa">
    <w:name w:val="line number"/>
    <w:basedOn w:val="a0"/>
    <w:rsid w:val="00932E96"/>
  </w:style>
  <w:style w:type="paragraph" w:styleId="ab">
    <w:name w:val="header"/>
    <w:basedOn w:val="a"/>
    <w:link w:val="Char"/>
    <w:rsid w:val="00942C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b"/>
    <w:rsid w:val="00942CB1"/>
    <w:rPr>
      <w:sz w:val="18"/>
      <w:szCs w:val="18"/>
    </w:rPr>
  </w:style>
  <w:style w:type="paragraph" w:styleId="ac">
    <w:name w:val="footer"/>
    <w:basedOn w:val="a"/>
    <w:link w:val="Char0"/>
    <w:rsid w:val="00942CB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c"/>
    <w:rsid w:val="00942C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xbany</cp:lastModifiedBy>
  <cp:revision>48</cp:revision>
  <dcterms:created xsi:type="dcterms:W3CDTF">2018-09-06T06:29:00Z</dcterms:created>
  <dcterms:modified xsi:type="dcterms:W3CDTF">2019-05-11T15:25:00Z</dcterms:modified>
</cp:coreProperties>
</file>