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DD" w:rsidRPr="00E978C6" w:rsidRDefault="00AC29DD" w:rsidP="00AC29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978C6">
        <w:rPr>
          <w:rFonts w:ascii="Times New Roman" w:hAnsi="Times New Roman" w:cs="Times New Roman"/>
          <w:sz w:val="24"/>
          <w:szCs w:val="24"/>
        </w:rPr>
        <w:t xml:space="preserve">Supplementary table 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 w:rsidRPr="00E978C6">
        <w:rPr>
          <w:rFonts w:ascii="Times New Roman" w:hAnsi="Times New Roman" w:cs="Times New Roman"/>
          <w:sz w:val="24"/>
          <w:szCs w:val="24"/>
        </w:rPr>
        <w:t>. Univariate and multivariate analysis of factors associated with overall survival and recurrence in the mRNA expression study of ESR1</w:t>
      </w:r>
    </w:p>
    <w:tbl>
      <w:tblPr>
        <w:tblW w:w="0" w:type="auto"/>
        <w:tblInd w:w="93" w:type="dxa"/>
        <w:tblLook w:val="04A0"/>
      </w:tblPr>
      <w:tblGrid>
        <w:gridCol w:w="2803"/>
        <w:gridCol w:w="767"/>
        <w:gridCol w:w="969"/>
        <w:gridCol w:w="834"/>
        <w:gridCol w:w="767"/>
        <w:gridCol w:w="969"/>
        <w:gridCol w:w="834"/>
        <w:gridCol w:w="767"/>
        <w:gridCol w:w="969"/>
        <w:gridCol w:w="834"/>
        <w:gridCol w:w="767"/>
        <w:gridCol w:w="969"/>
        <w:gridCol w:w="834"/>
      </w:tblGrid>
      <w:tr w:rsidR="00AC29DD" w:rsidRPr="00E978C6" w:rsidTr="008E1BA9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Clinicopathological characteristics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Univariate analysis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Multivariate analysis</w:t>
            </w:r>
          </w:p>
        </w:tc>
      </w:tr>
      <w:tr w:rsidR="00AC29DD" w:rsidRPr="00E978C6" w:rsidTr="008E1BA9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29DD" w:rsidRPr="00E978C6" w:rsidRDefault="00AC29DD" w:rsidP="008E1BA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Overall survival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Recurrence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Overall survival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Recurrence</w:t>
            </w:r>
          </w:p>
        </w:tc>
      </w:tr>
      <w:tr w:rsidR="00AC29DD" w:rsidRPr="00E978C6" w:rsidTr="008E1BA9">
        <w:trPr>
          <w:trHeight w:val="324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29DD" w:rsidRPr="00E978C6" w:rsidRDefault="00AC29DD" w:rsidP="008E1BA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P</w:t>
            </w: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P</w:t>
            </w: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P</w:t>
            </w: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Exp(B)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P</w:t>
            </w: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value</w:t>
            </w:r>
          </w:p>
        </w:tc>
      </w:tr>
      <w:tr w:rsidR="00AC29DD" w:rsidRPr="00E978C6" w:rsidTr="008E1BA9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Gender (Female vs Male)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1.198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0.835-1.721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0.327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1.118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0.809-1.546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0.499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D" w:rsidRPr="00E978C6" w:rsidRDefault="00AC29DD" w:rsidP="008E1BA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D" w:rsidRPr="00E978C6" w:rsidRDefault="00AC29DD" w:rsidP="008E1BA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D" w:rsidRPr="00E978C6" w:rsidRDefault="00AC29DD" w:rsidP="008E1BA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D" w:rsidRPr="00E978C6" w:rsidRDefault="00AC29DD" w:rsidP="008E1BA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D" w:rsidRPr="00E978C6" w:rsidRDefault="00AC29DD" w:rsidP="008E1BA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D" w:rsidRPr="00E978C6" w:rsidRDefault="00AC29DD" w:rsidP="008E1BA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C29DD" w:rsidRPr="00E978C6" w:rsidTr="008E1BA9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Age (&lt;50 vs ≥50 years)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1.233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0.776-1.957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0.375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0.986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0.668-1.455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0.986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D" w:rsidRPr="00E978C6" w:rsidRDefault="00AC29DD" w:rsidP="008E1BA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D" w:rsidRPr="00E978C6" w:rsidRDefault="00AC29DD" w:rsidP="008E1BA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D" w:rsidRPr="00E978C6" w:rsidRDefault="00AC29DD" w:rsidP="008E1BA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D" w:rsidRPr="00E978C6" w:rsidRDefault="00AC29DD" w:rsidP="008E1BA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D" w:rsidRPr="00E978C6" w:rsidRDefault="00AC29DD" w:rsidP="008E1BA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D" w:rsidRPr="00E978C6" w:rsidRDefault="00AC29DD" w:rsidP="008E1BA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C29DD" w:rsidRPr="00E978C6" w:rsidTr="008E1BA9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AFP (≤20 vs &gt;20ng/ml)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0.748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0.588-0.950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0.017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0.872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0.698-1.091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0.231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0.730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0.577-0.922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0.008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</w:t>
            </w:r>
          </w:p>
        </w:tc>
      </w:tr>
      <w:tr w:rsidR="00AC29DD" w:rsidRPr="00E978C6" w:rsidTr="008E1BA9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TNM stage (</w:t>
            </w:r>
            <w:r w:rsidRPr="00E978C6">
              <w:rPr>
                <w:rFonts w:ascii="Times New Roman" w:hAnsi="宋体" w:cs="Times New Roman"/>
                <w:b/>
                <w:color w:val="000000"/>
                <w:sz w:val="18"/>
                <w:szCs w:val="18"/>
              </w:rPr>
              <w:t>Ⅰ</w:t>
            </w: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vs</w:t>
            </w:r>
            <w:r w:rsidRPr="00E978C6">
              <w:rPr>
                <w:rFonts w:ascii="Times New Roman" w:hAnsi="宋体" w:cs="Times New Roman"/>
                <w:b/>
                <w:color w:val="000000"/>
                <w:sz w:val="18"/>
                <w:szCs w:val="18"/>
              </w:rPr>
              <w:t>Ⅱ</w:t>
            </w: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E978C6">
              <w:rPr>
                <w:rFonts w:ascii="Times New Roman" w:hAnsi="宋体" w:cs="Times New Roman"/>
                <w:b/>
                <w:color w:val="000000"/>
                <w:sz w:val="18"/>
                <w:szCs w:val="18"/>
              </w:rPr>
              <w:t>Ⅳ</w:t>
            </w: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2.566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1.800-3.657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P</w:t>
            </w: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2.287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1.658-3.153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P</w:t>
            </w: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2.337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1.629-3.353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P</w:t>
            </w: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2.264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1.640-3.127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P</w:t>
            </w: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&lt;0.001</w:t>
            </w:r>
          </w:p>
        </w:tc>
      </w:tr>
      <w:tr w:rsidR="00AC29DD" w:rsidRPr="00E978C6" w:rsidTr="008E1BA9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Histologic grade (G1-2 vs G3-4)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1.117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0.779-1.602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0.546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1.100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0.805-1.503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0.549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D" w:rsidRPr="00E978C6" w:rsidRDefault="00AC29DD" w:rsidP="008E1BA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D" w:rsidRPr="00E978C6" w:rsidRDefault="00AC29DD" w:rsidP="008E1BA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D" w:rsidRPr="00E978C6" w:rsidRDefault="00AC29DD" w:rsidP="008E1BA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D" w:rsidRPr="00E978C6" w:rsidRDefault="00AC29DD" w:rsidP="008E1BA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D" w:rsidRPr="00E978C6" w:rsidRDefault="00AC29DD" w:rsidP="008E1BA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DD" w:rsidRPr="00E978C6" w:rsidRDefault="00AC29DD" w:rsidP="008E1BA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C29DD" w:rsidRPr="00E978C6" w:rsidTr="008E1BA9">
        <w:trPr>
          <w:trHeight w:val="4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5B9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highlight w:val="yellow"/>
              </w:rPr>
              <w:t>ESR1</w:t>
            </w: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expression (Low vs High)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0.539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0.377-0.771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0.001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0.648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0.478-0.877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0.005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0.526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0.365-0.758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0.001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0.659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0.486-0.894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9DD" w:rsidRPr="00E978C6" w:rsidRDefault="00AC29DD" w:rsidP="008E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78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0.007 </w:t>
            </w:r>
          </w:p>
        </w:tc>
      </w:tr>
    </w:tbl>
    <w:p w:rsidR="00AC29DD" w:rsidRPr="00E978C6" w:rsidRDefault="00AC29DD" w:rsidP="00AC29DD">
      <w:pPr>
        <w:rPr>
          <w:rFonts w:ascii="Times New Roman" w:hAnsi="Times New Roman" w:cs="Times New Roman"/>
          <w:sz w:val="24"/>
          <w:szCs w:val="24"/>
        </w:rPr>
      </w:pPr>
      <w:r w:rsidRPr="00E978C6">
        <w:rPr>
          <w:rFonts w:ascii="Times New Roman" w:hAnsi="Times New Roman" w:cs="Times New Roman"/>
          <w:sz w:val="24"/>
          <w:szCs w:val="24"/>
        </w:rPr>
        <w:t>Note: Univariate analysis and Multivariate analysis, Cox proportional hazards regression model; AFP, α-fetoprotein; 95% CI, 95% confidence interval.</w:t>
      </w:r>
    </w:p>
    <w:p w:rsidR="00FE0981" w:rsidRPr="00AC29DD" w:rsidRDefault="00FE0981">
      <w:pPr>
        <w:pStyle w:val="normal"/>
        <w:contextualSpacing w:val="0"/>
        <w:rPr>
          <w:rFonts w:ascii="Times" w:hAnsi="Times"/>
          <w:sz w:val="24"/>
          <w:lang w:eastAsia="zh-CN"/>
        </w:rPr>
      </w:pPr>
    </w:p>
    <w:sectPr w:rsidR="00FE0981" w:rsidRPr="00AC29DD" w:rsidSect="004D785D">
      <w:pgSz w:w="15840" w:h="12240" w:orient="landscape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CEC" w:rsidRDefault="00314CEC" w:rsidP="00942CB1">
      <w:pPr>
        <w:spacing w:line="240" w:lineRule="auto"/>
      </w:pPr>
      <w:r>
        <w:separator/>
      </w:r>
    </w:p>
  </w:endnote>
  <w:endnote w:type="continuationSeparator" w:id="1">
    <w:p w:rsidR="00314CEC" w:rsidRDefault="00314CEC" w:rsidP="00942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CEC" w:rsidRDefault="00314CEC" w:rsidP="00942CB1">
      <w:pPr>
        <w:spacing w:line="240" w:lineRule="auto"/>
      </w:pPr>
      <w:r>
        <w:separator/>
      </w:r>
    </w:p>
  </w:footnote>
  <w:footnote w:type="continuationSeparator" w:id="1">
    <w:p w:rsidR="00314CEC" w:rsidRDefault="00314CEC" w:rsidP="00942C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hdrShapeDefaults>
    <o:shapedefaults v:ext="edit" spidmax="27650">
      <o:colormru v:ext="edit" colors="#21fffd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7860"/>
    <w:rsid w:val="00076F97"/>
    <w:rsid w:val="0009553C"/>
    <w:rsid w:val="000A6459"/>
    <w:rsid w:val="0012215A"/>
    <w:rsid w:val="00131D97"/>
    <w:rsid w:val="00144190"/>
    <w:rsid w:val="001834F4"/>
    <w:rsid w:val="00190970"/>
    <w:rsid w:val="001D1A69"/>
    <w:rsid w:val="001F07CD"/>
    <w:rsid w:val="002041D3"/>
    <w:rsid w:val="002229AB"/>
    <w:rsid w:val="002C6BA7"/>
    <w:rsid w:val="002D3D82"/>
    <w:rsid w:val="00314CEC"/>
    <w:rsid w:val="00333727"/>
    <w:rsid w:val="00353913"/>
    <w:rsid w:val="003774B5"/>
    <w:rsid w:val="003A7D67"/>
    <w:rsid w:val="003D45F1"/>
    <w:rsid w:val="004A1F94"/>
    <w:rsid w:val="004D3C18"/>
    <w:rsid w:val="004D785D"/>
    <w:rsid w:val="004D7BD7"/>
    <w:rsid w:val="004F02CD"/>
    <w:rsid w:val="004F54AB"/>
    <w:rsid w:val="0058364F"/>
    <w:rsid w:val="005958EE"/>
    <w:rsid w:val="005D77AE"/>
    <w:rsid w:val="00612E95"/>
    <w:rsid w:val="00653710"/>
    <w:rsid w:val="00662BED"/>
    <w:rsid w:val="00706191"/>
    <w:rsid w:val="00751064"/>
    <w:rsid w:val="007807F5"/>
    <w:rsid w:val="00793B71"/>
    <w:rsid w:val="00797D20"/>
    <w:rsid w:val="007B6DD5"/>
    <w:rsid w:val="007C7029"/>
    <w:rsid w:val="007E5208"/>
    <w:rsid w:val="007F2870"/>
    <w:rsid w:val="007F4FE5"/>
    <w:rsid w:val="00800358"/>
    <w:rsid w:val="008466E0"/>
    <w:rsid w:val="00855B9D"/>
    <w:rsid w:val="00861616"/>
    <w:rsid w:val="008A575A"/>
    <w:rsid w:val="008D4B21"/>
    <w:rsid w:val="008E2B2F"/>
    <w:rsid w:val="008E3EA1"/>
    <w:rsid w:val="00926B3F"/>
    <w:rsid w:val="00932E96"/>
    <w:rsid w:val="00942CB1"/>
    <w:rsid w:val="00951C47"/>
    <w:rsid w:val="0099516E"/>
    <w:rsid w:val="00996743"/>
    <w:rsid w:val="009E27BB"/>
    <w:rsid w:val="009E7441"/>
    <w:rsid w:val="00A37569"/>
    <w:rsid w:val="00A54D90"/>
    <w:rsid w:val="00A92426"/>
    <w:rsid w:val="00AA18ED"/>
    <w:rsid w:val="00AC29DD"/>
    <w:rsid w:val="00AD4FB2"/>
    <w:rsid w:val="00AF4906"/>
    <w:rsid w:val="00B001F6"/>
    <w:rsid w:val="00B45195"/>
    <w:rsid w:val="00B66057"/>
    <w:rsid w:val="00B77860"/>
    <w:rsid w:val="00BB0F08"/>
    <w:rsid w:val="00BC5711"/>
    <w:rsid w:val="00C260FD"/>
    <w:rsid w:val="00CC42E3"/>
    <w:rsid w:val="00D55AD8"/>
    <w:rsid w:val="00D94FB8"/>
    <w:rsid w:val="00DA534E"/>
    <w:rsid w:val="00E140AC"/>
    <w:rsid w:val="00EB04D4"/>
    <w:rsid w:val="00EC44AA"/>
    <w:rsid w:val="00EE6E43"/>
    <w:rsid w:val="00F036F3"/>
    <w:rsid w:val="00F55D70"/>
    <w:rsid w:val="00FD22BE"/>
    <w:rsid w:val="00FE09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>
      <o:colormru v:ext="edit" colors="#21f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a">
    <w:name w:val="Normal"/>
    <w:qFormat/>
    <w:rsid w:val="008A575A"/>
  </w:style>
  <w:style w:type="paragraph" w:styleId="1">
    <w:name w:val="heading 1"/>
    <w:basedOn w:val="normal"/>
    <w:next w:val="normal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77860"/>
  </w:style>
  <w:style w:type="paragraph" w:styleId="a3">
    <w:name w:val="Title"/>
    <w:basedOn w:val="normal"/>
    <w:next w:val="normal"/>
    <w:rsid w:val="00B778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rsid w:val="00FD22BE"/>
    <w:pPr>
      <w:ind w:left="720"/>
    </w:pPr>
  </w:style>
  <w:style w:type="table" w:styleId="a6">
    <w:name w:val="Table Grid"/>
    <w:basedOn w:val="a1"/>
    <w:rsid w:val="00926B3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C7029"/>
    <w:rPr>
      <w:color w:val="0000FF" w:themeColor="hyperlink"/>
      <w:u w:val="single"/>
    </w:rPr>
  </w:style>
  <w:style w:type="character" w:styleId="a8">
    <w:name w:val="FollowedHyperlink"/>
    <w:basedOn w:val="a0"/>
    <w:rsid w:val="00A3756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aa">
    <w:name w:val="line number"/>
    <w:basedOn w:val="a0"/>
    <w:rsid w:val="00932E96"/>
  </w:style>
  <w:style w:type="paragraph" w:styleId="ab">
    <w:name w:val="header"/>
    <w:basedOn w:val="a"/>
    <w:link w:val="Char"/>
    <w:rsid w:val="00942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b"/>
    <w:rsid w:val="00942CB1"/>
    <w:rPr>
      <w:sz w:val="18"/>
      <w:szCs w:val="18"/>
    </w:rPr>
  </w:style>
  <w:style w:type="paragraph" w:styleId="ac">
    <w:name w:val="footer"/>
    <w:basedOn w:val="a"/>
    <w:link w:val="Char0"/>
    <w:rsid w:val="00942CB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c"/>
    <w:rsid w:val="00942C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xbany</cp:lastModifiedBy>
  <cp:revision>52</cp:revision>
  <dcterms:created xsi:type="dcterms:W3CDTF">2018-09-06T06:29:00Z</dcterms:created>
  <dcterms:modified xsi:type="dcterms:W3CDTF">2019-06-17T02:22:00Z</dcterms:modified>
</cp:coreProperties>
</file>