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D6" w:rsidRDefault="002550D6">
      <w:pPr>
        <w:rPr>
          <w:lang w:val="en-AU"/>
        </w:rPr>
      </w:pPr>
      <w:r>
        <w:rPr>
          <w:lang w:val="en-AU"/>
        </w:rPr>
        <w:t xml:space="preserve">CHARACTER STATES </w:t>
      </w:r>
      <w:r>
        <w:rPr>
          <w:lang w:val="en-AU"/>
        </w:rPr>
        <w:br/>
        <w:t xml:space="preserve">Modified from matrices presented in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AuthorYear="1"&gt;&lt;Author&gt;Yates&lt;/Author&gt;&lt;Year&gt;2014&lt;/Year&gt;&lt;RecNum&gt;683&lt;/RecNum&gt;&lt;DisplayText&gt;Yates (2014)&lt;/DisplayText&gt;&lt;record&gt;&lt;rec-number&gt;683&lt;/rec-number&gt;&lt;foreign-keys&gt;&lt;key app="EN" db-id="etxrx5p5k9f2v0ex9eo5dve9zzt0e2tetd0f" timestamp="1483769512"&gt;683&lt;/key&gt;&lt;/foreign-keys&gt;&lt;ref-type name="Journal Article"&gt;17&lt;/ref-type&gt;&lt;contributors&gt;&lt;authors&gt;&lt;author&gt;Yates, A M&lt;/author&gt;&lt;/authors&gt;&lt;/contributors&gt;&lt;titles&gt;&lt;title&gt;&lt;style face="normal" font="default" size="100%"&gt;New craniodental remains of &lt;/style&gt;&lt;style face="italic" font="default" size="100%"&gt;Thylacinus potens&lt;/style&gt;&lt;style face="normal" font="default" size="100%"&gt; (Dasyuromorphia: Thylacinidae), a carnivorous marsupial from the late Miocene Alcoota Local Fauna of central Australia&lt;/style&gt;&lt;/title&gt;&lt;secondary-title&gt;PeerJ&lt;/secondary-title&gt;&lt;/titles&gt;&lt;periodical&gt;&lt;full-title&gt;PeerJ&lt;/full-title&gt;&lt;/periodical&gt;&lt;pages&gt;e547&lt;/pages&gt;&lt;volume&gt;2&lt;/volume&gt;&lt;dates&gt;&lt;year&gt;2014&lt;/year&gt;&lt;/dates&gt;&lt;isbn&gt;2167-8359&lt;/isbn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Yates (2014)</w:t>
      </w:r>
      <w:r w:rsidR="00496259">
        <w:rPr>
          <w:lang w:val="en-AU"/>
        </w:rPr>
        <w:fldChar w:fldCharType="end"/>
      </w:r>
      <w:r>
        <w:rPr>
          <w:lang w:val="en-AU"/>
        </w:rPr>
        <w:t xml:space="preserve"> and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AuthorYear="1"&gt;&lt;Author&gt;Kealy&lt;/Author&gt;&lt;Year&gt;2017&lt;/Year&gt;&lt;RecNum&gt;873&lt;/RecNum&gt;&lt;DisplayText&gt;Kealy &amp;amp; Beck (2017)&lt;/DisplayText&gt;&lt;record&gt;&lt;rec-number&gt;873&lt;/rec-number&gt;&lt;foreign-keys&gt;&lt;key app="EN" db-id="etxrx5p5k9f2v0ex9eo5dve9zzt0e2tetd0f" timestamp="1513033350"&gt;873&lt;/key&gt;&lt;/foreign-keys&gt;&lt;ref-type name="Journal Article"&gt;17&lt;/ref-type&gt;&lt;contributors&gt;&lt;authors&gt;&lt;author&gt;Kealy, Shimona&lt;/author&gt;&lt;author&gt;Beck, Robin&lt;/author&gt;&lt;/authors&gt;&lt;/contributors&gt;&lt;titles&gt;&lt;title&gt;Total evidence phylogeny and evolutionary timescale for Australian faunivorous marsupials (Dasyuromorphia)&lt;/title&gt;&lt;secondary-title&gt;BMC Evolutionary Biology&lt;/secondary-title&gt;&lt;/titles&gt;&lt;periodical&gt;&lt;full-title&gt;BMC Evolutionary Biology&lt;/full-title&gt;&lt;/periodical&gt;&lt;pages&gt;1-23&lt;/pages&gt;&lt;volume&gt;17&lt;/volume&gt;&lt;number&gt;240&lt;/number&gt;&lt;dates&gt;&lt;year&gt;2017&lt;/year&gt;&lt;/dates&gt;&lt;isbn&gt;1471-2148&lt;/isbn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Kealy &amp; Beck (2017)</w:t>
      </w:r>
      <w:r w:rsidR="00496259">
        <w:rPr>
          <w:lang w:val="en-AU"/>
        </w:rPr>
        <w:fldChar w:fldCharType="end"/>
      </w:r>
      <w:r>
        <w:rPr>
          <w:lang w:val="en-AU"/>
        </w:rPr>
        <w:t>.</w:t>
      </w:r>
    </w:p>
    <w:p w:rsidR="0082288B" w:rsidRDefault="0082288B">
      <w:pPr>
        <w:rPr>
          <w:lang w:val="en-AU"/>
        </w:rPr>
      </w:pPr>
      <w:r>
        <w:rPr>
          <w:lang w:val="en-AU"/>
        </w:rPr>
        <w:t xml:space="preserve">1. </w:t>
      </w:r>
      <w:r w:rsidR="00DF7B8D">
        <w:rPr>
          <w:lang w:val="en-AU"/>
        </w:rPr>
        <w:t xml:space="preserve">Upper incisor number.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AuthorYear="1"&gt;&lt;Author&gt;Wroe&lt;/Author&gt;&lt;Year&gt;2001&lt;/Year&gt;&lt;RecNum&gt;152&lt;/RecNum&gt;&lt;DisplayText&gt;Wroe &amp;amp; Musser (2001)&lt;/DisplayText&gt;&lt;record&gt;&lt;rec-number&gt;152&lt;/rec-number&gt;&lt;foreign-keys&gt;&lt;key app="EN" db-id="etxrx5p5k9f2v0ex9eo5dve9zzt0e2tetd0f" timestamp="1483499775"&gt;152&lt;/key&gt;&lt;/foreign-keys&gt;&lt;ref-type name="Journal Article"&gt;17&lt;/ref-type&gt;&lt;contributors&gt;&lt;authors&gt;&lt;author&gt;Wroe, S&lt;/author&gt;&lt;author&gt;Musser, A&lt;/author&gt;&lt;/authors&gt;&lt;/contributors&gt;&lt;titles&gt;&lt;title&gt;&lt;style face="normal" font="default" size="100%"&gt;The skull of &lt;/style&gt;&lt;style face="italic" font="default" size="100%"&gt;Nimbacinus dicksoni&lt;/style&gt;&lt;style face="normal" font="default" size="100%"&gt; (Thylacinidae: Marsupialia)&lt;/style&gt;&lt;/title&gt;&lt;secondary-title&gt;Australian Journal of Zoology&lt;/secondary-title&gt;&lt;/titles&gt;&lt;periodical&gt;&lt;full-title&gt;Australian journal of Zoology&lt;/full-title&gt;&lt;/periodical&gt;&lt;pages&gt;487-514&lt;/pages&gt;&lt;volume&gt;49&lt;/volume&gt;&lt;number&gt;5&lt;/number&gt;&lt;dates&gt;&lt;year&gt;2001&lt;/year&gt;&lt;/dates&gt;&lt;isbn&gt;1446-5698&lt;/isbn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Wroe &amp; Musser (2001)</w:t>
      </w:r>
      <w:r w:rsidR="00496259">
        <w:rPr>
          <w:lang w:val="en-AU"/>
        </w:rPr>
        <w:fldChar w:fldCharType="end"/>
      </w:r>
      <w:r w:rsidR="00DF7B8D">
        <w:rPr>
          <w:lang w:val="en-AU"/>
        </w:rPr>
        <w:t xml:space="preserve"> </w:t>
      </w:r>
      <w:proofErr w:type="spellStart"/>
      <w:r w:rsidR="00DF7B8D">
        <w:rPr>
          <w:lang w:val="en-AU"/>
        </w:rPr>
        <w:t>ch.</w:t>
      </w:r>
      <w:proofErr w:type="spellEnd"/>
      <w:r w:rsidR="00DF7B8D">
        <w:rPr>
          <w:lang w:val="en-AU"/>
        </w:rPr>
        <w:t xml:space="preserve"> #1</w:t>
      </w:r>
      <w:r>
        <w:rPr>
          <w:lang w:val="en-AU"/>
        </w:rPr>
        <w:t>.</w:t>
      </w:r>
      <w:r>
        <w:rPr>
          <w:lang w:val="en-AU"/>
        </w:rPr>
        <w:br/>
      </w:r>
      <w:r>
        <w:rPr>
          <w:lang w:val="en-AU"/>
        </w:rPr>
        <w:tab/>
      </w:r>
      <w:r w:rsidR="00DF7B8D">
        <w:rPr>
          <w:lang w:val="en-AU"/>
        </w:rPr>
        <w:t>(0) 5</w:t>
      </w:r>
      <w:r w:rsidR="00DF7B8D">
        <w:rPr>
          <w:lang w:val="en-AU"/>
        </w:rPr>
        <w:br/>
      </w:r>
      <w:r w:rsidR="00DF7B8D">
        <w:rPr>
          <w:lang w:val="en-AU"/>
        </w:rPr>
        <w:tab/>
        <w:t>(1) 4</w:t>
      </w:r>
    </w:p>
    <w:p w:rsidR="00DF7B8D" w:rsidRDefault="00DF7B8D">
      <w:pPr>
        <w:rPr>
          <w:lang w:val="en-AU"/>
        </w:rPr>
      </w:pPr>
      <w:r>
        <w:rPr>
          <w:lang w:val="en-AU"/>
        </w:rPr>
        <w:t xml:space="preserve">2. Morphology of C1.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#4.</w:t>
      </w:r>
      <w:r>
        <w:rPr>
          <w:lang w:val="en-AU"/>
        </w:rPr>
        <w:br/>
      </w:r>
      <w:r>
        <w:rPr>
          <w:lang w:val="en-AU"/>
        </w:rPr>
        <w:tab/>
        <w:t>(0) caniform</w:t>
      </w:r>
      <w:r>
        <w:rPr>
          <w:lang w:val="en-AU"/>
        </w:rPr>
        <w:br/>
      </w:r>
      <w:r>
        <w:rPr>
          <w:lang w:val="en-AU"/>
        </w:rPr>
        <w:tab/>
        <w:t xml:space="preserve">(1) </w:t>
      </w:r>
      <w:proofErr w:type="spellStart"/>
      <w:r>
        <w:rPr>
          <w:lang w:val="en-AU"/>
        </w:rPr>
        <w:t>premolariform</w:t>
      </w:r>
      <w:proofErr w:type="spellEnd"/>
    </w:p>
    <w:p w:rsidR="00DF7B8D" w:rsidRDefault="00DF7B8D">
      <w:pPr>
        <w:rPr>
          <w:lang w:val="en-AU"/>
        </w:rPr>
      </w:pPr>
      <w:r>
        <w:rPr>
          <w:lang w:val="en-AU"/>
        </w:rPr>
        <w:t>3. Height of P3</w:t>
      </w:r>
      <w:r w:rsidR="00671148">
        <w:rPr>
          <w:lang w:val="en-AU"/>
        </w:rPr>
        <w:t xml:space="preserve"> (ordered)</w:t>
      </w:r>
      <w:r>
        <w:rPr>
          <w:lang w:val="en-AU"/>
        </w:rPr>
        <w:t xml:space="preserve">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#5.</w:t>
      </w:r>
      <w:r>
        <w:rPr>
          <w:lang w:val="en-AU"/>
        </w:rPr>
        <w:br/>
      </w:r>
      <w:r>
        <w:rPr>
          <w:lang w:val="en-AU"/>
        </w:rPr>
        <w:tab/>
        <w:t>(0) higher crowned than P2</w:t>
      </w:r>
      <w:r>
        <w:rPr>
          <w:lang w:val="en-AU"/>
        </w:rPr>
        <w:br/>
      </w:r>
      <w:r>
        <w:rPr>
          <w:lang w:val="en-AU"/>
        </w:rPr>
        <w:tab/>
        <w:t>(1) subequal in height</w:t>
      </w:r>
      <w:r>
        <w:rPr>
          <w:lang w:val="en-AU"/>
        </w:rPr>
        <w:br/>
      </w:r>
      <w:r>
        <w:rPr>
          <w:lang w:val="en-AU"/>
        </w:rPr>
        <w:tab/>
        <w:t>(2) lower crowned than P2</w:t>
      </w:r>
      <w:r>
        <w:rPr>
          <w:lang w:val="en-AU"/>
        </w:rPr>
        <w:br/>
      </w:r>
      <w:r>
        <w:rPr>
          <w:lang w:val="en-AU"/>
        </w:rPr>
        <w:tab/>
        <w:t>(3) absent</w:t>
      </w:r>
    </w:p>
    <w:p w:rsidR="00DF7B8D" w:rsidRDefault="00DF7B8D">
      <w:pPr>
        <w:rPr>
          <w:lang w:val="en-AU"/>
        </w:rPr>
      </w:pPr>
      <w:r>
        <w:rPr>
          <w:lang w:val="en-AU"/>
        </w:rPr>
        <w:t>4. Shape of P3 in occlusal view. Wro</w:t>
      </w:r>
      <w:r w:rsidR="00FD38E3">
        <w:rPr>
          <w:lang w:val="en-AU"/>
        </w:rPr>
        <w:t xml:space="preserve">e &amp; Musser (2001) </w:t>
      </w:r>
      <w:proofErr w:type="spellStart"/>
      <w:r w:rsidR="00FD38E3">
        <w:rPr>
          <w:lang w:val="en-AU"/>
        </w:rPr>
        <w:t>ch.</w:t>
      </w:r>
      <w:proofErr w:type="spellEnd"/>
      <w:r w:rsidR="00FD38E3">
        <w:rPr>
          <w:lang w:val="en-AU"/>
        </w:rPr>
        <w:t xml:space="preserve"> #6.</w:t>
      </w:r>
      <w:r w:rsidR="00FD38E3">
        <w:rPr>
          <w:lang w:val="en-AU"/>
        </w:rPr>
        <w:br/>
      </w:r>
      <w:r w:rsidR="00FD38E3">
        <w:rPr>
          <w:lang w:val="en-AU"/>
        </w:rPr>
        <w:tab/>
        <w:t>(0) l</w:t>
      </w:r>
      <w:r>
        <w:rPr>
          <w:lang w:val="en-AU"/>
        </w:rPr>
        <w:t>aterally compressed</w:t>
      </w:r>
      <w:r w:rsidR="00FD38E3">
        <w:rPr>
          <w:lang w:val="en-AU"/>
        </w:rPr>
        <w:t xml:space="preserve"> – markedly longer than wide</w:t>
      </w:r>
      <w:r w:rsidR="00FD38E3">
        <w:rPr>
          <w:lang w:val="en-AU"/>
        </w:rPr>
        <w:br/>
      </w:r>
      <w:r w:rsidR="00FD38E3">
        <w:rPr>
          <w:lang w:val="en-AU"/>
        </w:rPr>
        <w:tab/>
        <w:t>(1) bulbous and ovate – not markedly longer than wide</w:t>
      </w:r>
    </w:p>
    <w:p w:rsidR="00FD38E3" w:rsidRDefault="00FD38E3">
      <w:pPr>
        <w:rPr>
          <w:lang w:val="en-AU"/>
        </w:rPr>
      </w:pPr>
      <w:r>
        <w:rPr>
          <w:lang w:val="en-AU"/>
        </w:rPr>
        <w:t xml:space="preserve">5. Position of P2.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#6.</w:t>
      </w:r>
      <w:r>
        <w:rPr>
          <w:lang w:val="en-AU"/>
        </w:rPr>
        <w:br/>
      </w:r>
      <w:r>
        <w:rPr>
          <w:lang w:val="en-AU"/>
        </w:rPr>
        <w:tab/>
        <w:t>(0) P2 closer to P3 than P1</w:t>
      </w:r>
      <w:r>
        <w:rPr>
          <w:lang w:val="en-AU"/>
        </w:rPr>
        <w:br/>
      </w:r>
      <w:r>
        <w:rPr>
          <w:lang w:val="en-AU"/>
        </w:rPr>
        <w:tab/>
        <w:t>(1) P2 equidistant between P1 and P3</w:t>
      </w:r>
    </w:p>
    <w:p w:rsidR="002E05C6" w:rsidRDefault="00FD38E3">
      <w:pPr>
        <w:rPr>
          <w:lang w:val="en-AU"/>
        </w:rPr>
      </w:pPr>
      <w:r>
        <w:rPr>
          <w:lang w:val="en-AU"/>
        </w:rPr>
        <w:t xml:space="preserve">6. </w:t>
      </w:r>
      <w:r w:rsidR="002E05C6">
        <w:rPr>
          <w:lang w:val="en-AU"/>
        </w:rPr>
        <w:t xml:space="preserve">Mesiodistal length of P2. Yates (2014) </w:t>
      </w:r>
      <w:proofErr w:type="spellStart"/>
      <w:r w:rsidR="002E05C6">
        <w:rPr>
          <w:lang w:val="en-AU"/>
        </w:rPr>
        <w:t>ch.</w:t>
      </w:r>
      <w:proofErr w:type="spellEnd"/>
      <w:r w:rsidR="002E05C6">
        <w:rPr>
          <w:lang w:val="en-AU"/>
        </w:rPr>
        <w:t xml:space="preserve"> #7.</w:t>
      </w:r>
      <w:r w:rsidR="002E05C6">
        <w:rPr>
          <w:lang w:val="en-AU"/>
        </w:rPr>
        <w:br/>
      </w:r>
      <w:r w:rsidR="002E05C6">
        <w:rPr>
          <w:lang w:val="en-AU"/>
        </w:rPr>
        <w:tab/>
        <w:t>(0) P2 shorter than M1</w:t>
      </w:r>
      <w:r w:rsidR="002E05C6">
        <w:rPr>
          <w:lang w:val="en-AU"/>
        </w:rPr>
        <w:br/>
      </w:r>
      <w:r w:rsidR="002E05C6">
        <w:rPr>
          <w:lang w:val="en-AU"/>
        </w:rPr>
        <w:tab/>
        <w:t>(1) P2 longer than M1</w:t>
      </w:r>
    </w:p>
    <w:p w:rsidR="002E05C6" w:rsidRDefault="002E05C6">
      <w:pPr>
        <w:rPr>
          <w:lang w:val="en-AU"/>
        </w:rPr>
      </w:pPr>
      <w:r>
        <w:rPr>
          <w:lang w:val="en-AU"/>
        </w:rPr>
        <w:t xml:space="preserve">7. Mesiodistal length of P3.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#8.</w:t>
      </w:r>
      <w:r>
        <w:rPr>
          <w:lang w:val="en-AU"/>
        </w:rPr>
        <w:br/>
      </w:r>
      <w:r>
        <w:rPr>
          <w:lang w:val="en-AU"/>
        </w:rPr>
        <w:tab/>
        <w:t>(0) P3 shorter than M1</w:t>
      </w:r>
      <w:r>
        <w:rPr>
          <w:lang w:val="en-AU"/>
        </w:rPr>
        <w:br/>
      </w:r>
      <w:r>
        <w:rPr>
          <w:lang w:val="en-AU"/>
        </w:rPr>
        <w:tab/>
        <w:t>(1) P3 longer than M1</w:t>
      </w:r>
    </w:p>
    <w:p w:rsidR="002E05C6" w:rsidRDefault="002E05C6">
      <w:pPr>
        <w:rPr>
          <w:lang w:val="en-AU"/>
        </w:rPr>
      </w:pPr>
      <w:r>
        <w:rPr>
          <w:lang w:val="en-AU"/>
        </w:rPr>
        <w:t xml:space="preserve">8. </w:t>
      </w:r>
      <w:proofErr w:type="spellStart"/>
      <w:r w:rsidR="002A013A">
        <w:rPr>
          <w:lang w:val="en-AU"/>
        </w:rPr>
        <w:t>Distolingual</w:t>
      </w:r>
      <w:proofErr w:type="spellEnd"/>
      <w:r w:rsidR="002A013A">
        <w:rPr>
          <w:lang w:val="en-AU"/>
        </w:rPr>
        <w:t xml:space="preserve"> cuspule on P3. Wroe &amp; Musser (2001) </w:t>
      </w:r>
      <w:proofErr w:type="spellStart"/>
      <w:r w:rsidR="002A013A">
        <w:rPr>
          <w:lang w:val="en-AU"/>
        </w:rPr>
        <w:t>ch.</w:t>
      </w:r>
      <w:proofErr w:type="spellEnd"/>
      <w:r w:rsidR="002A013A">
        <w:rPr>
          <w:lang w:val="en-AU"/>
        </w:rPr>
        <w:t xml:space="preserve"> #7.</w:t>
      </w:r>
      <w:r w:rsidR="002A013A">
        <w:rPr>
          <w:lang w:val="en-AU"/>
        </w:rPr>
        <w:br/>
      </w:r>
      <w:r w:rsidR="002A013A">
        <w:rPr>
          <w:lang w:val="en-AU"/>
        </w:rPr>
        <w:tab/>
        <w:t>(0) absent</w:t>
      </w:r>
      <w:r w:rsidR="002A013A">
        <w:rPr>
          <w:lang w:val="en-AU"/>
        </w:rPr>
        <w:br/>
      </w:r>
      <w:r w:rsidR="002A013A">
        <w:rPr>
          <w:lang w:val="en-AU"/>
        </w:rPr>
        <w:tab/>
        <w:t>(1) present</w:t>
      </w:r>
    </w:p>
    <w:p w:rsidR="002A013A" w:rsidRDefault="002A013A">
      <w:pPr>
        <w:rPr>
          <w:lang w:val="en-AU"/>
        </w:rPr>
      </w:pPr>
      <w:r>
        <w:rPr>
          <w:lang w:val="en-AU"/>
        </w:rPr>
        <w:t xml:space="preserve">9. Relative size of paracone and metacone on M2-3.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#8.</w:t>
      </w:r>
      <w:r>
        <w:rPr>
          <w:lang w:val="en-AU"/>
        </w:rPr>
        <w:br/>
      </w:r>
      <w:r>
        <w:rPr>
          <w:lang w:val="en-AU"/>
        </w:rPr>
        <w:tab/>
        <w:t>(0) metacone larger than paracone</w:t>
      </w:r>
      <w:r>
        <w:rPr>
          <w:lang w:val="en-AU"/>
        </w:rPr>
        <w:br/>
      </w:r>
      <w:r>
        <w:rPr>
          <w:lang w:val="en-AU"/>
        </w:rPr>
        <w:tab/>
        <w:t>(1) Paracone and metacone are subequal in size</w:t>
      </w:r>
    </w:p>
    <w:p w:rsidR="002A013A" w:rsidRDefault="002A013A">
      <w:pPr>
        <w:rPr>
          <w:lang w:val="en-AU"/>
        </w:rPr>
      </w:pPr>
      <w:r>
        <w:rPr>
          <w:lang w:val="en-AU"/>
        </w:rPr>
        <w:t>10. Metacone on M4</w:t>
      </w:r>
      <w:r w:rsidR="00671148">
        <w:rPr>
          <w:lang w:val="en-AU"/>
        </w:rPr>
        <w:t xml:space="preserve"> (ordered)</w:t>
      </w:r>
      <w:r>
        <w:rPr>
          <w:lang w:val="en-AU"/>
        </w:rPr>
        <w:t xml:space="preserve">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#9.</w:t>
      </w:r>
      <w:r>
        <w:rPr>
          <w:lang w:val="en-AU"/>
        </w:rPr>
        <w:br/>
      </w:r>
      <w:r>
        <w:rPr>
          <w:lang w:val="en-AU"/>
        </w:rPr>
        <w:tab/>
        <w:t>(0) present and distinct from metastylar corner of tooth</w:t>
      </w:r>
      <w:r>
        <w:rPr>
          <w:lang w:val="en-AU"/>
        </w:rPr>
        <w:br/>
      </w:r>
      <w:r>
        <w:rPr>
          <w:lang w:val="en-AU"/>
        </w:rPr>
        <w:tab/>
        <w:t>(1) present but not distinct from metastylar corner of tooth</w:t>
      </w:r>
      <w:r>
        <w:rPr>
          <w:lang w:val="en-AU"/>
        </w:rPr>
        <w:br/>
      </w:r>
      <w:r>
        <w:rPr>
          <w:lang w:val="en-AU"/>
        </w:rPr>
        <w:tab/>
        <w:t>(2) absent</w:t>
      </w:r>
    </w:p>
    <w:p w:rsidR="002A013A" w:rsidRDefault="002A013A">
      <w:pPr>
        <w:rPr>
          <w:lang w:val="en-AU"/>
        </w:rPr>
      </w:pPr>
      <w:r>
        <w:rPr>
          <w:lang w:val="en-AU"/>
        </w:rPr>
        <w:t xml:space="preserve">11. </w:t>
      </w:r>
      <w:r w:rsidR="00671148">
        <w:rPr>
          <w:lang w:val="en-AU"/>
        </w:rPr>
        <w:t xml:space="preserve">Shape and orientation of the centrocrista. Modified from Wroe &amp; Musser (2001) </w:t>
      </w:r>
      <w:proofErr w:type="spellStart"/>
      <w:r w:rsidR="00671148">
        <w:rPr>
          <w:lang w:val="en-AU"/>
        </w:rPr>
        <w:t>ch.</w:t>
      </w:r>
      <w:proofErr w:type="spellEnd"/>
      <w:r w:rsidR="00671148">
        <w:rPr>
          <w:lang w:val="en-AU"/>
        </w:rPr>
        <w:t xml:space="preserve"> #10 &amp; 11.</w:t>
      </w:r>
      <w:r w:rsidR="00671148">
        <w:rPr>
          <w:lang w:val="en-AU"/>
        </w:rPr>
        <w:br/>
      </w:r>
      <w:r w:rsidR="00671148">
        <w:rPr>
          <w:lang w:val="en-AU"/>
        </w:rPr>
        <w:tab/>
        <w:t>(0) centrocrista strongly v-shaped</w:t>
      </w:r>
      <w:r w:rsidR="00671148">
        <w:rPr>
          <w:lang w:val="en-AU"/>
        </w:rPr>
        <w:br/>
      </w:r>
      <w:r w:rsidR="00671148">
        <w:rPr>
          <w:lang w:val="en-AU"/>
        </w:rPr>
        <w:tab/>
        <w:t>(1) centrocrista weakly v-shaped</w:t>
      </w:r>
      <w:r w:rsidR="00671148">
        <w:rPr>
          <w:lang w:val="en-AU"/>
        </w:rPr>
        <w:br/>
      </w:r>
      <w:r w:rsidR="00671148">
        <w:rPr>
          <w:lang w:val="en-AU"/>
        </w:rPr>
        <w:tab/>
        <w:t xml:space="preserve">(2) centrocrista incomplete, breaching the </w:t>
      </w:r>
      <w:proofErr w:type="spellStart"/>
      <w:r w:rsidR="00671148">
        <w:rPr>
          <w:lang w:val="en-AU"/>
        </w:rPr>
        <w:t>ectoloph</w:t>
      </w:r>
      <w:proofErr w:type="spellEnd"/>
      <w:r w:rsidR="00671148">
        <w:rPr>
          <w:lang w:val="en-AU"/>
        </w:rPr>
        <w:br/>
      </w:r>
      <w:r w:rsidR="00671148">
        <w:rPr>
          <w:lang w:val="en-AU"/>
        </w:rPr>
        <w:tab/>
        <w:t>(3) centrocrista straight, with apex well above the talon basin</w:t>
      </w:r>
    </w:p>
    <w:p w:rsidR="00671148" w:rsidRDefault="00474DA5">
      <w:pPr>
        <w:rPr>
          <w:lang w:val="en-AU"/>
        </w:rPr>
      </w:pPr>
      <w:r>
        <w:rPr>
          <w:lang w:val="en-AU"/>
        </w:rPr>
        <w:lastRenderedPageBreak/>
        <w:t xml:space="preserve">12. </w:t>
      </w:r>
      <w:r w:rsidR="00E70071">
        <w:rPr>
          <w:lang w:val="en-AU"/>
        </w:rPr>
        <w:t xml:space="preserve">Preparacrista on M1. Modified from Wroe &amp; Musser (2001) </w:t>
      </w:r>
      <w:proofErr w:type="spellStart"/>
      <w:r w:rsidR="00E70071">
        <w:rPr>
          <w:lang w:val="en-AU"/>
        </w:rPr>
        <w:t>ch.</w:t>
      </w:r>
      <w:proofErr w:type="spellEnd"/>
      <w:r w:rsidR="00E70071">
        <w:rPr>
          <w:lang w:val="en-AU"/>
        </w:rPr>
        <w:t xml:space="preserve"> #12.</w:t>
      </w:r>
      <w:r w:rsidR="00E70071">
        <w:rPr>
          <w:lang w:val="en-AU"/>
        </w:rPr>
        <w:br/>
      </w:r>
      <w:r w:rsidR="00E70071">
        <w:rPr>
          <w:lang w:val="en-AU"/>
        </w:rPr>
        <w:tab/>
        <w:t>(0) present</w:t>
      </w:r>
      <w:r w:rsidR="00E70071">
        <w:rPr>
          <w:lang w:val="en-AU"/>
        </w:rPr>
        <w:br/>
      </w:r>
      <w:r w:rsidR="00E70071">
        <w:rPr>
          <w:lang w:val="en-AU"/>
        </w:rPr>
        <w:tab/>
        <w:t>(1) absent</w:t>
      </w:r>
    </w:p>
    <w:p w:rsidR="00E70071" w:rsidRDefault="00E70071">
      <w:pPr>
        <w:rPr>
          <w:lang w:val="en-AU"/>
        </w:rPr>
      </w:pPr>
      <w:r>
        <w:rPr>
          <w:lang w:val="en-AU"/>
        </w:rPr>
        <w:t xml:space="preserve">13. Orientation of preparacrista on M1 (ordered).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#12.</w:t>
      </w:r>
      <w:r>
        <w:rPr>
          <w:lang w:val="en-AU"/>
        </w:rPr>
        <w:br/>
      </w:r>
      <w:r>
        <w:rPr>
          <w:lang w:val="en-AU"/>
        </w:rPr>
        <w:tab/>
        <w:t>(0) M1 preparacrista forms a near perpendicular angle with respect to long axis of tooth</w:t>
      </w:r>
      <w:r>
        <w:rPr>
          <w:lang w:val="en-AU"/>
        </w:rPr>
        <w:br/>
      </w:r>
      <w:r>
        <w:rPr>
          <w:lang w:val="en-AU"/>
        </w:rPr>
        <w:tab/>
        <w:t>(1) M1 preparacrista oriented mesiobuccally relative to long axis of tooth</w:t>
      </w:r>
      <w:r>
        <w:rPr>
          <w:lang w:val="en-AU"/>
        </w:rPr>
        <w:br/>
      </w:r>
      <w:r>
        <w:rPr>
          <w:lang w:val="en-AU"/>
        </w:rPr>
        <w:tab/>
        <w:t>(2) M1 preparacrista runs distobuccally relative to long axis of tooth</w:t>
      </w:r>
    </w:p>
    <w:p w:rsidR="00E70071" w:rsidRDefault="00E70071" w:rsidP="00777A4E">
      <w:pPr>
        <w:ind w:left="709" w:hanging="709"/>
        <w:rPr>
          <w:lang w:val="en-AU"/>
        </w:rPr>
      </w:pPr>
      <w:r>
        <w:rPr>
          <w:lang w:val="en-AU"/>
        </w:rPr>
        <w:t xml:space="preserve">14. </w:t>
      </w:r>
      <w:r w:rsidR="00777A4E">
        <w:rPr>
          <w:lang w:val="en-AU"/>
        </w:rPr>
        <w:t xml:space="preserve">Development of precingulum on M1 (ordered).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AuthorYear="1"&gt;&lt;Author&gt;Muirhead&lt;/Author&gt;&lt;Year&gt;1998&lt;/Year&gt;&lt;RecNum&gt;483&lt;/RecNum&gt;&lt;DisplayText&gt;Muirhead &amp;amp; Wroe (1998)&lt;/DisplayText&gt;&lt;record&gt;&lt;rec-number&gt;483&lt;/rec-number&gt;&lt;foreign-keys&gt;&lt;key app="EN" db-id="etxrx5p5k9f2v0ex9eo5dve9zzt0e2tetd0f" timestamp="1483663433"&gt;483&lt;/key&gt;&lt;/foreign-keys&gt;&lt;ref-type name="Journal Article"&gt;17&lt;/ref-type&gt;&lt;contributors&gt;&lt;authors&gt;&lt;author&gt;Muirhead, J&lt;/author&gt;&lt;author&gt;Wroe, S&lt;/author&gt;&lt;/authors&gt;&lt;/contributors&gt;&lt;titles&gt;&lt;title&gt;&lt;style face="normal" font="default" size="100%"&gt;A new genus and species, &lt;/style&gt;&lt;style face="italic" font="default" size="100%"&gt;Badjcinus turnbulli&lt;/style&gt;&lt;style face="normal" font="default" size="100%"&gt; (Thylacinidae: Marsupialia), from the late Oligocene of Riversleigh, northern Australia, and an investigation of thylacinid phylogeny&lt;/style&gt;&lt;/title&gt;&lt;secondary-title&gt;Journal of Vertebrate Paleontology&lt;/secondary-title&gt;&lt;/titles&gt;&lt;periodical&gt;&lt;full-title&gt;Journal of Vertebrate Paleontology&lt;/full-title&gt;&lt;/periodical&gt;&lt;pages&gt;612-626&lt;/pages&gt;&lt;volume&gt;18&lt;/volume&gt;&lt;number&gt;3&lt;/number&gt;&lt;dates&gt;&lt;year&gt;1998&lt;/year&gt;&lt;/dates&gt;&lt;isbn&gt;0272-4634&lt;/isbn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Muirhead &amp; Wroe (1998)</w:t>
      </w:r>
      <w:r w:rsidR="00496259">
        <w:rPr>
          <w:lang w:val="en-AU"/>
        </w:rPr>
        <w:fldChar w:fldCharType="end"/>
      </w:r>
      <w:r w:rsidR="00777A4E">
        <w:rPr>
          <w:lang w:val="en-AU"/>
        </w:rPr>
        <w:t xml:space="preserve"> </w:t>
      </w:r>
      <w:proofErr w:type="spellStart"/>
      <w:r w:rsidR="00777A4E">
        <w:rPr>
          <w:lang w:val="en-AU"/>
        </w:rPr>
        <w:t>ch.</w:t>
      </w:r>
      <w:proofErr w:type="spellEnd"/>
      <w:r w:rsidR="00777A4E">
        <w:rPr>
          <w:lang w:val="en-AU"/>
        </w:rPr>
        <w:t xml:space="preserve"> #12.</w:t>
      </w:r>
      <w:r w:rsidR="00777A4E">
        <w:rPr>
          <w:lang w:val="en-AU"/>
        </w:rPr>
        <w:br/>
      </w:r>
      <w:r w:rsidR="00777A4E">
        <w:rPr>
          <w:lang w:val="en-AU"/>
        </w:rPr>
        <w:tab/>
        <w:t>(0) precingulum complete and extending from the mesiobuccal corner to a point anterior to            the base of the protocone</w:t>
      </w:r>
      <w:r w:rsidR="00777A4E">
        <w:rPr>
          <w:lang w:val="en-AU"/>
        </w:rPr>
        <w:br/>
      </w:r>
      <w:r w:rsidR="00777A4E">
        <w:rPr>
          <w:lang w:val="en-AU"/>
        </w:rPr>
        <w:tab/>
        <w:t>(1) precingulum incomplete, extending from mesiobuccal corner to a point anterior to the base of the paracone</w:t>
      </w:r>
      <w:r w:rsidR="00777A4E">
        <w:rPr>
          <w:lang w:val="en-AU"/>
        </w:rPr>
        <w:br/>
      </w:r>
      <w:r w:rsidR="00777A4E">
        <w:rPr>
          <w:lang w:val="en-AU"/>
        </w:rPr>
        <w:tab/>
        <w:t>(2) precingulum absent</w:t>
      </w:r>
    </w:p>
    <w:p w:rsidR="00777A4E" w:rsidRDefault="00777A4E">
      <w:pPr>
        <w:rPr>
          <w:lang w:val="en-AU"/>
        </w:rPr>
      </w:pPr>
      <w:r>
        <w:rPr>
          <w:lang w:val="en-AU"/>
        </w:rPr>
        <w:t xml:space="preserve">15. Presence/absence of precingulum on M3.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#11.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0E6003" w:rsidRDefault="00777A4E">
      <w:pPr>
        <w:rPr>
          <w:lang w:val="en-AU"/>
        </w:rPr>
      </w:pPr>
      <w:r>
        <w:rPr>
          <w:lang w:val="en-AU"/>
        </w:rPr>
        <w:t xml:space="preserve">16. Development of ectoflexus on M2-3.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 14.</w:t>
      </w:r>
      <w:r>
        <w:rPr>
          <w:lang w:val="en-AU"/>
        </w:rPr>
        <w:br/>
      </w:r>
      <w:r>
        <w:rPr>
          <w:lang w:val="en-AU"/>
        </w:rPr>
        <w:tab/>
        <w:t>(0) well-developed</w:t>
      </w:r>
      <w:r>
        <w:rPr>
          <w:lang w:val="en-AU"/>
        </w:rPr>
        <w:br/>
      </w:r>
      <w:r>
        <w:rPr>
          <w:lang w:val="en-AU"/>
        </w:rPr>
        <w:tab/>
        <w:t>(1) extremely reduced or absent</w:t>
      </w:r>
    </w:p>
    <w:p w:rsidR="00777A4E" w:rsidRDefault="00777A4E">
      <w:pPr>
        <w:rPr>
          <w:lang w:val="en-AU"/>
        </w:rPr>
      </w:pPr>
      <w:r>
        <w:rPr>
          <w:lang w:val="en-AU"/>
        </w:rPr>
        <w:t xml:space="preserve">17. </w:t>
      </w:r>
      <w:r w:rsidR="002048D0">
        <w:rPr>
          <w:lang w:val="en-AU"/>
        </w:rPr>
        <w:t xml:space="preserve">Relative lengths of M3 and M4 </w:t>
      </w:r>
      <w:proofErr w:type="spellStart"/>
      <w:r w:rsidR="002048D0">
        <w:rPr>
          <w:lang w:val="en-AU"/>
        </w:rPr>
        <w:t>preparacristae</w:t>
      </w:r>
      <w:proofErr w:type="spellEnd"/>
      <w:r w:rsidR="002048D0">
        <w:rPr>
          <w:lang w:val="en-AU"/>
        </w:rPr>
        <w:t xml:space="preserve">. Wroe &amp; Musser (2001) </w:t>
      </w:r>
      <w:proofErr w:type="spellStart"/>
      <w:r w:rsidR="002048D0">
        <w:rPr>
          <w:lang w:val="en-AU"/>
        </w:rPr>
        <w:t>ch.</w:t>
      </w:r>
      <w:proofErr w:type="spellEnd"/>
      <w:r w:rsidR="002048D0">
        <w:rPr>
          <w:lang w:val="en-AU"/>
        </w:rPr>
        <w:t xml:space="preserve"> #13.</w:t>
      </w:r>
      <w:r w:rsidR="002048D0">
        <w:rPr>
          <w:lang w:val="en-AU"/>
        </w:rPr>
        <w:br/>
      </w:r>
      <w:r w:rsidR="002048D0">
        <w:rPr>
          <w:lang w:val="en-AU"/>
        </w:rPr>
        <w:tab/>
        <w:t xml:space="preserve">(0) M4 </w:t>
      </w:r>
      <w:proofErr w:type="spellStart"/>
      <w:r w:rsidR="002048D0">
        <w:rPr>
          <w:lang w:val="en-AU"/>
        </w:rPr>
        <w:t>preparacristae</w:t>
      </w:r>
      <w:proofErr w:type="spellEnd"/>
      <w:r w:rsidR="002048D0">
        <w:rPr>
          <w:lang w:val="en-AU"/>
        </w:rPr>
        <w:t xml:space="preserve"> longer than that of M3</w:t>
      </w:r>
      <w:r w:rsidR="002048D0">
        <w:rPr>
          <w:lang w:val="en-AU"/>
        </w:rPr>
        <w:br/>
      </w:r>
      <w:r w:rsidR="002048D0">
        <w:rPr>
          <w:lang w:val="en-AU"/>
        </w:rPr>
        <w:tab/>
        <w:t xml:space="preserve">(1) M4 </w:t>
      </w:r>
      <w:proofErr w:type="spellStart"/>
      <w:r w:rsidR="002048D0">
        <w:rPr>
          <w:lang w:val="en-AU"/>
        </w:rPr>
        <w:t>preparacristae</w:t>
      </w:r>
      <w:proofErr w:type="spellEnd"/>
      <w:r w:rsidR="002048D0">
        <w:rPr>
          <w:lang w:val="en-AU"/>
        </w:rPr>
        <w:t xml:space="preserve"> shorter than or equal to that of M3</w:t>
      </w:r>
    </w:p>
    <w:p w:rsidR="002048D0" w:rsidRDefault="000E6003">
      <w:pPr>
        <w:rPr>
          <w:lang w:val="en-AU"/>
        </w:rPr>
      </w:pPr>
      <w:r>
        <w:rPr>
          <w:lang w:val="en-AU"/>
        </w:rPr>
        <w:t>18. Size of stylar cusp B on M3</w:t>
      </w:r>
      <w:r w:rsidR="008D7CD9">
        <w:rPr>
          <w:lang w:val="en-AU"/>
        </w:rPr>
        <w:t xml:space="preserve"> (ordered)</w:t>
      </w:r>
      <w:r>
        <w:rPr>
          <w:lang w:val="en-AU"/>
        </w:rPr>
        <w:t xml:space="preserve">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#17.</w:t>
      </w:r>
      <w:r>
        <w:rPr>
          <w:lang w:val="en-AU"/>
        </w:rPr>
        <w:br/>
      </w:r>
      <w:r>
        <w:rPr>
          <w:lang w:val="en-AU"/>
        </w:rPr>
        <w:tab/>
        <w:t>(0) large</w:t>
      </w:r>
      <w:r>
        <w:rPr>
          <w:lang w:val="en-AU"/>
        </w:rPr>
        <w:br/>
      </w:r>
      <w:r>
        <w:rPr>
          <w:lang w:val="en-AU"/>
        </w:rPr>
        <w:tab/>
        <w:t>(1) small</w:t>
      </w:r>
      <w:r>
        <w:rPr>
          <w:lang w:val="en-AU"/>
        </w:rPr>
        <w:br/>
      </w:r>
      <w:r>
        <w:rPr>
          <w:lang w:val="en-AU"/>
        </w:rPr>
        <w:tab/>
        <w:t>(2) absent</w:t>
      </w:r>
    </w:p>
    <w:p w:rsidR="000E6003" w:rsidRDefault="000E6003">
      <w:pPr>
        <w:rPr>
          <w:lang w:val="en-AU"/>
        </w:rPr>
      </w:pPr>
      <w:r>
        <w:rPr>
          <w:lang w:val="en-AU"/>
        </w:rPr>
        <w:t>19. Relative size of stylar cusp B and stylar cusp D on M2</w:t>
      </w:r>
      <w:r w:rsidR="008D7CD9">
        <w:rPr>
          <w:lang w:val="en-AU"/>
        </w:rPr>
        <w:t xml:space="preserve"> (ordered)</w:t>
      </w:r>
      <w:r>
        <w:rPr>
          <w:lang w:val="en-AU"/>
        </w:rPr>
        <w:t xml:space="preserve">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#18 &amp; 19.</w:t>
      </w:r>
      <w:r>
        <w:rPr>
          <w:lang w:val="en-AU"/>
        </w:rPr>
        <w:br/>
      </w:r>
      <w:r>
        <w:rPr>
          <w:lang w:val="en-AU"/>
        </w:rPr>
        <w:tab/>
        <w:t>(0) stylar cusp D present but smaller or subequal to stylar cusp B</w:t>
      </w:r>
      <w:r>
        <w:rPr>
          <w:lang w:val="en-AU"/>
        </w:rPr>
        <w:br/>
      </w:r>
      <w:r>
        <w:rPr>
          <w:lang w:val="en-AU"/>
        </w:rPr>
        <w:tab/>
        <w:t>(1) stylar cusp present and much larger than stylar cusp B</w:t>
      </w:r>
      <w:r>
        <w:rPr>
          <w:lang w:val="en-AU"/>
        </w:rPr>
        <w:br/>
      </w:r>
      <w:r>
        <w:rPr>
          <w:lang w:val="en-AU"/>
        </w:rPr>
        <w:tab/>
        <w:t>(2) stylar cusp D absent</w:t>
      </w:r>
    </w:p>
    <w:p w:rsidR="000E6003" w:rsidRDefault="000E6003">
      <w:pPr>
        <w:rPr>
          <w:lang w:val="en-AU"/>
        </w:rPr>
      </w:pPr>
      <w:r>
        <w:rPr>
          <w:lang w:val="en-AU"/>
        </w:rPr>
        <w:t xml:space="preserve">20. Relationship of stylar cusp D to metacone.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#20.</w:t>
      </w:r>
      <w:r>
        <w:rPr>
          <w:lang w:val="en-AU"/>
        </w:rPr>
        <w:br/>
      </w:r>
      <w:r>
        <w:rPr>
          <w:lang w:val="en-AU"/>
        </w:rPr>
        <w:tab/>
        <w:t>(0) not appressed</w:t>
      </w:r>
      <w:r>
        <w:rPr>
          <w:lang w:val="en-AU"/>
        </w:rPr>
        <w:br/>
      </w:r>
      <w:r>
        <w:rPr>
          <w:lang w:val="en-AU"/>
        </w:rPr>
        <w:tab/>
        <w:t>(1) appressed</w:t>
      </w:r>
    </w:p>
    <w:p w:rsidR="00FF0EF3" w:rsidRDefault="000E6003">
      <w:pPr>
        <w:rPr>
          <w:lang w:val="en-AU"/>
        </w:rPr>
      </w:pPr>
      <w:r>
        <w:rPr>
          <w:lang w:val="en-AU"/>
        </w:rPr>
        <w:t xml:space="preserve">21. </w:t>
      </w:r>
      <w:r w:rsidR="00FF0EF3">
        <w:rPr>
          <w:lang w:val="en-AU"/>
        </w:rPr>
        <w:t xml:space="preserve">Elongation of the postmetacrista in upper molars (ordered). Modified from Muirhead &amp; </w:t>
      </w:r>
      <w:proofErr w:type="spellStart"/>
      <w:r w:rsidR="00FF0EF3">
        <w:rPr>
          <w:lang w:val="en-AU"/>
        </w:rPr>
        <w:t>Wroe</w:t>
      </w:r>
      <w:proofErr w:type="spellEnd"/>
      <w:r w:rsidR="00FF0EF3">
        <w:rPr>
          <w:lang w:val="en-AU"/>
        </w:rPr>
        <w:t xml:space="preserve"> (1998) </w:t>
      </w:r>
      <w:proofErr w:type="spellStart"/>
      <w:r w:rsidR="00FF0EF3">
        <w:rPr>
          <w:lang w:val="en-AU"/>
        </w:rPr>
        <w:t>ch.</w:t>
      </w:r>
      <w:proofErr w:type="spellEnd"/>
      <w:r w:rsidR="00FF0EF3">
        <w:rPr>
          <w:lang w:val="en-AU"/>
        </w:rPr>
        <w:t xml:space="preserve"> #14.</w:t>
      </w:r>
      <w:r w:rsidR="00FF0EF3">
        <w:rPr>
          <w:lang w:val="en-AU"/>
        </w:rPr>
        <w:br/>
      </w:r>
      <w:r w:rsidR="00FF0EF3">
        <w:rPr>
          <w:lang w:val="en-AU"/>
        </w:rPr>
        <w:tab/>
        <w:t>(0) not elongate, with the metastylar wing occupying 40-48% of the tooth length</w:t>
      </w:r>
      <w:r w:rsidR="00FF0EF3">
        <w:rPr>
          <w:lang w:val="en-AU"/>
        </w:rPr>
        <w:br/>
      </w:r>
      <w:r w:rsidR="00FF0EF3">
        <w:rPr>
          <w:lang w:val="en-AU"/>
        </w:rPr>
        <w:tab/>
        <w:t>(1) mildly elongate, with the metastylar wing occupying 48-52% of the tooth length</w:t>
      </w:r>
      <w:r w:rsidR="00FF0EF3">
        <w:rPr>
          <w:lang w:val="en-AU"/>
        </w:rPr>
        <w:br/>
      </w:r>
      <w:r w:rsidR="00FF0EF3">
        <w:rPr>
          <w:lang w:val="en-AU"/>
        </w:rPr>
        <w:tab/>
        <w:t>(2) strongly elongate, with the metastylar wing occupying &gt;52% of the tooth length</w:t>
      </w:r>
    </w:p>
    <w:p w:rsidR="000E6003" w:rsidRDefault="00FF0EF3">
      <w:pPr>
        <w:rPr>
          <w:lang w:val="en-AU"/>
        </w:rPr>
      </w:pPr>
      <w:r>
        <w:rPr>
          <w:lang w:val="en-AU"/>
        </w:rPr>
        <w:t xml:space="preserve">22. </w:t>
      </w:r>
      <w:r w:rsidR="008D7CD9">
        <w:rPr>
          <w:lang w:val="en-AU"/>
        </w:rPr>
        <w:t xml:space="preserve">Size of M3 relative to M2. Yates (2014) </w:t>
      </w:r>
      <w:proofErr w:type="spellStart"/>
      <w:r w:rsidR="008D7CD9">
        <w:rPr>
          <w:lang w:val="en-AU"/>
        </w:rPr>
        <w:t>ch.</w:t>
      </w:r>
      <w:proofErr w:type="spellEnd"/>
      <w:r w:rsidR="008D7CD9">
        <w:rPr>
          <w:lang w:val="en-AU"/>
        </w:rPr>
        <w:t xml:space="preserve"> #21.</w:t>
      </w:r>
      <w:r w:rsidR="008D7CD9">
        <w:rPr>
          <w:lang w:val="en-AU"/>
        </w:rPr>
        <w:br/>
      </w:r>
      <w:r w:rsidR="008D7CD9">
        <w:rPr>
          <w:lang w:val="en-AU"/>
        </w:rPr>
        <w:tab/>
        <w:t>(0) M3 and M2 are subequal</w:t>
      </w:r>
      <w:r w:rsidR="008D7CD9">
        <w:rPr>
          <w:lang w:val="en-AU"/>
        </w:rPr>
        <w:br/>
      </w:r>
      <w:r w:rsidR="008D7CD9">
        <w:rPr>
          <w:lang w:val="en-AU"/>
        </w:rPr>
        <w:tab/>
        <w:t>(1) M3 distinctly larger than M2</w:t>
      </w:r>
    </w:p>
    <w:p w:rsidR="008D7CD9" w:rsidRDefault="008D7CD9">
      <w:pPr>
        <w:rPr>
          <w:lang w:val="en-AU"/>
        </w:rPr>
      </w:pPr>
      <w:r>
        <w:rPr>
          <w:lang w:val="en-AU"/>
        </w:rPr>
        <w:lastRenderedPageBreak/>
        <w:t xml:space="preserve">23. Shape of M3.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#22.</w:t>
      </w:r>
      <w:r>
        <w:rPr>
          <w:lang w:val="en-AU"/>
        </w:rPr>
        <w:br/>
      </w:r>
      <w:r>
        <w:rPr>
          <w:lang w:val="en-AU"/>
        </w:rPr>
        <w:tab/>
        <w:t>(0) M3 as wide as, or wider than it is long</w:t>
      </w:r>
      <w:r>
        <w:rPr>
          <w:lang w:val="en-AU"/>
        </w:rPr>
        <w:br/>
      </w:r>
      <w:r>
        <w:rPr>
          <w:lang w:val="en-AU"/>
        </w:rPr>
        <w:tab/>
        <w:t>(1) M3 longer than wide</w:t>
      </w:r>
    </w:p>
    <w:p w:rsidR="008D7CD9" w:rsidRDefault="008D7CD9">
      <w:pPr>
        <w:rPr>
          <w:lang w:val="en-AU"/>
        </w:rPr>
      </w:pPr>
      <w:r>
        <w:rPr>
          <w:lang w:val="en-AU"/>
        </w:rPr>
        <w:t xml:space="preserve">24. Size of stylar cusp B on M1-2. Modified from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#11.</w:t>
      </w:r>
      <w:r>
        <w:rPr>
          <w:lang w:val="en-AU"/>
        </w:rPr>
        <w:br/>
      </w:r>
      <w:r>
        <w:rPr>
          <w:lang w:val="en-AU"/>
        </w:rPr>
        <w:tab/>
        <w:t>(0) well-developed</w:t>
      </w:r>
      <w:r>
        <w:rPr>
          <w:lang w:val="en-AU"/>
        </w:rPr>
        <w:br/>
      </w:r>
      <w:r>
        <w:rPr>
          <w:lang w:val="en-AU"/>
        </w:rPr>
        <w:tab/>
        <w:t>(1) highly reduced or absent</w:t>
      </w:r>
    </w:p>
    <w:p w:rsidR="008D7CD9" w:rsidRDefault="008D7CD9">
      <w:pPr>
        <w:rPr>
          <w:lang w:val="en-AU"/>
        </w:rPr>
      </w:pPr>
      <w:r>
        <w:rPr>
          <w:lang w:val="en-AU"/>
        </w:rPr>
        <w:t xml:space="preserve">25. Development of stylar cusp D on M2 (ordered). </w:t>
      </w:r>
      <w:r w:rsidR="00DE3D5C">
        <w:rPr>
          <w:lang w:val="en-AU"/>
        </w:rPr>
        <w:t xml:space="preserve">Yates (2014) </w:t>
      </w:r>
      <w:proofErr w:type="spellStart"/>
      <w:r w:rsidR="00DE3D5C">
        <w:rPr>
          <w:lang w:val="en-AU"/>
        </w:rPr>
        <w:t>ch.</w:t>
      </w:r>
      <w:proofErr w:type="spellEnd"/>
      <w:r w:rsidR="00DE3D5C">
        <w:rPr>
          <w:lang w:val="en-AU"/>
        </w:rPr>
        <w:t xml:space="preserve"> #26.</w:t>
      </w:r>
      <w:r w:rsidR="00DE3D5C">
        <w:rPr>
          <w:lang w:val="en-AU"/>
        </w:rPr>
        <w:br/>
      </w:r>
      <w:r w:rsidR="00DE3D5C">
        <w:rPr>
          <w:lang w:val="en-AU"/>
        </w:rPr>
        <w:tab/>
        <w:t>(0) present and large</w:t>
      </w:r>
      <w:r w:rsidR="00DE3D5C">
        <w:rPr>
          <w:lang w:val="en-AU"/>
        </w:rPr>
        <w:br/>
      </w:r>
      <w:r w:rsidR="00DE3D5C">
        <w:rPr>
          <w:lang w:val="en-AU"/>
        </w:rPr>
        <w:tab/>
        <w:t>(1) reduced to a slight bulge or bump</w:t>
      </w:r>
      <w:r w:rsidR="00DE3D5C">
        <w:rPr>
          <w:lang w:val="en-AU"/>
        </w:rPr>
        <w:br/>
      </w:r>
      <w:r w:rsidR="00DE3D5C">
        <w:rPr>
          <w:lang w:val="en-AU"/>
        </w:rPr>
        <w:tab/>
        <w:t>(2) absent</w:t>
      </w:r>
    </w:p>
    <w:p w:rsidR="00DE3D5C" w:rsidRDefault="00DE3D5C">
      <w:pPr>
        <w:rPr>
          <w:lang w:val="en-AU"/>
        </w:rPr>
      </w:pPr>
      <w:r>
        <w:rPr>
          <w:lang w:val="en-AU"/>
        </w:rPr>
        <w:t xml:space="preserve">26. </w:t>
      </w:r>
      <w:r w:rsidR="002D03A4">
        <w:rPr>
          <w:lang w:val="en-AU"/>
        </w:rPr>
        <w:t xml:space="preserve">Presence of absence of stylar cusp D on M3. Modified from Wroe &amp; Musser (2001) </w:t>
      </w:r>
      <w:proofErr w:type="spellStart"/>
      <w:r w:rsidR="002D03A4">
        <w:rPr>
          <w:lang w:val="en-AU"/>
        </w:rPr>
        <w:t>ch.</w:t>
      </w:r>
      <w:proofErr w:type="spellEnd"/>
      <w:r w:rsidR="002D03A4">
        <w:rPr>
          <w:lang w:val="en-AU"/>
        </w:rPr>
        <w:t xml:space="preserve"> #18.</w:t>
      </w:r>
      <w:r w:rsidR="002D03A4">
        <w:rPr>
          <w:lang w:val="en-AU"/>
        </w:rPr>
        <w:br/>
      </w:r>
      <w:r w:rsidR="002D03A4">
        <w:rPr>
          <w:lang w:val="en-AU"/>
        </w:rPr>
        <w:tab/>
        <w:t>(0) present</w:t>
      </w:r>
      <w:r w:rsidR="002D03A4">
        <w:rPr>
          <w:lang w:val="en-AU"/>
        </w:rPr>
        <w:br/>
      </w:r>
      <w:r w:rsidR="002D03A4">
        <w:rPr>
          <w:lang w:val="en-AU"/>
        </w:rPr>
        <w:tab/>
        <w:t>(1) absent</w:t>
      </w:r>
    </w:p>
    <w:p w:rsidR="002D03A4" w:rsidRDefault="002D03A4">
      <w:pPr>
        <w:rPr>
          <w:lang w:val="en-AU"/>
        </w:rPr>
      </w:pPr>
      <w:r>
        <w:rPr>
          <w:lang w:val="en-AU"/>
        </w:rPr>
        <w:t xml:space="preserve">27. Presence of absence of stylar crest on M3. Modified from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AuthorYear="1"&gt;&lt;Author&gt;Muirhead&lt;/Author&gt;&lt;Year&gt;1997&lt;/Year&gt;&lt;RecNum&gt;703&lt;/RecNum&gt;&lt;DisplayText&gt;Muirhead (1997)&lt;/DisplayText&gt;&lt;record&gt;&lt;rec-number&gt;703&lt;/rec-number&gt;&lt;foreign-keys&gt;&lt;key app="EN" db-id="etxrx5p5k9f2v0ex9eo5dve9zzt0e2tetd0f" timestamp="1484173536"&gt;703&lt;/key&gt;&lt;/foreign-keys&gt;&lt;ref-type name="Journal Article"&gt;17&lt;/ref-type&gt;&lt;contributors&gt;&lt;authors&gt;&lt;author&gt;Muirhead, J&lt;/author&gt;&lt;/authors&gt;&lt;/contributors&gt;&lt;titles&gt;&lt;title&gt;Two new early Miocene thylacines from Riversleigh, northwestern Queensland&lt;/title&gt;&lt;secondary-title&gt;Memoirs of the Queensland Museum&lt;/secondary-title&gt;&lt;/titles&gt;&lt;periodical&gt;&lt;full-title&gt;Memoirs of the Queensland Museum&lt;/full-title&gt;&lt;/periodical&gt;&lt;pages&gt;367-378&lt;/pages&gt;&lt;volume&gt;41&lt;/volume&gt;&lt;dates&gt;&lt;year&gt;1997&lt;/year&gt;&lt;/dates&gt;&lt;isbn&gt;0079-8835&lt;/isbn&gt;&lt;urls&gt;&lt;/urls&gt;&lt;/record&gt;&lt;/Cite&gt;&lt;/EndNote&gt;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Muirhead (1997)</w:t>
      </w:r>
      <w:r w:rsidR="00496259">
        <w:rPr>
          <w:lang w:val="en-AU"/>
        </w:rPr>
        <w:fldChar w:fldCharType="end"/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2D03A4" w:rsidRDefault="002D03A4">
      <w:pPr>
        <w:rPr>
          <w:lang w:val="en-AU"/>
        </w:rPr>
      </w:pPr>
      <w:r>
        <w:rPr>
          <w:lang w:val="en-AU"/>
        </w:rPr>
        <w:t xml:space="preserve">28. “Central cusp” (ordered). Wroe &amp; Musser </w:t>
      </w:r>
      <w:r w:rsidR="00496259">
        <w:rPr>
          <w:lang w:val="en-AU"/>
        </w:rPr>
        <w:t>(</w:t>
      </w:r>
      <w:r>
        <w:rPr>
          <w:lang w:val="en-AU"/>
        </w:rPr>
        <w:t>2001</w:t>
      </w:r>
      <w:r w:rsidR="00496259">
        <w:rPr>
          <w:lang w:val="en-AU"/>
        </w:rPr>
        <w:t>)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#22.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2D03A4" w:rsidRDefault="002D03A4">
      <w:pPr>
        <w:rPr>
          <w:lang w:val="en-AU"/>
        </w:rPr>
      </w:pPr>
      <w:r>
        <w:rPr>
          <w:lang w:val="en-AU"/>
        </w:rPr>
        <w:t xml:space="preserve">29. </w:t>
      </w:r>
      <w:r w:rsidR="009F0D8A">
        <w:rPr>
          <w:lang w:val="en-AU"/>
        </w:rPr>
        <w:t xml:space="preserve">Lower incisor number. Wroe &amp; Musser (2001) </w:t>
      </w:r>
      <w:proofErr w:type="spellStart"/>
      <w:r w:rsidR="009F0D8A">
        <w:rPr>
          <w:lang w:val="en-AU"/>
        </w:rPr>
        <w:t>ch.</w:t>
      </w:r>
      <w:proofErr w:type="spellEnd"/>
      <w:r w:rsidR="009F0D8A">
        <w:rPr>
          <w:lang w:val="en-AU"/>
        </w:rPr>
        <w:t xml:space="preserve"> #26.</w:t>
      </w:r>
      <w:r w:rsidR="009F0D8A">
        <w:rPr>
          <w:lang w:val="en-AU"/>
        </w:rPr>
        <w:br/>
      </w:r>
      <w:r w:rsidR="009F0D8A">
        <w:rPr>
          <w:lang w:val="en-AU"/>
        </w:rPr>
        <w:tab/>
        <w:t>(0) 4</w:t>
      </w:r>
      <w:r w:rsidR="009F0D8A">
        <w:rPr>
          <w:lang w:val="en-AU"/>
        </w:rPr>
        <w:br/>
      </w:r>
      <w:r w:rsidR="009F0D8A">
        <w:rPr>
          <w:lang w:val="en-AU"/>
        </w:rPr>
        <w:tab/>
        <w:t>(1) 3</w:t>
      </w:r>
    </w:p>
    <w:p w:rsidR="009F0D8A" w:rsidRDefault="009F0D8A">
      <w:pPr>
        <w:rPr>
          <w:lang w:val="en-AU"/>
        </w:rPr>
      </w:pPr>
      <w:r>
        <w:rPr>
          <w:lang w:val="en-AU"/>
        </w:rPr>
        <w:t xml:space="preserve">30. Morphology of i3.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#27.</w:t>
      </w:r>
      <w:r>
        <w:rPr>
          <w:lang w:val="en-AU"/>
        </w:rPr>
        <w:br/>
      </w:r>
      <w:r>
        <w:rPr>
          <w:lang w:val="en-AU"/>
        </w:rPr>
        <w:tab/>
        <w:t xml:space="preserve">(0) not </w:t>
      </w:r>
      <w:proofErr w:type="spellStart"/>
      <w:r>
        <w:rPr>
          <w:lang w:val="en-AU"/>
        </w:rPr>
        <w:t>bilobed</w:t>
      </w:r>
      <w:proofErr w:type="spellEnd"/>
      <w:r>
        <w:rPr>
          <w:lang w:val="en-AU"/>
        </w:rPr>
        <w:br/>
      </w:r>
      <w:r>
        <w:rPr>
          <w:lang w:val="en-AU"/>
        </w:rPr>
        <w:tab/>
        <w:t xml:space="preserve">(1) </w:t>
      </w:r>
      <w:proofErr w:type="spellStart"/>
      <w:r>
        <w:rPr>
          <w:lang w:val="en-AU"/>
        </w:rPr>
        <w:t>bilobed</w:t>
      </w:r>
      <w:proofErr w:type="spellEnd"/>
    </w:p>
    <w:p w:rsidR="009F0D8A" w:rsidRDefault="009F0D8A">
      <w:pPr>
        <w:rPr>
          <w:lang w:val="en-AU"/>
        </w:rPr>
      </w:pPr>
      <w:r>
        <w:rPr>
          <w:lang w:val="en-AU"/>
        </w:rPr>
        <w:t xml:space="preserve">31. </w:t>
      </w:r>
      <w:r w:rsidR="00B029E9">
        <w:rPr>
          <w:lang w:val="en-AU"/>
        </w:rPr>
        <w:t xml:space="preserve">Morphology of i2. Modified from Wroe &amp; Musser (2001) </w:t>
      </w:r>
      <w:proofErr w:type="spellStart"/>
      <w:r w:rsidR="00B029E9">
        <w:rPr>
          <w:lang w:val="en-AU"/>
        </w:rPr>
        <w:t>ch.</w:t>
      </w:r>
      <w:proofErr w:type="spellEnd"/>
      <w:r w:rsidR="00B029E9">
        <w:rPr>
          <w:lang w:val="en-AU"/>
        </w:rPr>
        <w:t xml:space="preserve"> #29.</w:t>
      </w:r>
      <w:r w:rsidR="00B029E9">
        <w:rPr>
          <w:lang w:val="en-AU"/>
        </w:rPr>
        <w:br/>
      </w:r>
      <w:r w:rsidR="00B029E9">
        <w:rPr>
          <w:lang w:val="en-AU"/>
        </w:rPr>
        <w:tab/>
        <w:t>(0) not staggered</w:t>
      </w:r>
      <w:r w:rsidR="00B029E9">
        <w:rPr>
          <w:lang w:val="en-AU"/>
        </w:rPr>
        <w:br/>
      </w:r>
      <w:r w:rsidR="00B029E9">
        <w:rPr>
          <w:lang w:val="en-AU"/>
        </w:rPr>
        <w:tab/>
        <w:t>(1) staggered</w:t>
      </w:r>
    </w:p>
    <w:p w:rsidR="00B029E9" w:rsidRDefault="00B029E9">
      <w:pPr>
        <w:rPr>
          <w:lang w:val="en-AU"/>
        </w:rPr>
      </w:pPr>
      <w:r>
        <w:rPr>
          <w:lang w:val="en-AU"/>
        </w:rPr>
        <w:t xml:space="preserve">32. Diastema between p1-2.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#22.</w:t>
      </w:r>
      <w:r>
        <w:rPr>
          <w:lang w:val="en-AU"/>
        </w:rPr>
        <w:br/>
      </w:r>
      <w:r>
        <w:rPr>
          <w:lang w:val="en-AU"/>
        </w:rPr>
        <w:tab/>
        <w:t>(0)</w:t>
      </w:r>
      <w:r w:rsidR="00313AE0">
        <w:rPr>
          <w:lang w:val="en-AU"/>
        </w:rPr>
        <w:t xml:space="preserve"> present</w:t>
      </w:r>
      <w:r w:rsidR="00313AE0">
        <w:rPr>
          <w:lang w:val="en-AU"/>
        </w:rPr>
        <w:br/>
      </w:r>
      <w:r w:rsidR="00313AE0">
        <w:rPr>
          <w:lang w:val="en-AU"/>
        </w:rPr>
        <w:tab/>
        <w:t>(1) absent</w:t>
      </w:r>
    </w:p>
    <w:p w:rsidR="00313AE0" w:rsidRDefault="00313AE0">
      <w:pPr>
        <w:rPr>
          <w:lang w:val="en-AU"/>
        </w:rPr>
      </w:pPr>
      <w:r>
        <w:rPr>
          <w:lang w:val="en-AU"/>
        </w:rPr>
        <w:t xml:space="preserve">33. Diastema between p2-3.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#23.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313AE0" w:rsidRDefault="00313AE0">
      <w:pPr>
        <w:rPr>
          <w:lang w:val="en-AU"/>
        </w:rPr>
      </w:pPr>
      <w:r>
        <w:rPr>
          <w:lang w:val="en-AU"/>
        </w:rPr>
        <w:t xml:space="preserve">34. Height of p3 relative to p2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#43.</w:t>
      </w:r>
      <w:r>
        <w:rPr>
          <w:lang w:val="en-AU"/>
        </w:rPr>
        <w:br/>
      </w:r>
      <w:r>
        <w:rPr>
          <w:lang w:val="en-AU"/>
        </w:rPr>
        <w:tab/>
        <w:t>(0) p3 higher crowned than p2</w:t>
      </w:r>
      <w:r>
        <w:rPr>
          <w:lang w:val="en-AU"/>
        </w:rPr>
        <w:br/>
      </w:r>
      <w:r>
        <w:rPr>
          <w:lang w:val="en-AU"/>
        </w:rPr>
        <w:tab/>
        <w:t>(1) subequal in height</w:t>
      </w:r>
      <w:r>
        <w:rPr>
          <w:lang w:val="en-AU"/>
        </w:rPr>
        <w:br/>
      </w:r>
      <w:r>
        <w:rPr>
          <w:lang w:val="en-AU"/>
        </w:rPr>
        <w:tab/>
        <w:t>(2) smaller than p2</w:t>
      </w:r>
      <w:r>
        <w:rPr>
          <w:lang w:val="en-AU"/>
        </w:rPr>
        <w:br/>
      </w:r>
      <w:r>
        <w:rPr>
          <w:lang w:val="en-AU"/>
        </w:rPr>
        <w:tab/>
        <w:t>(3) absent</w:t>
      </w:r>
    </w:p>
    <w:p w:rsidR="00313AE0" w:rsidRDefault="00313AE0">
      <w:pPr>
        <w:rPr>
          <w:lang w:val="en-AU"/>
        </w:rPr>
      </w:pPr>
      <w:r>
        <w:rPr>
          <w:lang w:val="en-AU"/>
        </w:rPr>
        <w:lastRenderedPageBreak/>
        <w:t xml:space="preserve">35. Mesiodistal length of p3 relative to p2. Modified from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#30.</w:t>
      </w:r>
      <w:r>
        <w:rPr>
          <w:lang w:val="en-AU"/>
        </w:rPr>
        <w:br/>
      </w:r>
      <w:r>
        <w:rPr>
          <w:lang w:val="en-AU"/>
        </w:rPr>
        <w:tab/>
        <w:t>(0) p3 shorter</w:t>
      </w:r>
      <w:r>
        <w:rPr>
          <w:lang w:val="en-AU"/>
        </w:rPr>
        <w:br/>
      </w:r>
      <w:r>
        <w:rPr>
          <w:lang w:val="en-AU"/>
        </w:rPr>
        <w:tab/>
        <w:t>(1) p3 longer</w:t>
      </w:r>
    </w:p>
    <w:p w:rsidR="00313AE0" w:rsidRDefault="00313AE0">
      <w:pPr>
        <w:rPr>
          <w:lang w:val="en-AU"/>
        </w:rPr>
      </w:pPr>
      <w:r>
        <w:rPr>
          <w:lang w:val="en-AU"/>
        </w:rPr>
        <w:t xml:space="preserve">36. </w:t>
      </w:r>
      <w:r w:rsidR="00FB3FE2">
        <w:rPr>
          <w:lang w:val="en-AU"/>
        </w:rPr>
        <w:t xml:space="preserve">Diastema between p3-m1. Yates (2014) </w:t>
      </w:r>
      <w:proofErr w:type="spellStart"/>
      <w:r w:rsidR="00FB3FE2">
        <w:rPr>
          <w:lang w:val="en-AU"/>
        </w:rPr>
        <w:t>ch.</w:t>
      </w:r>
      <w:proofErr w:type="spellEnd"/>
      <w:r w:rsidR="00FB3FE2">
        <w:rPr>
          <w:lang w:val="en-AU"/>
        </w:rPr>
        <w:t xml:space="preserve"> #32.</w:t>
      </w:r>
      <w:r w:rsidR="00FB3FE2">
        <w:rPr>
          <w:lang w:val="en-AU"/>
        </w:rPr>
        <w:br/>
      </w:r>
      <w:r w:rsidR="00FB3FE2">
        <w:rPr>
          <w:lang w:val="en-AU"/>
        </w:rPr>
        <w:tab/>
        <w:t>(0) absent</w:t>
      </w:r>
      <w:r w:rsidR="00FB3FE2">
        <w:rPr>
          <w:lang w:val="en-AU"/>
        </w:rPr>
        <w:br/>
      </w:r>
      <w:r w:rsidR="00FB3FE2">
        <w:rPr>
          <w:lang w:val="en-AU"/>
        </w:rPr>
        <w:tab/>
        <w:t>(1) present</w:t>
      </w:r>
    </w:p>
    <w:p w:rsidR="00FB3FE2" w:rsidRDefault="00FB3FE2">
      <w:pPr>
        <w:rPr>
          <w:lang w:val="en-AU"/>
        </w:rPr>
      </w:pPr>
      <w:r>
        <w:rPr>
          <w:lang w:val="en-AU"/>
        </w:rPr>
        <w:t xml:space="preserve">37. Presence of hypoconulid notch.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#30.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FB3FE2" w:rsidRDefault="00FB3FE2">
      <w:pPr>
        <w:rPr>
          <w:lang w:val="en-AU"/>
        </w:rPr>
      </w:pPr>
      <w:r>
        <w:rPr>
          <w:lang w:val="en-AU"/>
        </w:rPr>
        <w:t xml:space="preserve">38. Entoconid size. Wroe &amp; Musser (20010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#41.</w:t>
      </w:r>
      <w:r>
        <w:rPr>
          <w:lang w:val="en-AU"/>
        </w:rPr>
        <w:br/>
      </w:r>
      <w:r>
        <w:rPr>
          <w:lang w:val="en-AU"/>
        </w:rPr>
        <w:tab/>
        <w:t>(0) large</w:t>
      </w:r>
      <w:r>
        <w:rPr>
          <w:lang w:val="en-AU"/>
        </w:rPr>
        <w:br/>
      </w:r>
      <w:r>
        <w:rPr>
          <w:lang w:val="en-AU"/>
        </w:rPr>
        <w:tab/>
        <w:t>(1) reduced or absent</w:t>
      </w:r>
    </w:p>
    <w:p w:rsidR="00FB3FE2" w:rsidRDefault="00FB3FE2">
      <w:pPr>
        <w:rPr>
          <w:lang w:val="en-AU"/>
        </w:rPr>
      </w:pPr>
      <w:r>
        <w:rPr>
          <w:lang w:val="en-AU"/>
        </w:rPr>
        <w:t xml:space="preserve">39. Development of metaconid in m1 (ordered). Modified from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#18.</w:t>
      </w:r>
      <w:r>
        <w:rPr>
          <w:lang w:val="en-AU"/>
        </w:rPr>
        <w:br/>
      </w:r>
      <w:r>
        <w:rPr>
          <w:lang w:val="en-AU"/>
        </w:rPr>
        <w:tab/>
        <w:t>(0) well-developed, distinct cusp</w:t>
      </w:r>
      <w:r>
        <w:rPr>
          <w:lang w:val="en-AU"/>
        </w:rPr>
        <w:br/>
      </w:r>
      <w:r>
        <w:rPr>
          <w:lang w:val="en-AU"/>
        </w:rPr>
        <w:tab/>
        <w:t>(1) reduced to a small cuspule on the side of the protoconid</w:t>
      </w:r>
      <w:r>
        <w:rPr>
          <w:lang w:val="en-AU"/>
        </w:rPr>
        <w:br/>
      </w:r>
      <w:r>
        <w:rPr>
          <w:lang w:val="en-AU"/>
        </w:rPr>
        <w:tab/>
        <w:t>(2) absent</w:t>
      </w:r>
    </w:p>
    <w:p w:rsidR="00FB3FE2" w:rsidRDefault="00FB3FE2">
      <w:pPr>
        <w:rPr>
          <w:lang w:val="en-AU"/>
        </w:rPr>
      </w:pPr>
      <w:r>
        <w:rPr>
          <w:lang w:val="en-AU"/>
        </w:rPr>
        <w:t xml:space="preserve">40. Size of metaconid on m1 relative to that of m2-4.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</w:t>
      </w:r>
      <w:r w:rsidR="00F21B79">
        <w:rPr>
          <w:lang w:val="en-AU"/>
        </w:rPr>
        <w:t>32.</w:t>
      </w:r>
      <w:r w:rsidR="00F21B79">
        <w:rPr>
          <w:lang w:val="en-AU"/>
        </w:rPr>
        <w:br/>
      </w:r>
      <w:r w:rsidR="00F21B79">
        <w:rPr>
          <w:lang w:val="en-AU"/>
        </w:rPr>
        <w:tab/>
        <w:t>(0) metaconid of m1 not reduced relative to that of m2-4</w:t>
      </w:r>
      <w:r w:rsidR="00F21B79">
        <w:rPr>
          <w:lang w:val="en-AU"/>
        </w:rPr>
        <w:br/>
      </w:r>
      <w:r w:rsidR="00F21B79">
        <w:rPr>
          <w:lang w:val="en-AU"/>
        </w:rPr>
        <w:tab/>
        <w:t>(1) metaconid of m1 reduced relative to that of m2-4</w:t>
      </w:r>
    </w:p>
    <w:p w:rsidR="00F21B79" w:rsidRDefault="00F21B79">
      <w:pPr>
        <w:rPr>
          <w:lang w:val="en-AU"/>
        </w:rPr>
      </w:pPr>
      <w:r>
        <w:rPr>
          <w:lang w:val="en-AU"/>
        </w:rPr>
        <w:t xml:space="preserve">41. Size of metaconid in m2-4 (ordered). Wroe &amp; Musser (20010)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#33.</w:t>
      </w:r>
      <w:r>
        <w:rPr>
          <w:lang w:val="en-AU"/>
        </w:rPr>
        <w:br/>
      </w:r>
      <w:r>
        <w:rPr>
          <w:lang w:val="en-AU"/>
        </w:rPr>
        <w:tab/>
        <w:t>(0) large</w:t>
      </w:r>
      <w:r>
        <w:rPr>
          <w:lang w:val="en-AU"/>
        </w:rPr>
        <w:br/>
      </w:r>
      <w:r>
        <w:rPr>
          <w:lang w:val="en-AU"/>
        </w:rPr>
        <w:tab/>
        <w:t>(1) reduced</w:t>
      </w:r>
      <w:r>
        <w:rPr>
          <w:lang w:val="en-AU"/>
        </w:rPr>
        <w:br/>
      </w:r>
      <w:r>
        <w:rPr>
          <w:lang w:val="en-AU"/>
        </w:rPr>
        <w:tab/>
        <w:t>(2) absent</w:t>
      </w:r>
    </w:p>
    <w:p w:rsidR="00F21B79" w:rsidRDefault="00F21B79">
      <w:pPr>
        <w:rPr>
          <w:lang w:val="en-AU"/>
        </w:rPr>
      </w:pPr>
      <w:r>
        <w:rPr>
          <w:lang w:val="en-AU"/>
        </w:rPr>
        <w:t xml:space="preserve">42. Size of paraconid on m1 (ordered).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#34.</w:t>
      </w:r>
      <w:r>
        <w:rPr>
          <w:lang w:val="en-AU"/>
        </w:rPr>
        <w:br/>
      </w:r>
      <w:r>
        <w:rPr>
          <w:lang w:val="en-AU"/>
        </w:rPr>
        <w:tab/>
        <w:t>(0) large</w:t>
      </w:r>
      <w:r>
        <w:rPr>
          <w:lang w:val="en-AU"/>
        </w:rPr>
        <w:br/>
      </w:r>
      <w:r>
        <w:rPr>
          <w:lang w:val="en-AU"/>
        </w:rPr>
        <w:tab/>
        <w:t>(1) reduced, but still identifiable as a distinct cusp</w:t>
      </w:r>
      <w:r>
        <w:rPr>
          <w:lang w:val="en-AU"/>
        </w:rPr>
        <w:br/>
      </w:r>
      <w:r>
        <w:rPr>
          <w:lang w:val="en-AU"/>
        </w:rPr>
        <w:tab/>
        <w:t>(2) absent</w:t>
      </w:r>
    </w:p>
    <w:p w:rsidR="00F21B79" w:rsidRDefault="00F21B79">
      <w:pPr>
        <w:rPr>
          <w:lang w:val="en-AU"/>
        </w:rPr>
      </w:pPr>
      <w:r>
        <w:rPr>
          <w:lang w:val="en-AU"/>
        </w:rPr>
        <w:t xml:space="preserve">43. Distal </w:t>
      </w:r>
      <w:proofErr w:type="spellStart"/>
      <w:r>
        <w:rPr>
          <w:lang w:val="en-AU"/>
        </w:rPr>
        <w:t>cingulid</w:t>
      </w:r>
      <w:proofErr w:type="spellEnd"/>
      <w:r>
        <w:rPr>
          <w:lang w:val="en-AU"/>
        </w:rPr>
        <w:t xml:space="preserve"> in m1-3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#36.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F21B79" w:rsidRDefault="00F21B79">
      <w:pPr>
        <w:rPr>
          <w:lang w:val="en-AU"/>
        </w:rPr>
      </w:pPr>
      <w:r>
        <w:rPr>
          <w:lang w:val="en-AU"/>
        </w:rPr>
        <w:t xml:space="preserve">44. Presence of a carnassial notch in the cristid obliqua.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#26.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F21B79" w:rsidRDefault="00F21B79">
      <w:pPr>
        <w:rPr>
          <w:lang w:val="en-AU"/>
        </w:rPr>
      </w:pPr>
      <w:r>
        <w:rPr>
          <w:lang w:val="en-AU"/>
        </w:rPr>
        <w:t xml:space="preserve">45. Anterior point of termination of the cristid obliqua in m3 relative to carnassial notch formed by </w:t>
      </w:r>
      <w:proofErr w:type="spellStart"/>
      <w:r>
        <w:rPr>
          <w:lang w:val="en-AU"/>
        </w:rPr>
        <w:t>postprotocristid</w:t>
      </w:r>
      <w:proofErr w:type="spellEnd"/>
      <w:r>
        <w:rPr>
          <w:lang w:val="en-AU"/>
        </w:rPr>
        <w:t xml:space="preserve"> and </w:t>
      </w:r>
      <w:proofErr w:type="spellStart"/>
      <w:r>
        <w:rPr>
          <w:lang w:val="en-AU"/>
        </w:rPr>
        <w:t>metacristid</w:t>
      </w:r>
      <w:proofErr w:type="spellEnd"/>
      <w:r w:rsidR="005E67A2">
        <w:rPr>
          <w:lang w:val="en-AU"/>
        </w:rPr>
        <w:t xml:space="preserve"> (ordered)</w:t>
      </w:r>
      <w:r>
        <w:rPr>
          <w:lang w:val="en-AU"/>
        </w:rPr>
        <w:t xml:space="preserve">. </w:t>
      </w:r>
      <w:r w:rsidR="005E67A2">
        <w:rPr>
          <w:lang w:val="en-AU"/>
        </w:rPr>
        <w:t xml:space="preserve">Modified from </w:t>
      </w:r>
      <w:r>
        <w:rPr>
          <w:lang w:val="en-AU"/>
        </w:rPr>
        <w:t xml:space="preserve">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#40.</w:t>
      </w:r>
      <w:r>
        <w:rPr>
          <w:lang w:val="en-AU"/>
        </w:rPr>
        <w:br/>
      </w:r>
      <w:r>
        <w:rPr>
          <w:lang w:val="en-AU"/>
        </w:rPr>
        <w:tab/>
        <w:t>(0)</w:t>
      </w:r>
      <w:r w:rsidR="005E67A2">
        <w:rPr>
          <w:lang w:val="en-AU"/>
        </w:rPr>
        <w:t xml:space="preserve"> buccal to carnassial notch</w:t>
      </w:r>
      <w:r w:rsidR="005E67A2">
        <w:rPr>
          <w:lang w:val="en-AU"/>
        </w:rPr>
        <w:br/>
      </w:r>
      <w:r w:rsidR="005E67A2">
        <w:rPr>
          <w:lang w:val="en-AU"/>
        </w:rPr>
        <w:tab/>
        <w:t>(1) beneath carnassial notch</w:t>
      </w:r>
      <w:r w:rsidR="005E67A2">
        <w:rPr>
          <w:lang w:val="en-AU"/>
        </w:rPr>
        <w:br/>
      </w:r>
      <w:r w:rsidR="005E67A2">
        <w:rPr>
          <w:lang w:val="en-AU"/>
        </w:rPr>
        <w:tab/>
        <w:t>(2) lingual to carnassial notch</w:t>
      </w:r>
    </w:p>
    <w:p w:rsidR="005E67A2" w:rsidRDefault="005E67A2">
      <w:pPr>
        <w:rPr>
          <w:lang w:val="en-AU"/>
        </w:rPr>
      </w:pPr>
      <w:r>
        <w:rPr>
          <w:lang w:val="en-AU"/>
        </w:rPr>
        <w:t xml:space="preserve">46. Relative size of m4 to that of m3.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#42.</w:t>
      </w:r>
      <w:r>
        <w:rPr>
          <w:lang w:val="en-AU"/>
        </w:rPr>
        <w:br/>
      </w:r>
      <w:r>
        <w:rPr>
          <w:lang w:val="en-AU"/>
        </w:rPr>
        <w:tab/>
        <w:t>(0) m4 smaller than m3</w:t>
      </w:r>
      <w:r>
        <w:rPr>
          <w:lang w:val="en-AU"/>
        </w:rPr>
        <w:br/>
      </w:r>
      <w:r>
        <w:rPr>
          <w:lang w:val="en-AU"/>
        </w:rPr>
        <w:tab/>
        <w:t>(1) m4 subequal or larger than m3</w:t>
      </w:r>
    </w:p>
    <w:p w:rsidR="005E67A2" w:rsidRDefault="005E67A2">
      <w:pPr>
        <w:rPr>
          <w:lang w:val="en-AU"/>
        </w:rPr>
      </w:pPr>
      <w:r>
        <w:rPr>
          <w:lang w:val="en-AU"/>
        </w:rPr>
        <w:lastRenderedPageBreak/>
        <w:t xml:space="preserve">47. Number of distinct cusps on m4 talonid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#44.</w:t>
      </w:r>
      <w:r>
        <w:rPr>
          <w:lang w:val="en-AU"/>
        </w:rPr>
        <w:br/>
      </w:r>
      <w:r>
        <w:rPr>
          <w:lang w:val="en-AU"/>
        </w:rPr>
        <w:tab/>
        <w:t>(0) 3</w:t>
      </w:r>
      <w:r>
        <w:rPr>
          <w:lang w:val="en-AU"/>
        </w:rPr>
        <w:br/>
      </w:r>
      <w:r>
        <w:rPr>
          <w:lang w:val="en-AU"/>
        </w:rPr>
        <w:tab/>
        <w:t>(1) 2</w:t>
      </w:r>
      <w:r>
        <w:rPr>
          <w:lang w:val="en-AU"/>
        </w:rPr>
        <w:br/>
      </w:r>
      <w:r>
        <w:rPr>
          <w:lang w:val="en-AU"/>
        </w:rPr>
        <w:tab/>
        <w:t>(2) 1</w:t>
      </w:r>
    </w:p>
    <w:p w:rsidR="005E67A2" w:rsidRDefault="005E67A2">
      <w:pPr>
        <w:rPr>
          <w:lang w:val="en-AU"/>
        </w:rPr>
      </w:pPr>
      <w:r>
        <w:rPr>
          <w:lang w:val="en-AU"/>
        </w:rPr>
        <w:t xml:space="preserve">48. Relationship of jugal to infraorbital foramen (ordered). Modified from Muirhead &amp; </w:t>
      </w:r>
      <w:proofErr w:type="spellStart"/>
      <w:r>
        <w:rPr>
          <w:lang w:val="en-AU"/>
        </w:rPr>
        <w:t>Wroe</w:t>
      </w:r>
      <w:proofErr w:type="spellEnd"/>
      <w:r>
        <w:rPr>
          <w:lang w:val="en-AU"/>
        </w:rPr>
        <w:t xml:space="preserve"> (1998)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#3.</w:t>
      </w:r>
      <w:r>
        <w:rPr>
          <w:lang w:val="en-AU"/>
        </w:rPr>
        <w:br/>
      </w:r>
      <w:r>
        <w:rPr>
          <w:lang w:val="en-AU"/>
        </w:rPr>
        <w:tab/>
        <w:t>(0) jugal widely separated from the margin of the infraorbital foramen</w:t>
      </w:r>
      <w:r>
        <w:rPr>
          <w:lang w:val="en-AU"/>
        </w:rPr>
        <w:br/>
      </w:r>
      <w:r>
        <w:rPr>
          <w:lang w:val="en-AU"/>
        </w:rPr>
        <w:tab/>
        <w:t xml:space="preserve">(1) </w:t>
      </w:r>
      <w:proofErr w:type="spellStart"/>
      <w:r>
        <w:rPr>
          <w:lang w:val="en-AU"/>
        </w:rPr>
        <w:t>maxillojugal</w:t>
      </w:r>
      <w:proofErr w:type="spellEnd"/>
      <w:r>
        <w:rPr>
          <w:lang w:val="en-AU"/>
        </w:rPr>
        <w:t xml:space="preserve"> suture passes very close to the margin of the infraorbital foramen</w:t>
      </w:r>
      <w:r>
        <w:rPr>
          <w:lang w:val="en-AU"/>
        </w:rPr>
        <w:br/>
      </w:r>
      <w:r>
        <w:rPr>
          <w:lang w:val="en-AU"/>
        </w:rPr>
        <w:tab/>
        <w:t>(2) jugal contributes to the posterior margin of the infraorbital foramen</w:t>
      </w:r>
    </w:p>
    <w:p w:rsidR="005E67A2" w:rsidRDefault="005E67A2">
      <w:pPr>
        <w:rPr>
          <w:lang w:val="en-AU"/>
        </w:rPr>
      </w:pPr>
      <w:r>
        <w:rPr>
          <w:lang w:val="en-AU"/>
        </w:rPr>
        <w:t>49. Position of the infraorbital foramen</w:t>
      </w:r>
      <w:r w:rsidR="008B46AA">
        <w:rPr>
          <w:lang w:val="en-AU"/>
        </w:rPr>
        <w:t xml:space="preserve">. </w:t>
      </w:r>
      <w:r w:rsidR="00496259">
        <w:rPr>
          <w:lang w:val="en-AU"/>
        </w:rPr>
        <w:fldChar w:fldCharType="begin"/>
      </w:r>
      <w:r w:rsidR="00496259">
        <w:rPr>
          <w:lang w:val="en-AU"/>
        </w:rPr>
        <w:instrText xml:space="preserve"> ADDIN EN.CITE &lt;EndNote&gt;&lt;Cite AuthorYear="1"&gt;&lt;Author&gt;Murray&lt;/Author&gt;&lt;Year&gt;1997&lt;/Year&gt;&lt;RecNum&gt;705&lt;/RecNum&gt;&lt;DisplayText&gt;Murray (1997)&lt;/DisplayText&gt;&lt;record&gt;&lt;rec-number&gt;705&lt;/rec-number&gt;&lt;foreign-keys&gt;&lt;key app="EN" db-id="etxrx5p5k9f2v0ex9eo5dve9zzt0e2tetd0f" timestamp="1484539475"&gt;705&lt;/key&gt;&lt;/foreign-keys&gt;&lt;ref-type name="Journal Article"&gt;17&lt;/ref-type&gt;&lt;contributors&gt;&lt;authors&gt;&lt;author&gt;Murray, P F&lt;/author&gt;&lt;/authors&gt;&lt;/contributors&gt;&lt;titles&gt;&lt;title&gt;&lt;style face="italic" font="default" size="100%"&gt;Thylacinus megiriani&lt;/style&gt;&lt;style face="normal" font="default" size="100%"&gt;, a new species of thylacine (Marsupialia: Thylacinidae) from the Ongeva local fauna of central Australia&lt;/style&gt;&lt;/title&gt;&lt;secondary-title&gt;Records of the South Australian Museum&lt;/secondary-title&gt;&lt;/titles&gt;&lt;periodical&gt;&lt;full-title&gt;Records of the South Australian Museum&lt;/full-title&gt;&lt;/periodical&gt;&lt;pages&gt;43-61&lt;/pages&gt;&lt;volume&gt;30&lt;/volume&gt;&lt;dates&gt;&lt;year&gt;1997&lt;/year&gt;&lt;/dates&gt;&lt;urls&gt;&lt;/urls&gt;&lt;/record&gt;&lt;/Cite&gt;&lt;/EndNote&gt;</w:instrText>
      </w:r>
      <w:r w:rsidR="00496259">
        <w:rPr>
          <w:lang w:val="en-AU"/>
        </w:rPr>
        <w:fldChar w:fldCharType="separate"/>
      </w:r>
      <w:r w:rsidR="00496259">
        <w:rPr>
          <w:noProof/>
          <w:lang w:val="en-AU"/>
        </w:rPr>
        <w:t>Murray (1997)</w:t>
      </w:r>
      <w:r w:rsidR="00496259">
        <w:rPr>
          <w:lang w:val="en-AU"/>
        </w:rPr>
        <w:fldChar w:fldCharType="end"/>
      </w:r>
      <w:r w:rsidR="008B46AA">
        <w:rPr>
          <w:lang w:val="en-AU"/>
        </w:rPr>
        <w:t xml:space="preserve"> </w:t>
      </w:r>
      <w:proofErr w:type="spellStart"/>
      <w:r w:rsidR="008B46AA">
        <w:rPr>
          <w:lang w:val="en-AU"/>
        </w:rPr>
        <w:t>ch.</w:t>
      </w:r>
      <w:proofErr w:type="spellEnd"/>
      <w:r w:rsidR="008B46AA">
        <w:rPr>
          <w:lang w:val="en-AU"/>
        </w:rPr>
        <w:t xml:space="preserve"> #12.</w:t>
      </w:r>
      <w:r w:rsidR="008B46AA">
        <w:rPr>
          <w:lang w:val="en-AU"/>
        </w:rPr>
        <w:br/>
      </w:r>
      <w:r w:rsidR="008B46AA">
        <w:rPr>
          <w:lang w:val="en-AU"/>
        </w:rPr>
        <w:tab/>
        <w:t>(0) dorsal to M1</w:t>
      </w:r>
      <w:r w:rsidR="008B46AA">
        <w:rPr>
          <w:lang w:val="en-AU"/>
        </w:rPr>
        <w:br/>
      </w:r>
      <w:r w:rsidR="008B46AA">
        <w:rPr>
          <w:lang w:val="en-AU"/>
        </w:rPr>
        <w:tab/>
        <w:t>(1) dorsal to M2</w:t>
      </w:r>
    </w:p>
    <w:p w:rsidR="008B46AA" w:rsidRDefault="008B46AA">
      <w:pPr>
        <w:rPr>
          <w:lang w:val="en-AU"/>
        </w:rPr>
      </w:pPr>
      <w:r>
        <w:rPr>
          <w:lang w:val="en-AU"/>
        </w:rPr>
        <w:t xml:space="preserve">50. Presence of orbital crest.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#45.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8B46AA" w:rsidRDefault="008B46AA" w:rsidP="00E919AE">
      <w:pPr>
        <w:rPr>
          <w:lang w:val="en-AU"/>
        </w:rPr>
      </w:pPr>
      <w:r>
        <w:rPr>
          <w:lang w:val="en-AU"/>
        </w:rPr>
        <w:t xml:space="preserve">51. </w:t>
      </w:r>
      <w:r w:rsidR="00393312">
        <w:rPr>
          <w:lang w:val="en-AU"/>
        </w:rPr>
        <w:t xml:space="preserve">Presence of </w:t>
      </w:r>
      <w:proofErr w:type="spellStart"/>
      <w:r w:rsidR="00393312">
        <w:rPr>
          <w:lang w:val="en-AU"/>
        </w:rPr>
        <w:t>maxillopalatine</w:t>
      </w:r>
      <w:proofErr w:type="spellEnd"/>
      <w:r w:rsidR="00393312">
        <w:rPr>
          <w:lang w:val="en-AU"/>
        </w:rPr>
        <w:t xml:space="preserve"> fenestrae. Modified from</w:t>
      </w:r>
      <w:r w:rsidR="00E919AE">
        <w:rPr>
          <w:lang w:val="en-AU"/>
        </w:rPr>
        <w:t xml:space="preserve"> </w:t>
      </w:r>
      <w:r w:rsidR="00E919AE">
        <w:rPr>
          <w:lang w:val="en-AU"/>
        </w:rPr>
        <w:fldChar w:fldCharType="begin"/>
      </w:r>
      <w:r w:rsidR="00E919AE">
        <w:rPr>
          <w:lang w:val="en-AU"/>
        </w:rPr>
        <w:instrText xml:space="preserve"> ADDIN EN.CITE &lt;EndNote&gt;&lt;Cite AuthorYear="1"&gt;&lt;Author&gt;Voss&lt;/Author&gt;&lt;Year&gt;2003&lt;/Year&gt;&lt;RecNum&gt;1097&lt;/RecNum&gt;&lt;DisplayText&gt;Voss &amp;amp; Jansa (2003)&lt;/DisplayText&gt;&lt;record&gt;&lt;rec-number&gt;1097&lt;/rec-number&gt;&lt;foreign-keys&gt;&lt;key app="EN" db-id="etxrx5p5k9f2v0ex9eo5dve9zzt0e2tetd0f" timestamp="1535329418"&gt;1097&lt;/key&gt;&lt;/foreign-keys&gt;&lt;ref-type name="Journal Article"&gt;17&lt;/ref-type&gt;&lt;contributors&gt;&lt;authors&gt;&lt;author&gt;Voss, Robert S.&lt;/author&gt;&lt;author&gt;Jansa, Sharon A.&lt;/author&gt;&lt;/authors&gt;&lt;/contributors&gt;&lt;titles&gt;&lt;title&gt;Phylogenetic studies on didelphid marsupials II. Nonmolecular data and new IRBP sequences: separate and combined analyses of didelphine relationships with denser taxon sampling&lt;/title&gt;&lt;secondary-title&gt;Bulletin of the American Museum of Natural History&lt;/secondary-title&gt;&lt;/titles&gt;&lt;periodical&gt;&lt;full-title&gt;Bulletin of the American Museum of Natural History&lt;/full-title&gt;&lt;/periodical&gt;&lt;pages&gt;1-82&lt;/pages&gt;&lt;dates&gt;&lt;year&gt;2003&lt;/year&gt;&lt;pub-dates&gt;&lt;date&gt;2003/08/01&lt;/date&gt;&lt;/pub-dates&gt;&lt;/dates&gt;&lt;publisher&gt;American Museum of Natural History&lt;/publisher&gt;&lt;isbn&gt;0003-0090&lt;/isbn&gt;&lt;urls&gt;&lt;related-urls&gt;&lt;url&gt;https://doi.org/10.1206/0003-0090(2003)276&amp;lt;0001:PSODMI&amp;gt;2.0.CO;2&lt;/url&gt;&lt;/related-urls&gt;&lt;/urls&gt;&lt;electronic-resource-num&gt;10.1206/0003-0090(2003)276&amp;lt;0001:PSODMI&amp;gt;2.0.CO;2&lt;/electronic-resource-num&gt;&lt;access-date&gt;2018/08/26&lt;/access-date&gt;&lt;/record&gt;&lt;/Cite&gt;&lt;/EndNote&gt;</w:instrText>
      </w:r>
      <w:r w:rsidR="00E919AE">
        <w:rPr>
          <w:lang w:val="en-AU"/>
        </w:rPr>
        <w:fldChar w:fldCharType="separate"/>
      </w:r>
      <w:r w:rsidR="00E919AE">
        <w:rPr>
          <w:noProof/>
          <w:lang w:val="en-AU"/>
        </w:rPr>
        <w:t>Voss &amp; Jansa (2003)</w:t>
      </w:r>
      <w:r w:rsidR="00E919AE">
        <w:rPr>
          <w:lang w:val="en-AU"/>
        </w:rPr>
        <w:fldChar w:fldCharType="end"/>
      </w:r>
      <w:r w:rsidR="00393312">
        <w:rPr>
          <w:lang w:val="en-AU"/>
        </w:rPr>
        <w:t xml:space="preserve"> </w:t>
      </w:r>
      <w:proofErr w:type="spellStart"/>
      <w:r w:rsidR="00393312">
        <w:rPr>
          <w:lang w:val="en-AU"/>
        </w:rPr>
        <w:t>ch.</w:t>
      </w:r>
      <w:proofErr w:type="spellEnd"/>
      <w:r w:rsidR="00393312">
        <w:rPr>
          <w:lang w:val="en-AU"/>
        </w:rPr>
        <w:t xml:space="preserve"> #38.</w:t>
      </w:r>
      <w:r w:rsidR="00393312">
        <w:rPr>
          <w:lang w:val="en-AU"/>
        </w:rPr>
        <w:br/>
      </w:r>
      <w:r w:rsidR="00393312">
        <w:rPr>
          <w:lang w:val="en-AU"/>
        </w:rPr>
        <w:tab/>
        <w:t>(0) absent</w:t>
      </w:r>
      <w:r w:rsidR="00393312">
        <w:rPr>
          <w:lang w:val="en-AU"/>
        </w:rPr>
        <w:br/>
      </w:r>
      <w:r w:rsidR="00393312">
        <w:rPr>
          <w:lang w:val="en-AU"/>
        </w:rPr>
        <w:tab/>
        <w:t>(1) present</w:t>
      </w:r>
    </w:p>
    <w:p w:rsidR="00393312" w:rsidRDefault="00393312">
      <w:pPr>
        <w:rPr>
          <w:lang w:val="en-AU"/>
        </w:rPr>
      </w:pPr>
      <w:r>
        <w:rPr>
          <w:lang w:val="en-AU"/>
        </w:rPr>
        <w:t xml:space="preserve">52. Presence of palatine fenestrae. Voss &amp; </w:t>
      </w:r>
      <w:proofErr w:type="spellStart"/>
      <w:r>
        <w:rPr>
          <w:lang w:val="en-AU"/>
        </w:rPr>
        <w:t>Jansa</w:t>
      </w:r>
      <w:proofErr w:type="spellEnd"/>
      <w:r>
        <w:rPr>
          <w:lang w:val="en-AU"/>
        </w:rPr>
        <w:t xml:space="preserve"> (2003)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#39.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9E461B" w:rsidRDefault="00393312">
      <w:pPr>
        <w:rPr>
          <w:lang w:val="en-AU"/>
        </w:rPr>
      </w:pPr>
      <w:r>
        <w:rPr>
          <w:lang w:val="en-AU"/>
        </w:rPr>
        <w:t xml:space="preserve">53. Presence of anterior palatal fenestrae. </w:t>
      </w:r>
      <w:r w:rsidR="009E461B">
        <w:rPr>
          <w:lang w:val="en-AU"/>
        </w:rPr>
        <w:t>From Kealy &amp; Beck (2017), f</w:t>
      </w:r>
      <w:r>
        <w:rPr>
          <w:lang w:val="en-AU"/>
        </w:rPr>
        <w:t xml:space="preserve">ollowing Voss &amp; </w:t>
      </w:r>
      <w:proofErr w:type="spellStart"/>
      <w:r>
        <w:rPr>
          <w:lang w:val="en-AU"/>
        </w:rPr>
        <w:t>Jansa</w:t>
      </w:r>
      <w:proofErr w:type="spellEnd"/>
      <w:r>
        <w:rPr>
          <w:lang w:val="en-AU"/>
        </w:rPr>
        <w:t xml:space="preserve"> (2003).</w:t>
      </w:r>
      <w:r w:rsidR="009E461B">
        <w:rPr>
          <w:lang w:val="en-AU"/>
        </w:rPr>
        <w:br/>
      </w:r>
      <w:r w:rsidR="009E461B">
        <w:rPr>
          <w:lang w:val="en-AU"/>
        </w:rPr>
        <w:tab/>
        <w:t>(0) absent</w:t>
      </w:r>
      <w:r w:rsidR="009E461B">
        <w:rPr>
          <w:lang w:val="en-AU"/>
        </w:rPr>
        <w:br/>
      </w:r>
      <w:r w:rsidR="009E461B">
        <w:rPr>
          <w:lang w:val="en-AU"/>
        </w:rPr>
        <w:tab/>
        <w:t>(1) present</w:t>
      </w:r>
    </w:p>
    <w:p w:rsidR="009E461B" w:rsidRDefault="009E461B">
      <w:pPr>
        <w:rPr>
          <w:lang w:val="en-AU"/>
        </w:rPr>
      </w:pPr>
      <w:r>
        <w:rPr>
          <w:lang w:val="en-AU"/>
        </w:rPr>
        <w:t xml:space="preserve">54. Presence of complete posterolateral palatine foramen.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#48.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9E461B" w:rsidRDefault="009E461B">
      <w:pPr>
        <w:rPr>
          <w:lang w:val="en-AU"/>
        </w:rPr>
      </w:pPr>
      <w:r>
        <w:rPr>
          <w:lang w:val="en-AU"/>
        </w:rPr>
        <w:t xml:space="preserve">55. Presence of accessory posterolateral palatine foramen.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#49.</w:t>
      </w:r>
      <w:r>
        <w:rPr>
          <w:lang w:val="en-AU"/>
        </w:rPr>
        <w:br/>
      </w:r>
      <w:r>
        <w:rPr>
          <w:lang w:val="en-AU"/>
        </w:rPr>
        <w:tab/>
        <w:t>(0) pr</w:t>
      </w:r>
      <w:bookmarkStart w:id="0" w:name="_GoBack"/>
      <w:bookmarkEnd w:id="0"/>
      <w:r>
        <w:rPr>
          <w:lang w:val="en-AU"/>
        </w:rPr>
        <w:t>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9E461B" w:rsidRDefault="009E461B">
      <w:pPr>
        <w:rPr>
          <w:lang w:val="en-AU"/>
        </w:rPr>
      </w:pPr>
      <w:r>
        <w:rPr>
          <w:lang w:val="en-AU"/>
        </w:rPr>
        <w:t xml:space="preserve">56. Contribution of alisphenoid and periotic to primary foramen </w:t>
      </w:r>
      <w:proofErr w:type="spellStart"/>
      <w:r>
        <w:rPr>
          <w:lang w:val="en-AU"/>
        </w:rPr>
        <w:t>ovale</w:t>
      </w:r>
      <w:proofErr w:type="spellEnd"/>
      <w:r>
        <w:rPr>
          <w:lang w:val="en-AU"/>
        </w:rPr>
        <w:t xml:space="preserve">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#50.</w:t>
      </w:r>
      <w:r>
        <w:rPr>
          <w:lang w:val="en-AU"/>
        </w:rPr>
        <w:br/>
      </w:r>
      <w:r>
        <w:rPr>
          <w:lang w:val="en-AU"/>
        </w:rPr>
        <w:tab/>
        <w:t>(0) delimited y alisphenoid anteriorly and periotic part of the petrosal posteriorly</w:t>
      </w:r>
      <w:r>
        <w:rPr>
          <w:lang w:val="en-AU"/>
        </w:rPr>
        <w:br/>
      </w:r>
      <w:r>
        <w:rPr>
          <w:lang w:val="en-AU"/>
        </w:rPr>
        <w:tab/>
        <w:t>(1) delimited by alisphenoid only</w:t>
      </w:r>
    </w:p>
    <w:p w:rsidR="009E461B" w:rsidRDefault="009E461B">
      <w:pPr>
        <w:rPr>
          <w:lang w:val="en-AU"/>
        </w:rPr>
      </w:pPr>
      <w:r>
        <w:rPr>
          <w:lang w:val="en-AU"/>
        </w:rPr>
        <w:t xml:space="preserve">57. Presence of secondary foramen </w:t>
      </w:r>
      <w:proofErr w:type="spellStart"/>
      <w:r>
        <w:rPr>
          <w:lang w:val="en-AU"/>
        </w:rPr>
        <w:t>ovale</w:t>
      </w:r>
      <w:proofErr w:type="spellEnd"/>
      <w:r>
        <w:rPr>
          <w:lang w:val="en-AU"/>
        </w:rPr>
        <w:t xml:space="preserve"> formed by anteriorly directed strut of alisphenoid tympanic process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#51.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 but incomplete</w:t>
      </w:r>
      <w:r>
        <w:rPr>
          <w:lang w:val="en-AU"/>
        </w:rPr>
        <w:br/>
      </w:r>
      <w:r>
        <w:rPr>
          <w:lang w:val="en-AU"/>
        </w:rPr>
        <w:tab/>
        <w:t>(2) present and complete</w:t>
      </w:r>
    </w:p>
    <w:p w:rsidR="009E461B" w:rsidRDefault="009E461B">
      <w:pPr>
        <w:rPr>
          <w:lang w:val="en-AU"/>
        </w:rPr>
      </w:pPr>
      <w:r>
        <w:rPr>
          <w:lang w:val="en-AU"/>
        </w:rPr>
        <w:t xml:space="preserve">58. Presence of secondary foramen </w:t>
      </w:r>
      <w:proofErr w:type="spellStart"/>
      <w:r>
        <w:rPr>
          <w:lang w:val="en-AU"/>
        </w:rPr>
        <w:t>ovale</w:t>
      </w:r>
      <w:proofErr w:type="spellEnd"/>
      <w:r>
        <w:rPr>
          <w:lang w:val="en-AU"/>
        </w:rPr>
        <w:t xml:space="preserve"> formed by mesial fold in alisphenoid tympanic process</w:t>
      </w:r>
      <w:r w:rsidR="009B368A">
        <w:rPr>
          <w:lang w:val="en-AU"/>
        </w:rPr>
        <w:t xml:space="preserve"> (ordered)</w:t>
      </w:r>
      <w:r>
        <w:rPr>
          <w:lang w:val="en-AU"/>
        </w:rPr>
        <w:t xml:space="preserve">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#52.</w:t>
      </w:r>
      <w:r w:rsidR="009B368A">
        <w:rPr>
          <w:lang w:val="en-AU"/>
        </w:rPr>
        <w:br/>
      </w:r>
      <w:r w:rsidR="009B368A">
        <w:rPr>
          <w:lang w:val="en-AU"/>
        </w:rPr>
        <w:tab/>
        <w:t>(0) absent</w:t>
      </w:r>
      <w:r w:rsidR="009B368A">
        <w:rPr>
          <w:lang w:val="en-AU"/>
        </w:rPr>
        <w:br/>
      </w:r>
      <w:r w:rsidR="009B368A">
        <w:rPr>
          <w:lang w:val="en-AU"/>
        </w:rPr>
        <w:lastRenderedPageBreak/>
        <w:tab/>
        <w:t>(1) present but incomplete</w:t>
      </w:r>
      <w:r w:rsidR="009B368A">
        <w:rPr>
          <w:lang w:val="en-AU"/>
        </w:rPr>
        <w:br/>
      </w:r>
      <w:r w:rsidR="009B368A">
        <w:rPr>
          <w:lang w:val="en-AU"/>
        </w:rPr>
        <w:tab/>
        <w:t>(2) present and complete</w:t>
      </w:r>
    </w:p>
    <w:p w:rsidR="009B368A" w:rsidRDefault="009B368A">
      <w:pPr>
        <w:rPr>
          <w:lang w:val="en-AU"/>
        </w:rPr>
      </w:pPr>
      <w:r>
        <w:rPr>
          <w:lang w:val="en-AU"/>
        </w:rPr>
        <w:t xml:space="preserve">59. Presence of contribution to secondary foramen </w:t>
      </w:r>
      <w:proofErr w:type="spellStart"/>
      <w:r>
        <w:rPr>
          <w:lang w:val="en-AU"/>
        </w:rPr>
        <w:t>ovale</w:t>
      </w:r>
      <w:proofErr w:type="spellEnd"/>
      <w:r>
        <w:rPr>
          <w:lang w:val="en-AU"/>
        </w:rPr>
        <w:t xml:space="preserve"> by posteriorly directed strut in alisphenoid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#55.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 but incomplete</w:t>
      </w:r>
      <w:r>
        <w:rPr>
          <w:lang w:val="en-AU"/>
        </w:rPr>
        <w:br/>
      </w:r>
      <w:r>
        <w:rPr>
          <w:lang w:val="en-AU"/>
        </w:rPr>
        <w:tab/>
        <w:t>(2) present and complete</w:t>
      </w:r>
    </w:p>
    <w:p w:rsidR="009B368A" w:rsidRDefault="009B368A">
      <w:pPr>
        <w:rPr>
          <w:lang w:val="en-AU"/>
        </w:rPr>
      </w:pPr>
      <w:r>
        <w:rPr>
          <w:lang w:val="en-AU"/>
        </w:rPr>
        <w:t xml:space="preserve">60. </w:t>
      </w:r>
      <w:r w:rsidR="00691D24">
        <w:rPr>
          <w:lang w:val="en-AU"/>
        </w:rPr>
        <w:t xml:space="preserve">Ventral facial nerve canal. Modified from Wroe &amp; Musser (2001) </w:t>
      </w:r>
      <w:proofErr w:type="spellStart"/>
      <w:r w:rsidR="00691D24">
        <w:rPr>
          <w:lang w:val="en-AU"/>
        </w:rPr>
        <w:t>ch.</w:t>
      </w:r>
      <w:proofErr w:type="spellEnd"/>
      <w:r w:rsidR="00691D24">
        <w:rPr>
          <w:lang w:val="en-AU"/>
        </w:rPr>
        <w:t xml:space="preserve"> #54.</w:t>
      </w:r>
      <w:r w:rsidR="00691D24">
        <w:rPr>
          <w:lang w:val="en-AU"/>
        </w:rPr>
        <w:br/>
      </w:r>
      <w:r w:rsidR="00691D24">
        <w:rPr>
          <w:lang w:val="en-AU"/>
        </w:rPr>
        <w:tab/>
        <w:t>(0) absent</w:t>
      </w:r>
      <w:r w:rsidR="00691D24">
        <w:rPr>
          <w:lang w:val="en-AU"/>
        </w:rPr>
        <w:br/>
      </w:r>
      <w:r w:rsidR="00691D24">
        <w:rPr>
          <w:lang w:val="en-AU"/>
        </w:rPr>
        <w:tab/>
        <w:t>(1) present</w:t>
      </w:r>
    </w:p>
    <w:p w:rsidR="00691D24" w:rsidRDefault="00691D24">
      <w:pPr>
        <w:rPr>
          <w:lang w:val="en-AU"/>
        </w:rPr>
      </w:pPr>
      <w:r>
        <w:rPr>
          <w:lang w:val="en-AU"/>
        </w:rPr>
        <w:t xml:space="preserve">61. Squamosal epitympanic sinus.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#55.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691D24" w:rsidRDefault="00691D24">
      <w:pPr>
        <w:rPr>
          <w:lang w:val="en-AU"/>
        </w:rPr>
      </w:pPr>
      <w:r>
        <w:rPr>
          <w:lang w:val="en-AU"/>
        </w:rPr>
        <w:t xml:space="preserve">62. </w:t>
      </w:r>
      <w:r w:rsidR="00C80835">
        <w:rPr>
          <w:lang w:val="en-AU"/>
        </w:rPr>
        <w:t xml:space="preserve">Bones contributing to the hypotympanic sinus roof. Modified from Wroe &amp; Musser (2001) </w:t>
      </w:r>
      <w:proofErr w:type="spellStart"/>
      <w:r w:rsidR="00C80835">
        <w:rPr>
          <w:lang w:val="en-AU"/>
        </w:rPr>
        <w:t>ch.</w:t>
      </w:r>
      <w:proofErr w:type="spellEnd"/>
      <w:r w:rsidR="00C80835">
        <w:rPr>
          <w:lang w:val="en-AU"/>
        </w:rPr>
        <w:t xml:space="preserve"> #56.</w:t>
      </w:r>
      <w:r w:rsidR="00C80835">
        <w:rPr>
          <w:lang w:val="en-AU"/>
        </w:rPr>
        <w:br/>
      </w:r>
      <w:r w:rsidR="00C80835">
        <w:rPr>
          <w:lang w:val="en-AU"/>
        </w:rPr>
        <w:tab/>
        <w:t>(0) alisphenoid and petrosal</w:t>
      </w:r>
      <w:r w:rsidR="00C80835">
        <w:rPr>
          <w:lang w:val="en-AU"/>
        </w:rPr>
        <w:br/>
      </w:r>
      <w:r w:rsidR="00C80835">
        <w:rPr>
          <w:lang w:val="en-AU"/>
        </w:rPr>
        <w:tab/>
        <w:t>(1) alisphenoid only</w:t>
      </w:r>
      <w:r w:rsidR="00C80835">
        <w:rPr>
          <w:lang w:val="en-AU"/>
        </w:rPr>
        <w:br/>
      </w:r>
      <w:r w:rsidR="00C80835">
        <w:rPr>
          <w:lang w:val="en-AU"/>
        </w:rPr>
        <w:tab/>
        <w:t>(2) alisphenoid, petrosal, and squamosal</w:t>
      </w:r>
    </w:p>
    <w:p w:rsidR="00C80835" w:rsidRDefault="00C80835">
      <w:pPr>
        <w:rPr>
          <w:lang w:val="en-AU"/>
        </w:rPr>
      </w:pPr>
      <w:r>
        <w:rPr>
          <w:lang w:val="en-AU"/>
        </w:rPr>
        <w:t xml:space="preserve">63. Size of alisphenoid tympanic process (ordered).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#57.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poorly developed</w:t>
      </w:r>
      <w:r>
        <w:rPr>
          <w:lang w:val="en-AU"/>
        </w:rPr>
        <w:br/>
      </w:r>
      <w:r>
        <w:rPr>
          <w:lang w:val="en-AU"/>
        </w:rPr>
        <w:tab/>
        <w:t>(2) well developed</w:t>
      </w:r>
    </w:p>
    <w:p w:rsidR="00C80835" w:rsidRDefault="00C80835">
      <w:pPr>
        <w:rPr>
          <w:lang w:val="en-AU"/>
        </w:rPr>
      </w:pPr>
      <w:r>
        <w:rPr>
          <w:lang w:val="en-AU"/>
        </w:rPr>
        <w:t xml:space="preserve">64. Length of the internal jugular canal.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#60.</w:t>
      </w:r>
      <w:r>
        <w:rPr>
          <w:lang w:val="en-AU"/>
        </w:rPr>
        <w:br/>
      </w:r>
      <w:r>
        <w:rPr>
          <w:lang w:val="en-AU"/>
        </w:rPr>
        <w:tab/>
        <w:t>(0) does not extend anteriorly to the basisphenoid</w:t>
      </w:r>
      <w:r>
        <w:rPr>
          <w:lang w:val="en-AU"/>
        </w:rPr>
        <w:br/>
      </w:r>
      <w:r>
        <w:rPr>
          <w:lang w:val="en-AU"/>
        </w:rPr>
        <w:tab/>
        <w:t>(1) extends to the basisphenoid</w:t>
      </w:r>
    </w:p>
    <w:p w:rsidR="00C80835" w:rsidRDefault="00C80835">
      <w:pPr>
        <w:rPr>
          <w:lang w:val="en-AU"/>
        </w:rPr>
      </w:pPr>
      <w:r>
        <w:rPr>
          <w:lang w:val="en-AU"/>
        </w:rPr>
        <w:t xml:space="preserve">65. Presence of a </w:t>
      </w:r>
      <w:proofErr w:type="spellStart"/>
      <w:r>
        <w:rPr>
          <w:lang w:val="en-AU"/>
        </w:rPr>
        <w:t>well developed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posteroventral</w:t>
      </w:r>
      <w:proofErr w:type="spellEnd"/>
      <w:r>
        <w:rPr>
          <w:lang w:val="en-AU"/>
        </w:rPr>
        <w:t xml:space="preserve"> lip formed by a mesially directed process in the pars petrosal, enclosing the internal jugular ventrally. </w:t>
      </w:r>
      <w:r w:rsidR="003B1E65">
        <w:rPr>
          <w:lang w:val="en-AU"/>
        </w:rPr>
        <w:t xml:space="preserve">Wroe &amp; Musser (2001) </w:t>
      </w:r>
      <w:proofErr w:type="spellStart"/>
      <w:r w:rsidR="003B1E65">
        <w:rPr>
          <w:lang w:val="en-AU"/>
        </w:rPr>
        <w:t>ch.</w:t>
      </w:r>
      <w:proofErr w:type="spellEnd"/>
      <w:r w:rsidR="003B1E65">
        <w:rPr>
          <w:lang w:val="en-AU"/>
        </w:rPr>
        <w:t xml:space="preserve"> #61.</w:t>
      </w:r>
      <w:r w:rsidR="003B1E65">
        <w:rPr>
          <w:lang w:val="en-AU"/>
        </w:rPr>
        <w:br/>
      </w:r>
      <w:r w:rsidR="003B1E65">
        <w:rPr>
          <w:lang w:val="en-AU"/>
        </w:rPr>
        <w:tab/>
        <w:t>(0) absent</w:t>
      </w:r>
      <w:r w:rsidR="003B1E65">
        <w:rPr>
          <w:lang w:val="en-AU"/>
        </w:rPr>
        <w:br/>
      </w:r>
      <w:r w:rsidR="003B1E65">
        <w:rPr>
          <w:lang w:val="en-AU"/>
        </w:rPr>
        <w:tab/>
        <w:t>(1) present</w:t>
      </w:r>
    </w:p>
    <w:p w:rsidR="003B1E65" w:rsidRDefault="003B1E65">
      <w:pPr>
        <w:rPr>
          <w:lang w:val="en-AU"/>
        </w:rPr>
      </w:pPr>
      <w:r>
        <w:rPr>
          <w:lang w:val="en-AU"/>
        </w:rPr>
        <w:t xml:space="preserve">66. Presence of transverse canal.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#61.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3B1E65" w:rsidRDefault="003B1E65">
      <w:pPr>
        <w:rPr>
          <w:lang w:val="en-AU"/>
        </w:rPr>
      </w:pPr>
      <w:r>
        <w:rPr>
          <w:lang w:val="en-AU"/>
        </w:rPr>
        <w:t xml:space="preserve">67. Frontal-squamosal or alisphenoid-parietal contact on the lateral wall of the braincase.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#64.</w:t>
      </w:r>
      <w:r>
        <w:rPr>
          <w:lang w:val="en-AU"/>
        </w:rPr>
        <w:br/>
      </w:r>
      <w:r>
        <w:rPr>
          <w:lang w:val="en-AU"/>
        </w:rPr>
        <w:tab/>
        <w:t>(0) alisphenoid-parietal contact</w:t>
      </w:r>
      <w:r>
        <w:rPr>
          <w:lang w:val="en-AU"/>
        </w:rPr>
        <w:br/>
      </w:r>
      <w:r>
        <w:rPr>
          <w:lang w:val="en-AU"/>
        </w:rPr>
        <w:tab/>
        <w:t>(1) frontal-squamosal contact</w:t>
      </w:r>
    </w:p>
    <w:p w:rsidR="003B1E65" w:rsidRDefault="003B1E65">
      <w:pPr>
        <w:rPr>
          <w:lang w:val="en-AU"/>
        </w:rPr>
      </w:pPr>
      <w:r>
        <w:rPr>
          <w:lang w:val="en-AU"/>
        </w:rPr>
        <w:t xml:space="preserve">68. </w:t>
      </w:r>
      <w:r w:rsidR="00A726C2">
        <w:rPr>
          <w:lang w:val="en-AU"/>
        </w:rPr>
        <w:t xml:space="preserve">Morphology of the rostral tympanic process of the petrosal (ordered). Modified from Wroe &amp; Musser (2001) </w:t>
      </w:r>
      <w:proofErr w:type="spellStart"/>
      <w:r w:rsidR="00A726C2">
        <w:rPr>
          <w:lang w:val="en-AU"/>
        </w:rPr>
        <w:t>ch.</w:t>
      </w:r>
      <w:proofErr w:type="spellEnd"/>
      <w:r w:rsidR="00A726C2">
        <w:rPr>
          <w:lang w:val="en-AU"/>
        </w:rPr>
        <w:t xml:space="preserve"> #65.</w:t>
      </w:r>
      <w:r w:rsidR="00A726C2">
        <w:rPr>
          <w:lang w:val="en-AU"/>
        </w:rPr>
        <w:br/>
      </w:r>
      <w:r w:rsidR="00A726C2">
        <w:rPr>
          <w:lang w:val="en-AU"/>
        </w:rPr>
        <w:tab/>
        <w:t>(0) absent</w:t>
      </w:r>
      <w:r w:rsidR="00A726C2">
        <w:rPr>
          <w:lang w:val="en-AU"/>
        </w:rPr>
        <w:br/>
      </w:r>
      <w:r w:rsidR="00A726C2">
        <w:rPr>
          <w:lang w:val="en-AU"/>
        </w:rPr>
        <w:tab/>
        <w:t>(1) present but small, not enclosing a sinus</w:t>
      </w:r>
      <w:r w:rsidR="00A726C2">
        <w:rPr>
          <w:lang w:val="en-AU"/>
        </w:rPr>
        <w:br/>
      </w:r>
      <w:r w:rsidR="00A726C2">
        <w:rPr>
          <w:lang w:val="en-AU"/>
        </w:rPr>
        <w:tab/>
        <w:t>(2) present and large, enclosing a distinct sinus</w:t>
      </w:r>
    </w:p>
    <w:p w:rsidR="00A726C2" w:rsidRDefault="00A726C2">
      <w:pPr>
        <w:rPr>
          <w:lang w:val="en-AU"/>
        </w:rPr>
      </w:pPr>
      <w:r>
        <w:rPr>
          <w:lang w:val="en-AU"/>
        </w:rPr>
        <w:lastRenderedPageBreak/>
        <w:t xml:space="preserve">69. </w:t>
      </w:r>
      <w:proofErr w:type="spellStart"/>
      <w:r>
        <w:rPr>
          <w:lang w:val="en-AU"/>
        </w:rPr>
        <w:t>Paroccipital</w:t>
      </w:r>
      <w:proofErr w:type="spellEnd"/>
      <w:r>
        <w:rPr>
          <w:lang w:val="en-AU"/>
        </w:rPr>
        <w:t xml:space="preserve"> process.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#66.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A726C2" w:rsidRDefault="00A726C2">
      <w:pPr>
        <w:rPr>
          <w:lang w:val="en-AU"/>
        </w:rPr>
      </w:pPr>
      <w:r>
        <w:rPr>
          <w:lang w:val="en-AU"/>
        </w:rPr>
        <w:t xml:space="preserve">70. Morphology of foramen for the greater petrosal nerve.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#69.</w:t>
      </w:r>
      <w:r>
        <w:rPr>
          <w:lang w:val="en-AU"/>
        </w:rPr>
        <w:br/>
      </w:r>
      <w:r>
        <w:rPr>
          <w:lang w:val="en-AU"/>
        </w:rPr>
        <w:tab/>
        <w:t xml:space="preserve">(0) distinct from primary foramen </w:t>
      </w:r>
      <w:proofErr w:type="spellStart"/>
      <w:r>
        <w:rPr>
          <w:lang w:val="en-AU"/>
        </w:rPr>
        <w:t>ovale</w:t>
      </w:r>
      <w:proofErr w:type="spellEnd"/>
      <w:r>
        <w:rPr>
          <w:lang w:val="en-AU"/>
        </w:rPr>
        <w:br/>
      </w:r>
      <w:r>
        <w:rPr>
          <w:lang w:val="en-AU"/>
        </w:rPr>
        <w:tab/>
        <w:t xml:space="preserve">(1) confluent with primary foramen </w:t>
      </w:r>
      <w:proofErr w:type="spellStart"/>
      <w:r>
        <w:rPr>
          <w:lang w:val="en-AU"/>
        </w:rPr>
        <w:t>ovale</w:t>
      </w:r>
      <w:proofErr w:type="spellEnd"/>
    </w:p>
    <w:p w:rsidR="00A726C2" w:rsidRDefault="00A726C2">
      <w:pPr>
        <w:rPr>
          <w:lang w:val="en-AU"/>
        </w:rPr>
      </w:pPr>
      <w:r>
        <w:rPr>
          <w:lang w:val="en-AU"/>
        </w:rPr>
        <w:t xml:space="preserve">71. Tubal foramen.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#70.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A726C2" w:rsidRDefault="00A726C2">
      <w:pPr>
        <w:rPr>
          <w:lang w:val="en-AU"/>
        </w:rPr>
      </w:pPr>
      <w:r>
        <w:rPr>
          <w:lang w:val="en-AU"/>
        </w:rPr>
        <w:t xml:space="preserve">72. Morphology of the tubal foramen.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#70.</w:t>
      </w:r>
      <w:r>
        <w:rPr>
          <w:lang w:val="en-AU"/>
        </w:rPr>
        <w:br/>
      </w:r>
      <w:r>
        <w:rPr>
          <w:lang w:val="en-AU"/>
        </w:rPr>
        <w:tab/>
        <w:t xml:space="preserve">(0) slit-like and incomplete </w:t>
      </w:r>
      <w:proofErr w:type="spellStart"/>
      <w:r>
        <w:rPr>
          <w:lang w:val="en-AU"/>
        </w:rPr>
        <w:t>anteroventrally</w:t>
      </w:r>
      <w:proofErr w:type="spellEnd"/>
      <w:r>
        <w:rPr>
          <w:lang w:val="en-AU"/>
        </w:rPr>
        <w:br/>
      </w:r>
      <w:r>
        <w:rPr>
          <w:lang w:val="en-AU"/>
        </w:rPr>
        <w:tab/>
        <w:t>(1) ovoid, with sulcus in pars squamosal</w:t>
      </w:r>
      <w:r>
        <w:rPr>
          <w:lang w:val="en-AU"/>
        </w:rPr>
        <w:br/>
      </w:r>
      <w:r>
        <w:rPr>
          <w:lang w:val="en-AU"/>
        </w:rPr>
        <w:tab/>
        <w:t>(2) sulcus in alisphenoid tympanic process</w:t>
      </w:r>
    </w:p>
    <w:p w:rsidR="00A726C2" w:rsidRDefault="00A726C2">
      <w:pPr>
        <w:rPr>
          <w:lang w:val="en-AU"/>
        </w:rPr>
      </w:pPr>
      <w:r>
        <w:rPr>
          <w:lang w:val="en-AU"/>
        </w:rPr>
        <w:t xml:space="preserve">73. </w:t>
      </w:r>
      <w:r w:rsidR="00FB4C99">
        <w:rPr>
          <w:lang w:val="en-AU"/>
        </w:rPr>
        <w:t xml:space="preserve">Shape of nasals. Wroe &amp; Musser (2001) </w:t>
      </w:r>
      <w:proofErr w:type="spellStart"/>
      <w:r w:rsidR="00FB4C99">
        <w:rPr>
          <w:lang w:val="en-AU"/>
        </w:rPr>
        <w:t>ch.</w:t>
      </w:r>
      <w:proofErr w:type="spellEnd"/>
      <w:r w:rsidR="00FB4C99">
        <w:rPr>
          <w:lang w:val="en-AU"/>
        </w:rPr>
        <w:t xml:space="preserve"> #71.</w:t>
      </w:r>
      <w:r w:rsidR="00FB4C99">
        <w:rPr>
          <w:lang w:val="en-AU"/>
        </w:rPr>
        <w:br/>
      </w:r>
      <w:r w:rsidR="00FB4C99">
        <w:rPr>
          <w:lang w:val="en-AU"/>
        </w:rPr>
        <w:tab/>
        <w:t>(0) nasals posteriorly expanded</w:t>
      </w:r>
      <w:r w:rsidR="00FB4C99">
        <w:rPr>
          <w:lang w:val="en-AU"/>
        </w:rPr>
        <w:br/>
      </w:r>
      <w:r w:rsidR="00FB4C99">
        <w:rPr>
          <w:lang w:val="en-AU"/>
        </w:rPr>
        <w:tab/>
        <w:t>(1) not posteriorly expanded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74. Maxilla-nasal contact.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#72.</w:t>
      </w:r>
      <w:r>
        <w:rPr>
          <w:lang w:val="en-AU"/>
        </w:rPr>
        <w:br/>
      </w:r>
      <w:r>
        <w:rPr>
          <w:lang w:val="en-AU"/>
        </w:rPr>
        <w:tab/>
        <w:t>(0) maxilla-nasal contact longer than premaxilla-nasal contact</w:t>
      </w:r>
      <w:r>
        <w:rPr>
          <w:lang w:val="en-AU"/>
        </w:rPr>
        <w:br/>
      </w:r>
      <w:r>
        <w:rPr>
          <w:lang w:val="en-AU"/>
        </w:rPr>
        <w:tab/>
        <w:t>(1) premaxilla-nasal contact longer than maxilla-nasal contact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75. Posterior extension of nasals.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#73.</w:t>
      </w:r>
      <w:r>
        <w:rPr>
          <w:lang w:val="en-AU"/>
        </w:rPr>
        <w:br/>
      </w:r>
      <w:r>
        <w:rPr>
          <w:lang w:val="en-AU"/>
        </w:rPr>
        <w:tab/>
        <w:t>(0) nasals extend posteriorly beyond the anterior rim of the orbit</w:t>
      </w:r>
      <w:r>
        <w:rPr>
          <w:lang w:val="en-AU"/>
        </w:rPr>
        <w:br/>
      </w:r>
      <w:r>
        <w:rPr>
          <w:lang w:val="en-AU"/>
        </w:rPr>
        <w:tab/>
        <w:t>(1) nasals do not extend posteriorly beyond the orbit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76. Frontal-maxillary contact.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#74.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77. Morphology of jugal.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#75.</w:t>
      </w:r>
      <w:r>
        <w:rPr>
          <w:lang w:val="en-AU"/>
        </w:rPr>
        <w:br/>
      </w:r>
      <w:r>
        <w:rPr>
          <w:lang w:val="en-AU"/>
        </w:rPr>
        <w:tab/>
        <w:t>(0) jugal not Y-shaped</w:t>
      </w:r>
      <w:r>
        <w:rPr>
          <w:lang w:val="en-AU"/>
        </w:rPr>
        <w:br/>
      </w:r>
      <w:r>
        <w:rPr>
          <w:lang w:val="en-AU"/>
        </w:rPr>
        <w:tab/>
        <w:t>(1) jugal Y-shaped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78. </w:t>
      </w:r>
      <w:proofErr w:type="spellStart"/>
      <w:r>
        <w:rPr>
          <w:lang w:val="en-AU"/>
        </w:rPr>
        <w:t>Antorbital</w:t>
      </w:r>
      <w:proofErr w:type="spellEnd"/>
      <w:r>
        <w:rPr>
          <w:lang w:val="en-AU"/>
        </w:rPr>
        <w:t xml:space="preserve"> fossa. Modified from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#76.</w:t>
      </w:r>
      <w:r>
        <w:rPr>
          <w:lang w:val="en-AU"/>
        </w:rPr>
        <w:br/>
      </w:r>
      <w:r>
        <w:rPr>
          <w:lang w:val="en-AU"/>
        </w:rPr>
        <w:tab/>
        <w:t>(0) absent</w:t>
      </w:r>
      <w:r>
        <w:rPr>
          <w:lang w:val="en-AU"/>
        </w:rPr>
        <w:br/>
      </w:r>
      <w:r>
        <w:rPr>
          <w:lang w:val="en-AU"/>
        </w:rPr>
        <w:tab/>
        <w:t>(1) present</w:t>
      </w:r>
    </w:p>
    <w:p w:rsidR="00FB4C99" w:rsidRDefault="00FB4C99">
      <w:pPr>
        <w:rPr>
          <w:lang w:val="en-AU"/>
        </w:rPr>
      </w:pPr>
      <w:r>
        <w:rPr>
          <w:lang w:val="en-AU"/>
        </w:rPr>
        <w:t xml:space="preserve">79. Presence of </w:t>
      </w:r>
      <w:proofErr w:type="spellStart"/>
      <w:r>
        <w:rPr>
          <w:lang w:val="en-AU"/>
        </w:rPr>
        <w:t>prootic</w:t>
      </w:r>
      <w:proofErr w:type="spellEnd"/>
      <w:r>
        <w:rPr>
          <w:lang w:val="en-AU"/>
        </w:rPr>
        <w:t xml:space="preserve"> canal. Wroe &amp; Musser (2001)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#77.</w:t>
      </w:r>
      <w:r>
        <w:rPr>
          <w:lang w:val="en-AU"/>
        </w:rPr>
        <w:br/>
      </w:r>
      <w:r>
        <w:rPr>
          <w:lang w:val="en-AU"/>
        </w:rPr>
        <w:tab/>
        <w:t>(0) present</w:t>
      </w:r>
      <w:r>
        <w:rPr>
          <w:lang w:val="en-AU"/>
        </w:rPr>
        <w:br/>
      </w:r>
      <w:r>
        <w:rPr>
          <w:lang w:val="en-AU"/>
        </w:rPr>
        <w:tab/>
        <w:t>(1) absent</w:t>
      </w:r>
    </w:p>
    <w:p w:rsidR="00496259" w:rsidRDefault="00FB4C99">
      <w:pPr>
        <w:rPr>
          <w:lang w:val="en-AU"/>
        </w:rPr>
      </w:pPr>
      <w:r>
        <w:rPr>
          <w:lang w:val="en-AU"/>
        </w:rPr>
        <w:t xml:space="preserve">80. Body size (ordered). Yates (2014) </w:t>
      </w:r>
      <w:proofErr w:type="spellStart"/>
      <w:r>
        <w:rPr>
          <w:lang w:val="en-AU"/>
        </w:rPr>
        <w:t>ch.</w:t>
      </w:r>
      <w:proofErr w:type="spellEnd"/>
      <w:r>
        <w:rPr>
          <w:lang w:val="en-AU"/>
        </w:rPr>
        <w:t xml:space="preserve"> 42 following Murray (1997).</w:t>
      </w:r>
      <w:r>
        <w:rPr>
          <w:lang w:val="en-AU"/>
        </w:rPr>
        <w:br/>
      </w:r>
      <w:r>
        <w:rPr>
          <w:lang w:val="en-AU"/>
        </w:rPr>
        <w:tab/>
        <w:t>(0) dental metrics consistent with body mass &lt;15 kg</w:t>
      </w:r>
      <w:r>
        <w:rPr>
          <w:lang w:val="en-AU"/>
        </w:rPr>
        <w:br/>
      </w:r>
      <w:r>
        <w:rPr>
          <w:lang w:val="en-AU"/>
        </w:rPr>
        <w:tab/>
        <w:t>(1) dental metrics consistent with body mass 15-35 kg</w:t>
      </w:r>
      <w:r>
        <w:rPr>
          <w:lang w:val="en-AU"/>
        </w:rPr>
        <w:br/>
      </w:r>
      <w:r>
        <w:rPr>
          <w:lang w:val="en-AU"/>
        </w:rPr>
        <w:tab/>
        <w:t>(2) dental metrics consistent with body mass &gt;35 kg</w:t>
      </w:r>
    </w:p>
    <w:p w:rsidR="00496259" w:rsidRDefault="00496259">
      <w:pPr>
        <w:rPr>
          <w:lang w:val="en-AU"/>
        </w:rPr>
      </w:pPr>
    </w:p>
    <w:p w:rsidR="00E919AE" w:rsidRPr="00E919AE" w:rsidRDefault="00496259" w:rsidP="00E919AE">
      <w:pPr>
        <w:pStyle w:val="EndNoteBibliography"/>
        <w:spacing w:after="0"/>
        <w:ind w:left="720" w:hanging="720"/>
      </w:pPr>
      <w:r>
        <w:rPr>
          <w:lang w:val="en-AU"/>
        </w:rPr>
        <w:lastRenderedPageBreak/>
        <w:fldChar w:fldCharType="begin"/>
      </w:r>
      <w:r>
        <w:rPr>
          <w:lang w:val="en-AU"/>
        </w:rPr>
        <w:instrText xml:space="preserve"> ADDIN EN.REFLIST </w:instrText>
      </w:r>
      <w:r>
        <w:rPr>
          <w:lang w:val="en-AU"/>
        </w:rPr>
        <w:fldChar w:fldCharType="separate"/>
      </w:r>
      <w:r w:rsidR="00E919AE" w:rsidRPr="00E919AE">
        <w:t>Kealy S, and Beck R. 2017. Total evidence phylogeny and evolutionary timescale for Australian faunivorous marsupials (Dasyuromorphia).</w:t>
      </w:r>
      <w:r w:rsidR="00E919AE" w:rsidRPr="00E919AE">
        <w:rPr>
          <w:i/>
        </w:rPr>
        <w:t xml:space="preserve"> BMC Evolutionary Biology</w:t>
      </w:r>
      <w:r w:rsidR="00E919AE" w:rsidRPr="00E919AE">
        <w:t xml:space="preserve"> 17:1-23. </w:t>
      </w:r>
    </w:p>
    <w:p w:rsidR="00E919AE" w:rsidRPr="00E919AE" w:rsidRDefault="00E919AE" w:rsidP="00E919AE">
      <w:pPr>
        <w:pStyle w:val="EndNoteBibliography"/>
        <w:spacing w:after="0"/>
        <w:ind w:left="720" w:hanging="720"/>
      </w:pPr>
      <w:r w:rsidRPr="00E919AE">
        <w:t>Muirhead J. 1997. Two new early Miocene thylacines from Riversleigh, northwestern Queensland.</w:t>
      </w:r>
      <w:r w:rsidRPr="00E919AE">
        <w:rPr>
          <w:i/>
        </w:rPr>
        <w:t xml:space="preserve"> Memoirs of the Queensland Museum</w:t>
      </w:r>
      <w:r w:rsidRPr="00E919AE">
        <w:t xml:space="preserve"> 41:367-378. </w:t>
      </w:r>
    </w:p>
    <w:p w:rsidR="00E919AE" w:rsidRPr="00E919AE" w:rsidRDefault="00E919AE" w:rsidP="00E919AE">
      <w:pPr>
        <w:pStyle w:val="EndNoteBibliography"/>
        <w:spacing w:after="0"/>
        <w:ind w:left="720" w:hanging="720"/>
      </w:pPr>
      <w:r w:rsidRPr="00E919AE">
        <w:t xml:space="preserve">Muirhead J, and Wroe S. 1998. A new genus and species, </w:t>
      </w:r>
      <w:r w:rsidRPr="00E919AE">
        <w:rPr>
          <w:i/>
        </w:rPr>
        <w:t>Badjcinus turnbulli</w:t>
      </w:r>
      <w:r w:rsidRPr="00E919AE">
        <w:t xml:space="preserve"> (Thylacinidae: Marsupialia), from the late Oligocene of Riversleigh, northern Australia, and an investigation of thylacinid phylogeny.</w:t>
      </w:r>
      <w:r w:rsidRPr="00E919AE">
        <w:rPr>
          <w:i/>
        </w:rPr>
        <w:t xml:space="preserve"> Journal of Vertebrate Paleontology</w:t>
      </w:r>
      <w:r w:rsidRPr="00E919AE">
        <w:t xml:space="preserve"> 18:612-626. </w:t>
      </w:r>
    </w:p>
    <w:p w:rsidR="00E919AE" w:rsidRPr="00E919AE" w:rsidRDefault="00E919AE" w:rsidP="00E919AE">
      <w:pPr>
        <w:pStyle w:val="EndNoteBibliography"/>
        <w:spacing w:after="0"/>
        <w:ind w:left="720" w:hanging="720"/>
      </w:pPr>
      <w:r w:rsidRPr="00E919AE">
        <w:t xml:space="preserve">Murray PF. 1997. </w:t>
      </w:r>
      <w:r w:rsidRPr="00E919AE">
        <w:rPr>
          <w:i/>
        </w:rPr>
        <w:t>Thylacinus megiriani</w:t>
      </w:r>
      <w:r w:rsidRPr="00E919AE">
        <w:t>, a new species of thylacine (Marsupialia: Thylacinidae) from the Ongeva local fauna of central Australia.</w:t>
      </w:r>
      <w:r w:rsidRPr="00E919AE">
        <w:rPr>
          <w:i/>
        </w:rPr>
        <w:t xml:space="preserve"> Records of the South Australian Museum</w:t>
      </w:r>
      <w:r w:rsidRPr="00E919AE">
        <w:t xml:space="preserve"> 30:43-61. </w:t>
      </w:r>
    </w:p>
    <w:p w:rsidR="00E919AE" w:rsidRPr="00E919AE" w:rsidRDefault="00E919AE" w:rsidP="00E919AE">
      <w:pPr>
        <w:pStyle w:val="EndNoteBibliography"/>
        <w:spacing w:after="0"/>
        <w:ind w:left="720" w:hanging="720"/>
      </w:pPr>
      <w:r w:rsidRPr="00E919AE">
        <w:t>Voss RS, and Jansa SA. 2003. Phylogenetic studies on didelphid marsupials II. Nonmolecular data and new IRBP sequences: separate and combined analyses of didelphine relationships with denser taxon sampling.</w:t>
      </w:r>
      <w:r w:rsidRPr="00E919AE">
        <w:rPr>
          <w:i/>
        </w:rPr>
        <w:t xml:space="preserve"> Bulletin of the American Museum of Natural History</w:t>
      </w:r>
      <w:r w:rsidRPr="00E919AE">
        <w:t>:1-82. 10.1206/0003-0090(2003)276&lt;0001:PSODMI&gt;2.0.CO;2</w:t>
      </w:r>
    </w:p>
    <w:p w:rsidR="00E919AE" w:rsidRPr="00E919AE" w:rsidRDefault="00E919AE" w:rsidP="00E919AE">
      <w:pPr>
        <w:pStyle w:val="EndNoteBibliography"/>
        <w:spacing w:after="0"/>
        <w:ind w:left="720" w:hanging="720"/>
      </w:pPr>
      <w:r w:rsidRPr="00E919AE">
        <w:t xml:space="preserve">Wroe S, and Musser A. 2001. The skull of </w:t>
      </w:r>
      <w:r w:rsidRPr="00E919AE">
        <w:rPr>
          <w:i/>
        </w:rPr>
        <w:t>Nimbacinus dicksoni</w:t>
      </w:r>
      <w:r w:rsidRPr="00E919AE">
        <w:t xml:space="preserve"> (Thylacinidae: Marsupialia).</w:t>
      </w:r>
      <w:r w:rsidRPr="00E919AE">
        <w:rPr>
          <w:i/>
        </w:rPr>
        <w:t xml:space="preserve"> Australian journal of Zoology</w:t>
      </w:r>
      <w:r w:rsidRPr="00E919AE">
        <w:t xml:space="preserve"> 49:487-514. </w:t>
      </w:r>
    </w:p>
    <w:p w:rsidR="00E919AE" w:rsidRPr="00E919AE" w:rsidRDefault="00E919AE" w:rsidP="00E919AE">
      <w:pPr>
        <w:pStyle w:val="EndNoteBibliography"/>
        <w:ind w:left="720" w:hanging="720"/>
      </w:pPr>
      <w:r w:rsidRPr="00E919AE">
        <w:t xml:space="preserve">Yates AM. 2014. New craniodental remains of </w:t>
      </w:r>
      <w:r w:rsidRPr="00E919AE">
        <w:rPr>
          <w:i/>
        </w:rPr>
        <w:t>Thylacinus potens</w:t>
      </w:r>
      <w:r w:rsidRPr="00E919AE">
        <w:t xml:space="preserve"> (Dasyuromorphia: Thylacinidae), a carnivorous marsupial from the late Miocene Alcoota Local Fauna of central Australia.</w:t>
      </w:r>
      <w:r w:rsidRPr="00E919AE">
        <w:rPr>
          <w:i/>
        </w:rPr>
        <w:t xml:space="preserve"> PeerJ</w:t>
      </w:r>
      <w:r w:rsidRPr="00E919AE">
        <w:t xml:space="preserve"> 2:e547. </w:t>
      </w:r>
    </w:p>
    <w:p w:rsidR="00FB4C99" w:rsidRPr="0082288B" w:rsidRDefault="00496259" w:rsidP="00E919AE">
      <w:pPr>
        <w:rPr>
          <w:lang w:val="en-AU"/>
        </w:rPr>
      </w:pPr>
      <w:r>
        <w:rPr>
          <w:lang w:val="en-AU"/>
        </w:rPr>
        <w:fldChar w:fldCharType="end"/>
      </w:r>
    </w:p>
    <w:sectPr w:rsidR="00FB4C99" w:rsidRPr="00822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xrx5p5k9f2v0ex9eo5dve9zzt0e2tetd0f&quot;&gt;DSR EnLib 10_05_18&lt;record-ids&gt;&lt;item&gt;152&lt;/item&gt;&lt;item&gt;483&lt;/item&gt;&lt;item&gt;683&lt;/item&gt;&lt;item&gt;703&lt;/item&gt;&lt;item&gt;705&lt;/item&gt;&lt;item&gt;873&lt;/item&gt;&lt;item&gt;1097&lt;/item&gt;&lt;/record-ids&gt;&lt;/item&gt;&lt;/Libraries&gt;"/>
  </w:docVars>
  <w:rsids>
    <w:rsidRoot w:val="0082288B"/>
    <w:rsid w:val="000E6003"/>
    <w:rsid w:val="002048D0"/>
    <w:rsid w:val="002550D6"/>
    <w:rsid w:val="002A013A"/>
    <w:rsid w:val="002D03A4"/>
    <w:rsid w:val="002E05C6"/>
    <w:rsid w:val="002F7FD4"/>
    <w:rsid w:val="00313AE0"/>
    <w:rsid w:val="003546F8"/>
    <w:rsid w:val="00393312"/>
    <w:rsid w:val="003B1E65"/>
    <w:rsid w:val="00474DA5"/>
    <w:rsid w:val="00496259"/>
    <w:rsid w:val="004B37F4"/>
    <w:rsid w:val="005E67A2"/>
    <w:rsid w:val="00671148"/>
    <w:rsid w:val="00691D24"/>
    <w:rsid w:val="00777A4E"/>
    <w:rsid w:val="0082288B"/>
    <w:rsid w:val="008B46AA"/>
    <w:rsid w:val="008D7CD9"/>
    <w:rsid w:val="009B368A"/>
    <w:rsid w:val="009E461B"/>
    <w:rsid w:val="009F0D8A"/>
    <w:rsid w:val="00A37B4B"/>
    <w:rsid w:val="00A726C2"/>
    <w:rsid w:val="00B029E9"/>
    <w:rsid w:val="00C80835"/>
    <w:rsid w:val="00DE3D5C"/>
    <w:rsid w:val="00DF7B8D"/>
    <w:rsid w:val="00E70071"/>
    <w:rsid w:val="00E919AE"/>
    <w:rsid w:val="00F21B79"/>
    <w:rsid w:val="00FB3FE2"/>
    <w:rsid w:val="00FB4C99"/>
    <w:rsid w:val="00FD38E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234"/>
  <w15:chartTrackingRefBased/>
  <w15:docId w15:val="{5AB622AB-3679-4D5C-8751-6A715E8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9625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625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625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625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IMAP Laptop</dc:creator>
  <cp:keywords/>
  <dc:description/>
  <cp:lastModifiedBy>DSRovinsky</cp:lastModifiedBy>
  <cp:revision>16</cp:revision>
  <dcterms:created xsi:type="dcterms:W3CDTF">2018-08-24T23:52:00Z</dcterms:created>
  <dcterms:modified xsi:type="dcterms:W3CDTF">2018-08-27T00:26:00Z</dcterms:modified>
</cp:coreProperties>
</file>