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B6BFE" w:rsidRPr="00053584" w:rsidTr="00B52FEA"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53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etention </w:t>
            </w:r>
            <w:r w:rsidRPr="00053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r w:rsidRPr="00053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(min)</w:t>
            </w:r>
          </w:p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RRT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05358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ned Alcohol</w:t>
            </w:r>
          </w:p>
        </w:tc>
        <w:tc>
          <w:tcPr>
            <w:tcW w:w="1870" w:type="dxa"/>
            <w:tcBorders>
              <w:left w:val="nil"/>
              <w:bottom w:val="single" w:sz="4" w:space="0" w:color="auto"/>
              <w:right w:val="nil"/>
            </w:tcBorders>
          </w:tcPr>
          <w:p w:rsidR="000B6BFE" w:rsidRPr="005C4295" w:rsidRDefault="000B6BFE" w:rsidP="00B52FE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Chromatogram Peak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0B6BFE" w:rsidRPr="00053584" w:rsidTr="00B52FEA"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18:1</w:t>
            </w: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6BFE" w:rsidRPr="00053584" w:rsidTr="00B52FEA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21:1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6BFE" w:rsidRPr="00053584" w:rsidTr="00B52FEA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22:1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6BFE" w:rsidRPr="00053584" w:rsidTr="00B52FEA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23:1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6BFE" w:rsidRPr="00053584" w:rsidTr="00B52FEA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24:1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BFE" w:rsidRPr="00053584" w:rsidTr="00B52FEA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25:1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6BFE" w:rsidRPr="00053584" w:rsidTr="00B52FEA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26:1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BFE" w:rsidRPr="00053584" w:rsidTr="00B52FEA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27:1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6BFE" w:rsidRPr="00053584" w:rsidTr="00B52FEA">
        <w:tc>
          <w:tcPr>
            <w:tcW w:w="1870" w:type="dxa"/>
            <w:tcBorders>
              <w:top w:val="nil"/>
              <w:left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9.74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84">
              <w:rPr>
                <w:rFonts w:ascii="Times New Roman" w:hAnsi="Times New Roman" w:cs="Times New Roman"/>
                <w:sz w:val="24"/>
                <w:szCs w:val="24"/>
              </w:rPr>
              <w:t>35:1</w:t>
            </w:r>
          </w:p>
        </w:tc>
        <w:tc>
          <w:tcPr>
            <w:tcW w:w="1870" w:type="dxa"/>
            <w:tcBorders>
              <w:top w:val="nil"/>
              <w:left w:val="nil"/>
              <w:right w:val="nil"/>
            </w:tcBorders>
          </w:tcPr>
          <w:p w:rsidR="000B6BFE" w:rsidRPr="00053584" w:rsidRDefault="000B6BFE" w:rsidP="00B5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B6BFE" w:rsidRDefault="000B6BFE" w:rsidP="000B6B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RRT relative retention time (reference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octadecanol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5.001 min)</w:t>
      </w:r>
    </w:p>
    <w:p w:rsidR="000B6BFE" w:rsidRDefault="000B6BFE" w:rsidP="000B6BF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labeled peaks in Figure 1.</w:t>
      </w:r>
    </w:p>
    <w:p w:rsidR="000B6BFE" w:rsidRDefault="000B6BFE"/>
    <w:p w:rsidR="000B6BFE" w:rsidRDefault="000B6BFE"/>
    <w:p w:rsidR="000B6BFE" w:rsidRDefault="000B6BFE"/>
    <w:sectPr w:rsidR="000B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411D0"/>
    <w:multiLevelType w:val="hybridMultilevel"/>
    <w:tmpl w:val="2A4CF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FE"/>
    <w:rsid w:val="000B6BFE"/>
    <w:rsid w:val="00717650"/>
    <w:rsid w:val="0077044C"/>
    <w:rsid w:val="008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8DCF4-4BC7-468D-9D3D-AA90F896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Reid</dc:creator>
  <cp:keywords/>
  <dc:description/>
  <cp:lastModifiedBy>Christopher Reid</cp:lastModifiedBy>
  <cp:revision>2</cp:revision>
  <dcterms:created xsi:type="dcterms:W3CDTF">2019-06-19T14:46:00Z</dcterms:created>
  <dcterms:modified xsi:type="dcterms:W3CDTF">2019-06-19T14:46:00Z</dcterms:modified>
</cp:coreProperties>
</file>