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390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4"/>
        <w:gridCol w:w="1406"/>
        <w:gridCol w:w="4924"/>
        <w:gridCol w:w="2486"/>
        <w:gridCol w:w="1874"/>
      </w:tblGrid>
      <w:tr w:rsidR="00814423" w:rsidTr="00212F05"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</w:tcPr>
          <w:p w:rsidR="00060D86" w:rsidRPr="00F23E5A" w:rsidRDefault="00060D86" w:rsidP="00346DF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F23E5A">
              <w:rPr>
                <w:rFonts w:ascii="Times New Roman" w:hAnsi="Times New Roman" w:cs="Times New Roman"/>
                <w:b/>
                <w:szCs w:val="21"/>
              </w:rPr>
              <w:t>Gene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86" w:rsidRPr="00F23E5A" w:rsidRDefault="00060D86" w:rsidP="00346DF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F23E5A">
              <w:rPr>
                <w:rFonts w:ascii="Times New Roman" w:hAnsi="Times New Roman" w:cs="Times New Roman"/>
                <w:b/>
                <w:szCs w:val="21"/>
              </w:rPr>
              <w:t>Go Term ID</w:t>
            </w:r>
          </w:p>
        </w:tc>
        <w:tc>
          <w:tcPr>
            <w:tcW w:w="1737" w:type="pct"/>
            <w:tcBorders>
              <w:top w:val="single" w:sz="4" w:space="0" w:color="auto"/>
              <w:bottom w:val="single" w:sz="4" w:space="0" w:color="auto"/>
            </w:tcBorders>
          </w:tcPr>
          <w:p w:rsidR="00060D86" w:rsidRPr="00F23E5A" w:rsidRDefault="00060D86" w:rsidP="00346DF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F23E5A">
              <w:rPr>
                <w:rFonts w:ascii="Times New Roman" w:hAnsi="Times New Roman" w:cs="Times New Roman"/>
                <w:b/>
                <w:szCs w:val="21"/>
              </w:rPr>
              <w:t>Go Term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</w:tcPr>
          <w:p w:rsidR="00060D86" w:rsidRPr="00212F05" w:rsidRDefault="00060D86" w:rsidP="00346DF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12F05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O</w:t>
            </w:r>
            <w:r w:rsidRPr="00212F05">
              <w:rPr>
                <w:rFonts w:ascii="Times New Roman" w:eastAsia="MinionPro-Regular" w:hAnsi="Times New Roman"/>
                <w:b/>
                <w:color w:val="000000" w:themeColor="text1"/>
                <w:szCs w:val="21"/>
              </w:rPr>
              <w:t>ntolog</w:t>
            </w:r>
            <w:r w:rsidRPr="00212F05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y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060D86" w:rsidRPr="00F23E5A" w:rsidRDefault="00060D86" w:rsidP="00346DF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F23E5A">
              <w:rPr>
                <w:rFonts w:ascii="Times New Roman" w:hAnsi="Times New Roman" w:cs="Times New Roman"/>
                <w:b/>
                <w:szCs w:val="21"/>
              </w:rPr>
              <w:t>P-value</w:t>
            </w:r>
          </w:p>
        </w:tc>
      </w:tr>
      <w:tr w:rsidR="00814423" w:rsidTr="00212F05">
        <w:tc>
          <w:tcPr>
            <w:tcW w:w="1229" w:type="pct"/>
            <w:tcBorders>
              <w:top w:val="single" w:sz="4" w:space="0" w:color="auto"/>
            </w:tcBorders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 w:rsidRPr="00346DF2">
              <w:rPr>
                <w:rFonts w:ascii="Times New Roman" w:hAnsi="Times New Roman" w:cs="Times New Roman"/>
                <w:szCs w:val="21"/>
              </w:rPr>
              <w:t>SmLAC63</w:t>
            </w:r>
            <w:r>
              <w:rPr>
                <w:rFonts w:ascii="Times New Roman" w:hAnsi="Times New Roman" w:cs="Times New Roman" w:hint="eastAsia"/>
                <w:szCs w:val="21"/>
              </w:rPr>
              <w:t>, 64, 65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GO:0005618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cell wall</w:t>
            </w:r>
          </w:p>
        </w:tc>
        <w:tc>
          <w:tcPr>
            <w:tcW w:w="877" w:type="pct"/>
            <w:tcBorders>
              <w:top w:val="single" w:sz="4" w:space="0" w:color="auto"/>
            </w:tcBorders>
          </w:tcPr>
          <w:p w:rsidR="00060D86" w:rsidRPr="00814423" w:rsidRDefault="00814423" w:rsidP="00060D86">
            <w:pPr>
              <w:ind w:right="48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Cellular component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bottom"/>
          </w:tcPr>
          <w:p w:rsidR="00060D86" w:rsidRDefault="00060D86" w:rsidP="00FF1F80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0.000</w:t>
            </w: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82323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 w:rsidRPr="00346DF2">
              <w:rPr>
                <w:rFonts w:ascii="Times New Roman" w:hAnsi="Times New Roman" w:cs="Times New Roman"/>
                <w:szCs w:val="21"/>
              </w:rPr>
              <w:t>SmLAC63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GO:0005774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vacuolar membrane</w:t>
            </w:r>
          </w:p>
        </w:tc>
        <w:tc>
          <w:tcPr>
            <w:tcW w:w="877" w:type="pct"/>
          </w:tcPr>
          <w:p w:rsidR="00060D86" w:rsidRPr="00814423" w:rsidRDefault="00060D86" w:rsidP="002567D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ellular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component</w:t>
            </w:r>
          </w:p>
        </w:tc>
        <w:tc>
          <w:tcPr>
            <w:tcW w:w="661" w:type="pct"/>
            <w:vAlign w:val="bottom"/>
          </w:tcPr>
          <w:p w:rsidR="00060D86" w:rsidRDefault="00060D86" w:rsidP="00FF1F80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0.001341105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 w:rsidRPr="00346DF2">
              <w:rPr>
                <w:rFonts w:ascii="Times New Roman" w:hAnsi="Times New Roman" w:cs="Times New Roman"/>
                <w:szCs w:val="21"/>
              </w:rPr>
              <w:t>SmLAC63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GO:0005886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plasma membrane</w:t>
            </w:r>
          </w:p>
        </w:tc>
        <w:tc>
          <w:tcPr>
            <w:tcW w:w="877" w:type="pct"/>
          </w:tcPr>
          <w:p w:rsidR="00060D86" w:rsidRPr="00814423" w:rsidRDefault="00060D86" w:rsidP="002567D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ellular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component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0.001809244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 w:rsidRPr="00346DF2">
              <w:rPr>
                <w:rFonts w:ascii="Times New Roman" w:hAnsi="Times New Roman" w:cs="Times New Roman"/>
                <w:szCs w:val="21"/>
              </w:rPr>
              <w:t>SmLAC63</w:t>
            </w:r>
            <w:r>
              <w:rPr>
                <w:rFonts w:ascii="Times New Roman" w:hAnsi="Times New Roman" w:cs="Times New Roman" w:hint="eastAsia"/>
                <w:szCs w:val="21"/>
              </w:rPr>
              <w:t>, 64, 65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GO:0009505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plant-type cell wall</w:t>
            </w:r>
          </w:p>
        </w:tc>
        <w:tc>
          <w:tcPr>
            <w:tcW w:w="877" w:type="pct"/>
          </w:tcPr>
          <w:p w:rsidR="00060D86" w:rsidRPr="00814423" w:rsidRDefault="00060D86" w:rsidP="002567D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ellular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component</w:t>
            </w:r>
          </w:p>
        </w:tc>
        <w:tc>
          <w:tcPr>
            <w:tcW w:w="661" w:type="pct"/>
            <w:vAlign w:val="bottom"/>
          </w:tcPr>
          <w:p w:rsidR="00060D86" w:rsidRDefault="00060D86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0.006001615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 w:rsidRPr="00346DF2">
              <w:rPr>
                <w:rFonts w:ascii="Times New Roman" w:hAnsi="Times New Roman" w:cs="Times New Roman"/>
                <w:szCs w:val="21"/>
              </w:rPr>
              <w:t>SmLAC63</w:t>
            </w:r>
            <w:r>
              <w:rPr>
                <w:rFonts w:ascii="Times New Roman" w:hAnsi="Times New Roman" w:cs="Times New Roman" w:hint="eastAsia"/>
                <w:szCs w:val="21"/>
              </w:rPr>
              <w:t>, 65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GO:0009506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plasmodesma</w:t>
            </w:r>
            <w:proofErr w:type="spellEnd"/>
          </w:p>
        </w:tc>
        <w:tc>
          <w:tcPr>
            <w:tcW w:w="877" w:type="pct"/>
          </w:tcPr>
          <w:p w:rsidR="00060D86" w:rsidRPr="00814423" w:rsidRDefault="00060D86" w:rsidP="002567D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ellular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component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</w:t>
            </w:r>
            <w:r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22124</w:t>
            </w:r>
            <w:r>
              <w:rPr>
                <w:rFonts w:ascii="Arial" w:hAnsi="Arial" w:cs="Arial" w:hint="eastAsia"/>
              </w:rPr>
              <w:t>5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SmLAC6, 7, 13, 15, 16</w:t>
            </w:r>
          </w:p>
        </w:tc>
        <w:tc>
          <w:tcPr>
            <w:tcW w:w="496" w:type="pct"/>
            <w:vAlign w:val="center"/>
          </w:tcPr>
          <w:p w:rsidR="00060D86" w:rsidRPr="007A5D23" w:rsidRDefault="00060D86" w:rsidP="00346DF2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A5D23">
              <w:rPr>
                <w:rFonts w:ascii="Times New Roman" w:hAnsi="Times New Roman" w:cs="Times New Roman"/>
                <w:b/>
                <w:color w:val="000000"/>
                <w:szCs w:val="21"/>
              </w:rPr>
              <w:t>GO:0009698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phenylpropanoid</w:t>
            </w:r>
            <w:proofErr w:type="spellEnd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 xml:space="preserve"> metabolic process</w:t>
            </w:r>
          </w:p>
        </w:tc>
        <w:tc>
          <w:tcPr>
            <w:tcW w:w="877" w:type="pct"/>
          </w:tcPr>
          <w:p w:rsidR="00060D86" w:rsidRPr="00814423" w:rsidRDefault="00060D86" w:rsidP="00060D86">
            <w:pPr>
              <w:ind w:right="420"/>
              <w:rPr>
                <w:rFonts w:ascii="Arial" w:hAnsi="Arial" w:cs="Arial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B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iological process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0.00038245</w:t>
            </w:r>
            <w:r>
              <w:rPr>
                <w:rFonts w:ascii="Arial" w:hAnsi="Arial" w:cs="Arial" w:hint="eastAsia"/>
              </w:rPr>
              <w:t>1</w:t>
            </w:r>
          </w:p>
        </w:tc>
      </w:tr>
      <w:tr w:rsidR="00814423" w:rsidRPr="00060D86" w:rsidTr="00212F05">
        <w:tc>
          <w:tcPr>
            <w:tcW w:w="1229" w:type="pct"/>
          </w:tcPr>
          <w:p w:rsidR="00060D86" w:rsidRPr="00346DF2" w:rsidRDefault="00060D86" w:rsidP="00BA2E7D">
            <w:pPr>
              <w:rPr>
                <w:rFonts w:ascii="Times New Roman" w:hAnsi="Times New Roman" w:cs="Times New Roman"/>
                <w:szCs w:val="21"/>
              </w:rPr>
            </w:pPr>
            <w:r w:rsidRPr="00E80BAC">
              <w:rPr>
                <w:rFonts w:ascii="Times New Roman" w:hAnsi="Times New Roman" w:cs="Times New Roman"/>
                <w:szCs w:val="21"/>
              </w:rPr>
              <w:t>SmLAC4</w:t>
            </w:r>
            <w:r>
              <w:rPr>
                <w:rFonts w:ascii="Times New Roman" w:hAnsi="Times New Roman" w:cs="Times New Roman" w:hint="eastAsia"/>
                <w:szCs w:val="21"/>
              </w:rPr>
              <w:t>, 6, 7, 8,11, 12, 13, 15, 16, 25, 29, 31, 34, 37, 38, 43, 57, 59, 60</w:t>
            </w:r>
          </w:p>
        </w:tc>
        <w:tc>
          <w:tcPr>
            <w:tcW w:w="496" w:type="pct"/>
            <w:vAlign w:val="center"/>
          </w:tcPr>
          <w:p w:rsidR="00060D86" w:rsidRPr="00BA2E7D" w:rsidRDefault="00060D86" w:rsidP="00346DF2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BA2E7D">
              <w:rPr>
                <w:rFonts w:ascii="Times New Roman" w:hAnsi="Times New Roman" w:cs="Times New Roman"/>
                <w:b/>
                <w:color w:val="000000"/>
                <w:szCs w:val="21"/>
              </w:rPr>
              <w:t>GO:0009809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lignin biosynthetic process</w:t>
            </w:r>
          </w:p>
        </w:tc>
        <w:tc>
          <w:tcPr>
            <w:tcW w:w="877" w:type="pct"/>
          </w:tcPr>
          <w:p w:rsidR="00060D86" w:rsidRPr="00814423" w:rsidRDefault="00060D86" w:rsidP="00060D86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B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iological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process</w:t>
            </w:r>
          </w:p>
        </w:tc>
        <w:tc>
          <w:tcPr>
            <w:tcW w:w="661" w:type="pct"/>
            <w:vAlign w:val="bottom"/>
          </w:tcPr>
          <w:p w:rsidR="00060D86" w:rsidRPr="00060D86" w:rsidRDefault="00060D86" w:rsidP="008144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0.005624675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 w:rsidRPr="00E80BAC">
              <w:rPr>
                <w:rFonts w:ascii="Times New Roman" w:hAnsi="Times New Roman" w:cs="Times New Roman"/>
                <w:szCs w:val="21"/>
              </w:rPr>
              <w:t>SmLAC4</w:t>
            </w:r>
            <w:r>
              <w:rPr>
                <w:rFonts w:ascii="Times New Roman" w:hAnsi="Times New Roman" w:cs="Times New Roman" w:hint="eastAsia"/>
                <w:szCs w:val="21"/>
              </w:rPr>
              <w:t>, 11, 12, 31, 34, 40, 57, 60</w:t>
            </w:r>
          </w:p>
        </w:tc>
        <w:tc>
          <w:tcPr>
            <w:tcW w:w="496" w:type="pct"/>
            <w:vAlign w:val="center"/>
          </w:tcPr>
          <w:p w:rsidR="00060D86" w:rsidRPr="00BA2E7D" w:rsidRDefault="00060D86" w:rsidP="00346DF2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BA2E7D">
              <w:rPr>
                <w:rFonts w:ascii="Times New Roman" w:hAnsi="Times New Roman" w:cs="Times New Roman"/>
                <w:b/>
                <w:color w:val="000000"/>
                <w:szCs w:val="21"/>
              </w:rPr>
              <w:t>GO:0009834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plant-type secondary cell wall biogenesis</w:t>
            </w:r>
          </w:p>
        </w:tc>
        <w:tc>
          <w:tcPr>
            <w:tcW w:w="877" w:type="pct"/>
          </w:tcPr>
          <w:p w:rsidR="00060D86" w:rsidRPr="00814423" w:rsidRDefault="00060D86" w:rsidP="00BE1EA1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B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iological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process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</w:t>
            </w: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424180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 w:rsidRPr="00346DF2">
              <w:rPr>
                <w:rFonts w:ascii="Times New Roman" w:hAnsi="Times New Roman" w:cs="Times New Roman"/>
                <w:szCs w:val="21"/>
              </w:rPr>
              <w:t>SmLAC63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GO:0009932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cell tip growth</w:t>
            </w:r>
          </w:p>
        </w:tc>
        <w:tc>
          <w:tcPr>
            <w:tcW w:w="877" w:type="pct"/>
          </w:tcPr>
          <w:p w:rsidR="00060D86" w:rsidRPr="00814423" w:rsidRDefault="00060D86" w:rsidP="00BE1EA1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B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iological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process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</w:t>
            </w: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753293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SmLAC8, 25, 29, 37, 38, 59</w:t>
            </w:r>
          </w:p>
        </w:tc>
        <w:tc>
          <w:tcPr>
            <w:tcW w:w="496" w:type="pct"/>
            <w:vAlign w:val="center"/>
          </w:tcPr>
          <w:p w:rsidR="00060D86" w:rsidRPr="00BA2E7D" w:rsidRDefault="00060D86" w:rsidP="00346DF2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BA2E7D">
              <w:rPr>
                <w:rFonts w:ascii="Times New Roman" w:hAnsi="Times New Roman" w:cs="Times New Roman"/>
                <w:b/>
                <w:color w:val="000000"/>
                <w:szCs w:val="21"/>
              </w:rPr>
              <w:t>GO:0010023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proanthocyanidin</w:t>
            </w:r>
            <w:proofErr w:type="spellEnd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 xml:space="preserve"> biosynthetic process</w:t>
            </w:r>
          </w:p>
        </w:tc>
        <w:tc>
          <w:tcPr>
            <w:tcW w:w="877" w:type="pct"/>
          </w:tcPr>
          <w:p w:rsidR="00060D86" w:rsidRPr="00814423" w:rsidRDefault="00060D86" w:rsidP="00BE1EA1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B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iological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process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0.000484391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SmLAC1, 10, 23, 24, 50, 55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GO:0010228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 xml:space="preserve">vegetative to reproductive phase transition of </w:t>
            </w:r>
            <w:proofErr w:type="spellStart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meristem</w:t>
            </w:r>
            <w:proofErr w:type="spellEnd"/>
          </w:p>
        </w:tc>
        <w:tc>
          <w:tcPr>
            <w:tcW w:w="877" w:type="pct"/>
          </w:tcPr>
          <w:p w:rsidR="00060D86" w:rsidRPr="00814423" w:rsidRDefault="00060D86" w:rsidP="00BE1EA1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B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iological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process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0.002176483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SmLAC63, 65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GO:0016020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membrane</w:t>
            </w:r>
          </w:p>
        </w:tc>
        <w:tc>
          <w:tcPr>
            <w:tcW w:w="877" w:type="pct"/>
          </w:tcPr>
          <w:p w:rsidR="00060D86" w:rsidRPr="00814423" w:rsidRDefault="00060D86" w:rsidP="00060D86">
            <w:pPr>
              <w:ind w:right="420"/>
              <w:rPr>
                <w:rFonts w:ascii="Arial" w:hAnsi="Arial" w:cs="Arial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ellular component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</w:t>
            </w: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191616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SmLAC4, 6, 7, 11, 12, 13, 15, 16, 31, 34, 40, 57, 60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GO:0016491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oxidoreductase</w:t>
            </w:r>
            <w:proofErr w:type="spellEnd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 xml:space="preserve"> activity</w:t>
            </w:r>
          </w:p>
        </w:tc>
        <w:tc>
          <w:tcPr>
            <w:tcW w:w="877" w:type="pct"/>
          </w:tcPr>
          <w:p w:rsidR="00060D86" w:rsidRPr="00814423" w:rsidRDefault="00060D86" w:rsidP="00060D8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M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olecular function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</w:t>
            </w:r>
            <w:r>
              <w:rPr>
                <w:rFonts w:ascii="Arial" w:hAnsi="Arial" w:cs="Arial" w:hint="eastAsia"/>
              </w:rPr>
              <w:t>01</w:t>
            </w:r>
            <w:r>
              <w:rPr>
                <w:rFonts w:ascii="Arial" w:hAnsi="Arial" w:cs="Arial"/>
              </w:rPr>
              <w:t>23606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SmLAC63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GO:0046658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anchored component of plasma membrane</w:t>
            </w:r>
          </w:p>
        </w:tc>
        <w:tc>
          <w:tcPr>
            <w:tcW w:w="877" w:type="pct"/>
          </w:tcPr>
          <w:p w:rsidR="00060D86" w:rsidRPr="00814423" w:rsidRDefault="00060D86" w:rsidP="00060D8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ellular component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</w:t>
            </w:r>
            <w:r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728944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SmLAC1, 3, 8, 10, 18, 23, 24, 25, 26, 28, 29, 32, 37, 38, 39, 50, 54, 55, 59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GO:0046688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response to copper ion</w:t>
            </w:r>
          </w:p>
        </w:tc>
        <w:tc>
          <w:tcPr>
            <w:tcW w:w="877" w:type="pct"/>
          </w:tcPr>
          <w:p w:rsidR="00060D86" w:rsidRPr="00814423" w:rsidRDefault="00060D86" w:rsidP="00060D8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M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olecular function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</w:t>
            </w:r>
            <w:r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6217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SmLAC63, 65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GO:0048046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apoplast</w:t>
            </w:r>
            <w:proofErr w:type="spellEnd"/>
          </w:p>
        </w:tc>
        <w:tc>
          <w:tcPr>
            <w:tcW w:w="877" w:type="pct"/>
          </w:tcPr>
          <w:p w:rsidR="00060D86" w:rsidRPr="00814423" w:rsidRDefault="00060D86" w:rsidP="00060D8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ellular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component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</w:t>
            </w:r>
            <w:r>
              <w:rPr>
                <w:rFonts w:ascii="Arial" w:hAnsi="Arial" w:cs="Arial" w:hint="eastAsia"/>
              </w:rPr>
              <w:t>0012</w:t>
            </w:r>
            <w:r>
              <w:rPr>
                <w:rFonts w:ascii="Arial" w:hAnsi="Arial" w:cs="Arial"/>
              </w:rPr>
              <w:t>6183</w:t>
            </w:r>
          </w:p>
        </w:tc>
      </w:tr>
      <w:tr w:rsidR="00814423" w:rsidTr="00212F05">
        <w:tc>
          <w:tcPr>
            <w:tcW w:w="1229" w:type="pct"/>
          </w:tcPr>
          <w:p w:rsidR="00060D86" w:rsidRPr="00346DF2" w:rsidRDefault="00060D86" w:rsidP="00346D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SmLAC64</w:t>
            </w:r>
          </w:p>
        </w:tc>
        <w:tc>
          <w:tcPr>
            <w:tcW w:w="496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GO:0080167</w:t>
            </w:r>
          </w:p>
        </w:tc>
        <w:tc>
          <w:tcPr>
            <w:tcW w:w="1737" w:type="pct"/>
            <w:vAlign w:val="center"/>
          </w:tcPr>
          <w:p w:rsidR="00060D86" w:rsidRPr="00346DF2" w:rsidRDefault="00060D86" w:rsidP="00346DF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 xml:space="preserve">response to </w:t>
            </w:r>
            <w:proofErr w:type="spellStart"/>
            <w:r w:rsidRPr="00346DF2">
              <w:rPr>
                <w:rFonts w:ascii="Times New Roman" w:hAnsi="Times New Roman" w:cs="Times New Roman"/>
                <w:color w:val="000000"/>
                <w:szCs w:val="21"/>
              </w:rPr>
              <w:t>karrikin</w:t>
            </w:r>
            <w:proofErr w:type="spellEnd"/>
          </w:p>
        </w:tc>
        <w:tc>
          <w:tcPr>
            <w:tcW w:w="877" w:type="pct"/>
          </w:tcPr>
          <w:p w:rsidR="00060D86" w:rsidRPr="00814423" w:rsidRDefault="00060D86" w:rsidP="00060D8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>B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iological</w:t>
            </w:r>
            <w:r w:rsidRPr="00814423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814423">
              <w:rPr>
                <w:rFonts w:ascii="Times New Roman" w:eastAsia="MinionPro-Regular" w:hAnsi="Times New Roman"/>
                <w:color w:val="000000" w:themeColor="text1"/>
                <w:szCs w:val="21"/>
              </w:rPr>
              <w:t>process</w:t>
            </w:r>
          </w:p>
        </w:tc>
        <w:tc>
          <w:tcPr>
            <w:tcW w:w="661" w:type="pct"/>
            <w:vAlign w:val="bottom"/>
          </w:tcPr>
          <w:p w:rsidR="00060D86" w:rsidRDefault="00060D86" w:rsidP="00F23E5A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0.0056246</w:t>
            </w:r>
            <w:r>
              <w:rPr>
                <w:rFonts w:ascii="Arial" w:hAnsi="Arial" w:cs="Arial" w:hint="eastAsia"/>
              </w:rPr>
              <w:t>32</w:t>
            </w:r>
          </w:p>
        </w:tc>
      </w:tr>
    </w:tbl>
    <w:p w:rsidR="00DA2B00" w:rsidRPr="0051681C" w:rsidRDefault="0051681C">
      <w:pPr>
        <w:rPr>
          <w:rFonts w:ascii="Times New Roman" w:hAnsi="Times New Roman" w:cs="Times New Roman"/>
          <w:sz w:val="24"/>
          <w:szCs w:val="24"/>
        </w:rPr>
      </w:pPr>
      <w:r w:rsidRPr="00855AE0">
        <w:rPr>
          <w:rFonts w:ascii="Times New Roman" w:hAnsi="Times New Roman" w:cs="Times New Roman"/>
          <w:b/>
          <w:sz w:val="24"/>
          <w:szCs w:val="24"/>
        </w:rPr>
        <w:t>Table S10</w:t>
      </w:r>
      <w:r w:rsidRPr="0051681C">
        <w:rPr>
          <w:rFonts w:ascii="Times New Roman" w:hAnsi="Times New Roman" w:cs="Times New Roman"/>
          <w:sz w:val="24"/>
          <w:szCs w:val="24"/>
        </w:rPr>
        <w:t xml:space="preserve"> </w:t>
      </w:r>
      <w:r w:rsidRPr="0051681C">
        <w:rPr>
          <w:rStyle w:val="fontstyle01"/>
          <w:rFonts w:ascii="Times New Roman" w:hAnsi="Times New Roman" w:cs="Times New Roman"/>
          <w:sz w:val="24"/>
          <w:szCs w:val="24"/>
        </w:rPr>
        <w:t>Gene Ontology terms</w:t>
      </w:r>
      <w:r w:rsidR="004D60E1"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 of </w:t>
      </w:r>
      <w:proofErr w:type="spellStart"/>
      <w:r w:rsidR="004D60E1">
        <w:rPr>
          <w:rStyle w:val="fontstyle01"/>
          <w:rFonts w:ascii="Times New Roman" w:hAnsi="Times New Roman" w:cs="Times New Roman" w:hint="eastAsia"/>
          <w:sz w:val="24"/>
          <w:szCs w:val="24"/>
        </w:rPr>
        <w:t>SmLACs</w:t>
      </w:r>
      <w:proofErr w:type="spellEnd"/>
    </w:p>
    <w:sectPr w:rsidR="00DA2B00" w:rsidRPr="0051681C" w:rsidSect="00346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B1" w:rsidRDefault="006B06B1" w:rsidP="0004118F">
      <w:r>
        <w:separator/>
      </w:r>
    </w:p>
  </w:endnote>
  <w:endnote w:type="continuationSeparator" w:id="0">
    <w:p w:rsidR="006B06B1" w:rsidRDefault="006B06B1" w:rsidP="0004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bgvfAdvOT3b30f6db.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B1" w:rsidRDefault="006B06B1" w:rsidP="0004118F">
      <w:r>
        <w:separator/>
      </w:r>
    </w:p>
  </w:footnote>
  <w:footnote w:type="continuationSeparator" w:id="0">
    <w:p w:rsidR="006B06B1" w:rsidRDefault="006B06B1" w:rsidP="0004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18F"/>
    <w:rsid w:val="0004118F"/>
    <w:rsid w:val="00060D86"/>
    <w:rsid w:val="00212F05"/>
    <w:rsid w:val="00346DF2"/>
    <w:rsid w:val="004D60E1"/>
    <w:rsid w:val="0051681C"/>
    <w:rsid w:val="006A681C"/>
    <w:rsid w:val="006B06B1"/>
    <w:rsid w:val="007A5D23"/>
    <w:rsid w:val="00814423"/>
    <w:rsid w:val="00855AE0"/>
    <w:rsid w:val="008C151A"/>
    <w:rsid w:val="009B09FD"/>
    <w:rsid w:val="009B4007"/>
    <w:rsid w:val="00A2480D"/>
    <w:rsid w:val="00BA2E7D"/>
    <w:rsid w:val="00DA2B00"/>
    <w:rsid w:val="00E80BAC"/>
    <w:rsid w:val="00EB1D88"/>
    <w:rsid w:val="00F23E5A"/>
    <w:rsid w:val="00FF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18F"/>
    <w:rPr>
      <w:sz w:val="18"/>
      <w:szCs w:val="18"/>
    </w:rPr>
  </w:style>
  <w:style w:type="table" w:styleId="a5">
    <w:name w:val="Table Grid"/>
    <w:basedOn w:val="a1"/>
    <w:uiPriority w:val="59"/>
    <w:rsid w:val="00041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1681C"/>
    <w:rPr>
      <w:rFonts w:ascii="CmbgvfAdvOT3b30f6db.B" w:hAnsi="CmbgvfAdvOT3b30f6db.B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2019-07-29T07:49:00Z</dcterms:created>
  <dcterms:modified xsi:type="dcterms:W3CDTF">2019-07-30T08:57:00Z</dcterms:modified>
</cp:coreProperties>
</file>