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1E" w:rsidRPr="00705CDF" w:rsidRDefault="009A571E" w:rsidP="00642CC5">
      <w:pPr>
        <w:spacing w:before="240" w:line="360" w:lineRule="auto"/>
        <w:ind w:firstLineChars="200" w:firstLine="422"/>
        <w:jc w:val="center"/>
        <w:rPr>
          <w:rFonts w:cstheme="minorHAnsi"/>
          <w:szCs w:val="24"/>
        </w:rPr>
      </w:pPr>
      <w:bookmarkStart w:id="0" w:name="_GoBack"/>
      <w:bookmarkEnd w:id="0"/>
      <w:r w:rsidRPr="009A571E">
        <w:rPr>
          <w:rFonts w:cstheme="minorHAnsi"/>
          <w:b/>
          <w:szCs w:val="24"/>
        </w:rPr>
        <w:t>Table</w:t>
      </w:r>
      <w:r w:rsidR="00963B7D">
        <w:rPr>
          <w:rFonts w:cstheme="minorHAnsi"/>
          <w:b/>
          <w:szCs w:val="24"/>
        </w:rPr>
        <w:t xml:space="preserve"> </w:t>
      </w:r>
      <w:r w:rsidR="0029494F">
        <w:rPr>
          <w:rFonts w:cstheme="minorHAnsi"/>
          <w:b/>
          <w:szCs w:val="24"/>
        </w:rPr>
        <w:t>S</w:t>
      </w:r>
      <w:r w:rsidR="00122E3B">
        <w:rPr>
          <w:rFonts w:cstheme="minorHAnsi"/>
          <w:b/>
          <w:szCs w:val="24"/>
        </w:rPr>
        <w:t>4</w:t>
      </w:r>
      <w:r>
        <w:rPr>
          <w:rFonts w:cstheme="minorHAnsi"/>
          <w:szCs w:val="24"/>
        </w:rPr>
        <w:t xml:space="preserve"> </w:t>
      </w:r>
      <w:r w:rsidRPr="00705CDF">
        <w:rPr>
          <w:rFonts w:cstheme="minorHAnsi"/>
          <w:szCs w:val="24"/>
        </w:rPr>
        <w:t>Gene function analysis of</w:t>
      </w:r>
      <w:r>
        <w:rPr>
          <w:rFonts w:cstheme="minorHAnsi"/>
          <w:szCs w:val="24"/>
        </w:rPr>
        <w:t xml:space="preserve"> </w:t>
      </w:r>
      <w:r w:rsidR="008E5F74" w:rsidRPr="00122E3B">
        <w:rPr>
          <w:rFonts w:cstheme="minorHAnsi"/>
          <w:szCs w:val="24"/>
        </w:rPr>
        <w:t>clustering module</w:t>
      </w:r>
      <w:r w:rsidR="008E5F74">
        <w:rPr>
          <w:rFonts w:cstheme="minorHAnsi"/>
          <w:szCs w:val="24"/>
        </w:rPr>
        <w:t xml:space="preserve"> 3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2"/>
        <w:gridCol w:w="828"/>
        <w:gridCol w:w="1426"/>
      </w:tblGrid>
      <w:tr w:rsidR="009A571E" w:rsidRPr="00302FF1" w:rsidTr="006F59BD">
        <w:trPr>
          <w:jc w:val="center"/>
        </w:trPr>
        <w:tc>
          <w:tcPr>
            <w:tcW w:w="6042" w:type="dxa"/>
            <w:tcBorders>
              <w:bottom w:val="single" w:sz="4" w:space="0" w:color="auto"/>
            </w:tcBorders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  <w:r w:rsidRPr="00415EF3">
              <w:rPr>
                <w:rFonts w:cstheme="minorHAnsi"/>
                <w:szCs w:val="21"/>
              </w:rPr>
              <w:t>Term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  <w:r w:rsidRPr="00415EF3">
              <w:rPr>
                <w:rFonts w:cstheme="minorHAnsi"/>
                <w:szCs w:val="21"/>
              </w:rPr>
              <w:t>Count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  <w:r w:rsidRPr="00415EF3">
              <w:rPr>
                <w:rFonts w:cstheme="minorHAnsi"/>
                <w:szCs w:val="21"/>
              </w:rPr>
              <w:t>PValue</w:t>
            </w:r>
          </w:p>
        </w:tc>
      </w:tr>
      <w:tr w:rsidR="009A571E" w:rsidRPr="00302FF1" w:rsidTr="006F59BD">
        <w:trPr>
          <w:jc w:val="center"/>
        </w:trPr>
        <w:tc>
          <w:tcPr>
            <w:tcW w:w="6042" w:type="dxa"/>
            <w:tcBorders>
              <w:top w:val="single" w:sz="4" w:space="0" w:color="auto"/>
            </w:tcBorders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  <w:r w:rsidRPr="00415EF3">
              <w:rPr>
                <w:rFonts w:cstheme="minorHAnsi"/>
                <w:szCs w:val="21"/>
              </w:rPr>
              <w:t>Bioglogical Process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GO:0008202~steroid metabolic process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6.59E-16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GO:0006805~xenobiotic metabolic process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7.68E-16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GO:0042738~exogenous drug catabolic process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3.97E-15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GO:0019373~epoxygenase P450 pathway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7.94E-14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GO:0017144~drug metabolic process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1.26E-12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GO:0097267~omega-hydroxylase P450 pathway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4.02E-10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GO:0042737~drug catabolic process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5.12E-08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GO:0016098~monoterpenoid metabolic process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5.12E-08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GO:0070989~oxidative demethylation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5.60E-07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GO:0055114~oxidation-reduction process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1.02E-06</w:t>
            </w:r>
          </w:p>
        </w:tc>
      </w:tr>
      <w:tr w:rsidR="009A571E" w:rsidRPr="00302FF1" w:rsidTr="006F59BD">
        <w:trPr>
          <w:jc w:val="center"/>
        </w:trPr>
        <w:tc>
          <w:tcPr>
            <w:tcW w:w="6042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  <w:r w:rsidRPr="00415EF3">
              <w:rPr>
                <w:rFonts w:cstheme="minorHAnsi"/>
                <w:szCs w:val="21"/>
              </w:rPr>
              <w:t>Cellular Components</w:t>
            </w:r>
          </w:p>
        </w:tc>
        <w:tc>
          <w:tcPr>
            <w:tcW w:w="828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426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GO:0031090~organelle membrane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1.03E-15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GO:0005789~endoplasmic reticulum membrane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7.82E-07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GO:0034364~high-density lipoprotein particle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3.04E-06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GO:0043231~intracellular membrane-bounded organelle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5.34E-06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GO:0034366~spherical high-density lipoprotein particle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4.63E-05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GO:0072562~blood microparticle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0.00101243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GO:0005576~extracellular region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0.00373723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GO:0034362~low-density lipoprotein particle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0.01828669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GO:0005615~extracellular space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0.02856822</w:t>
            </w:r>
          </w:p>
        </w:tc>
      </w:tr>
      <w:tr w:rsidR="009A571E" w:rsidRPr="00302FF1" w:rsidTr="006F59BD">
        <w:trPr>
          <w:jc w:val="center"/>
        </w:trPr>
        <w:tc>
          <w:tcPr>
            <w:tcW w:w="6042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  <w:r w:rsidRPr="00415EF3">
              <w:rPr>
                <w:rFonts w:cstheme="minorHAnsi"/>
                <w:szCs w:val="21"/>
              </w:rPr>
              <w:t>Molecular Function</w:t>
            </w:r>
          </w:p>
        </w:tc>
        <w:tc>
          <w:tcPr>
            <w:tcW w:w="828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426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GO:0019825~oxygen binding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1.36E-15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GO:0020037~heme binding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1.38E-13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GO:0005506~iron ion binding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3.79E-13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GO:0016705~oxidoreductase activity, acting on paired donors, with incorporation or reduction of molecular oxygen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1.13E-12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GO:0004497~monooxygenase activity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1.29E-12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GO:0016712~oxidoreductase activity, acting on paired donors, with incorporation or reduction of molecular oxygen, reduced flavin or flavoprotein as one donor, and incorporation of one atom of oxygen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1.11E-11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GO:0008395~steroid hydroxylase activity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2.40E-10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GO:0008392~arachidonic acid epoxygenase activity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4.24E-09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GO:0070330~aromatase activity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5.39E-08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GO:0016491~oxidoreductase activity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7.86E-06</w:t>
            </w:r>
          </w:p>
        </w:tc>
      </w:tr>
      <w:tr w:rsidR="009A571E" w:rsidRPr="00302FF1" w:rsidTr="006F59BD">
        <w:trPr>
          <w:jc w:val="center"/>
        </w:trPr>
        <w:tc>
          <w:tcPr>
            <w:tcW w:w="6042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  <w:r w:rsidRPr="00415EF3">
              <w:rPr>
                <w:rFonts w:cstheme="minorHAnsi"/>
                <w:szCs w:val="21"/>
              </w:rPr>
              <w:t>KEGG Pathway</w:t>
            </w:r>
          </w:p>
        </w:tc>
        <w:tc>
          <w:tcPr>
            <w:tcW w:w="828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426" w:type="dxa"/>
          </w:tcPr>
          <w:p w:rsidR="009A571E" w:rsidRPr="00415EF3" w:rsidRDefault="009A571E" w:rsidP="006F59BD">
            <w:pPr>
              <w:spacing w:line="360" w:lineRule="auto"/>
              <w:jc w:val="center"/>
              <w:rPr>
                <w:rFonts w:cstheme="minorHAnsi"/>
                <w:szCs w:val="21"/>
              </w:rPr>
            </w:pP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hsa05204:Chemical carcinogenesis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6.64E-13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hsa00830:Retinol metabolism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1.41E-11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lastRenderedPageBreak/>
              <w:t>hsa00982:Drug metabolism - cytochrome P450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2.10E-09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hsa00980:Metabolism of xenobiotics by cytochrome P450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3.54E-09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hsa01100:Metabolic pathways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1.48E-05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hsa00591:Linoleic acid metabolism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2.38E-05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hsa00232:Caffeine metabolism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3.83E-05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hsa00140:Steroid hormone biosynthesis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1.94E-04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hsa00983:Drug metabolism - other enzymes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0.00378268</w:t>
            </w:r>
          </w:p>
        </w:tc>
      </w:tr>
      <w:tr w:rsidR="009A571E" w:rsidRPr="00415EF3" w:rsidTr="006F59BD">
        <w:trPr>
          <w:trHeight w:val="280"/>
          <w:jc w:val="center"/>
        </w:trPr>
        <w:tc>
          <w:tcPr>
            <w:tcW w:w="6042" w:type="dxa"/>
            <w:noWrap/>
            <w:hideMark/>
          </w:tcPr>
          <w:p w:rsidR="009A571E" w:rsidRPr="00415EF3" w:rsidRDefault="009A571E" w:rsidP="006F59BD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hsa00590:Arachidonic acid metabolism</w:t>
            </w:r>
          </w:p>
        </w:tc>
        <w:tc>
          <w:tcPr>
            <w:tcW w:w="828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6" w:type="dxa"/>
            <w:noWrap/>
            <w:hideMark/>
          </w:tcPr>
          <w:p w:rsidR="009A571E" w:rsidRPr="00415EF3" w:rsidRDefault="009A571E" w:rsidP="006F59BD">
            <w:pPr>
              <w:widowControl/>
              <w:jc w:val="righ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415EF3">
              <w:rPr>
                <w:rFonts w:eastAsia="宋体" w:cstheme="minorHAnsi"/>
                <w:color w:val="000000"/>
                <w:kern w:val="0"/>
                <w:szCs w:val="21"/>
              </w:rPr>
              <w:t>0.00657268</w:t>
            </w:r>
          </w:p>
        </w:tc>
      </w:tr>
    </w:tbl>
    <w:p w:rsidR="009A571E" w:rsidRDefault="009A571E" w:rsidP="009A571E">
      <w:pPr>
        <w:spacing w:line="360" w:lineRule="auto"/>
        <w:rPr>
          <w:rFonts w:cstheme="minorHAnsi"/>
          <w:sz w:val="24"/>
          <w:szCs w:val="24"/>
        </w:rPr>
      </w:pPr>
    </w:p>
    <w:p w:rsidR="00AF52D5" w:rsidRDefault="00AF52D5"/>
    <w:sectPr w:rsidR="00AF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00" w:rsidRDefault="006D4900" w:rsidP="009A571E">
      <w:r>
        <w:separator/>
      </w:r>
    </w:p>
  </w:endnote>
  <w:endnote w:type="continuationSeparator" w:id="0">
    <w:p w:rsidR="006D4900" w:rsidRDefault="006D4900" w:rsidP="009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00" w:rsidRDefault="006D4900" w:rsidP="009A571E">
      <w:r>
        <w:separator/>
      </w:r>
    </w:p>
  </w:footnote>
  <w:footnote w:type="continuationSeparator" w:id="0">
    <w:p w:rsidR="006D4900" w:rsidRDefault="006D4900" w:rsidP="009A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F7"/>
    <w:rsid w:val="000E2F49"/>
    <w:rsid w:val="00122E3B"/>
    <w:rsid w:val="0029494F"/>
    <w:rsid w:val="00500AD9"/>
    <w:rsid w:val="00642CC5"/>
    <w:rsid w:val="006D4900"/>
    <w:rsid w:val="00724925"/>
    <w:rsid w:val="00731DF7"/>
    <w:rsid w:val="00743433"/>
    <w:rsid w:val="008E5F74"/>
    <w:rsid w:val="0091654D"/>
    <w:rsid w:val="00963B7D"/>
    <w:rsid w:val="009A571E"/>
    <w:rsid w:val="00AF52D5"/>
    <w:rsid w:val="00D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A148B-9397-493C-A46D-B4C5789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71E"/>
    <w:rPr>
      <w:sz w:val="18"/>
      <w:szCs w:val="18"/>
    </w:rPr>
  </w:style>
  <w:style w:type="table" w:styleId="a5">
    <w:name w:val="Table Grid"/>
    <w:basedOn w:val="a1"/>
    <w:uiPriority w:val="59"/>
    <w:rsid w:val="009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</dc:creator>
  <cp:keywords/>
  <dc:description/>
  <cp:lastModifiedBy>lcf</cp:lastModifiedBy>
  <cp:revision>16</cp:revision>
  <dcterms:created xsi:type="dcterms:W3CDTF">2019-04-29T13:20:00Z</dcterms:created>
  <dcterms:modified xsi:type="dcterms:W3CDTF">2019-06-10T17:37:00Z</dcterms:modified>
</cp:coreProperties>
</file>