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65" w:rsidRDefault="00BF4565" w:rsidP="00BF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4565" w:rsidRDefault="00BF4565" w:rsidP="00BF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4565" w:rsidRDefault="00BF4565" w:rsidP="00BF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4565" w:rsidRDefault="00BF4565" w:rsidP="00BF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4565" w:rsidRDefault="00BF4565" w:rsidP="00BF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4565" w:rsidRDefault="00BF4565" w:rsidP="00BF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4565" w:rsidRDefault="00BF4565" w:rsidP="00BF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4565" w:rsidRDefault="00BF4565" w:rsidP="00406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4: Effect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Mn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ІІІ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complex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on kidney biochemical parameters in rats.</w:t>
      </w:r>
      <w:proofErr w:type="gramEnd"/>
      <w:r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p w:rsidR="001410B4" w:rsidRDefault="001410B4"/>
    <w:tbl>
      <w:tblPr>
        <w:tblpPr w:leftFromText="180" w:rightFromText="180" w:vertAnchor="text" w:horzAnchor="margin" w:tblpXSpec="center" w:tblpY="41"/>
        <w:tblW w:w="7803" w:type="dxa"/>
        <w:tblLook w:val="04A0" w:firstRow="1" w:lastRow="0" w:firstColumn="1" w:lastColumn="0" w:noHBand="0" w:noVBand="1"/>
      </w:tblPr>
      <w:tblGrid>
        <w:gridCol w:w="960"/>
        <w:gridCol w:w="960"/>
        <w:gridCol w:w="1007"/>
        <w:gridCol w:w="960"/>
        <w:gridCol w:w="960"/>
        <w:gridCol w:w="960"/>
        <w:gridCol w:w="960"/>
        <w:gridCol w:w="1036"/>
      </w:tblGrid>
      <w:tr w:rsidR="00406EBD" w:rsidRPr="00BF4565" w:rsidTr="00406E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Groups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086F">
              <w:rPr>
                <w:rFonts w:ascii="Times New Roman" w:eastAsia="MinionPro-Regular" w:hAnsi="Times New Roman" w:cs="Times New Roman"/>
                <w:b/>
                <w:sz w:val="18"/>
                <w:szCs w:val="18"/>
              </w:rPr>
              <w:t>Sodium (</w:t>
            </w:r>
            <w:proofErr w:type="spellStart"/>
            <w:r w:rsidRPr="00F5086F">
              <w:rPr>
                <w:rFonts w:ascii="Times New Roman" w:eastAsia="MinionPro-Regular" w:hAnsi="Times New Roman" w:cs="Times New Roman"/>
                <w:b/>
                <w:sz w:val="18"/>
                <w:szCs w:val="18"/>
              </w:rPr>
              <w:t>mmol</w:t>
            </w:r>
            <w:proofErr w:type="spellEnd"/>
            <w:r w:rsidRPr="00F5086F">
              <w:rPr>
                <w:rFonts w:ascii="Times New Roman" w:eastAsia="MinionPro-Regular" w:hAnsi="Times New Roman" w:cs="Times New Roman"/>
                <w:b/>
                <w:sz w:val="18"/>
                <w:szCs w:val="18"/>
              </w:rPr>
              <w:t>/L)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086F">
              <w:rPr>
                <w:rFonts w:ascii="Times New Roman" w:eastAsia="MinionPro-Regular" w:hAnsi="Times New Roman" w:cs="Times New Roman"/>
                <w:b/>
                <w:sz w:val="18"/>
                <w:szCs w:val="18"/>
              </w:rPr>
              <w:t>Potassium (</w:t>
            </w:r>
            <w:proofErr w:type="spellStart"/>
            <w:r w:rsidRPr="00F5086F">
              <w:rPr>
                <w:rFonts w:ascii="Times New Roman" w:eastAsia="MinionPro-Regular" w:hAnsi="Times New Roman" w:cs="Times New Roman"/>
                <w:b/>
                <w:sz w:val="18"/>
                <w:szCs w:val="18"/>
              </w:rPr>
              <w:t>mmol</w:t>
            </w:r>
            <w:proofErr w:type="spellEnd"/>
            <w:r w:rsidRPr="00F5086F">
              <w:rPr>
                <w:rFonts w:ascii="Times New Roman" w:eastAsia="MinionPro-Regular" w:hAnsi="Times New Roman" w:cs="Times New Roman"/>
                <w:b/>
                <w:sz w:val="18"/>
                <w:szCs w:val="18"/>
              </w:rPr>
              <w:t>/L)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086F">
              <w:rPr>
                <w:rFonts w:ascii="Times New Roman" w:eastAsia="MinionPro-Regular" w:hAnsi="Times New Roman" w:cs="Times New Roman"/>
                <w:b/>
                <w:sz w:val="18"/>
                <w:szCs w:val="18"/>
              </w:rPr>
              <w:t>Chloride (</w:t>
            </w:r>
            <w:proofErr w:type="spellStart"/>
            <w:r w:rsidRPr="00F5086F">
              <w:rPr>
                <w:rFonts w:ascii="Times New Roman" w:eastAsia="MinionPro-Regular" w:hAnsi="Times New Roman" w:cs="Times New Roman"/>
                <w:b/>
                <w:sz w:val="18"/>
                <w:szCs w:val="18"/>
              </w:rPr>
              <w:t>mmol</w:t>
            </w:r>
            <w:proofErr w:type="spellEnd"/>
            <w:r w:rsidRPr="00F5086F">
              <w:rPr>
                <w:rFonts w:ascii="Times New Roman" w:eastAsia="MinionPro-Regular" w:hAnsi="Times New Roman" w:cs="Times New Roman"/>
                <w:b/>
                <w:sz w:val="18"/>
                <w:szCs w:val="18"/>
              </w:rPr>
              <w:t>/L)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086F">
              <w:rPr>
                <w:rFonts w:ascii="Times New Roman" w:eastAsia="MinionPro-Regular" w:hAnsi="Times New Roman" w:cs="Times New Roman"/>
                <w:b/>
                <w:sz w:val="18"/>
                <w:szCs w:val="18"/>
              </w:rPr>
              <w:t>CO</w:t>
            </w:r>
            <w:r w:rsidRPr="00F5086F">
              <w:rPr>
                <w:rFonts w:ascii="Times New Roman" w:eastAsia="MinionPro-Regular" w:hAnsi="Times New Roman" w:cs="Times New Roman"/>
                <w:b/>
                <w:sz w:val="18"/>
                <w:szCs w:val="18"/>
                <w:vertAlign w:val="subscript"/>
              </w:rPr>
              <w:t>2</w:t>
            </w:r>
            <w:r w:rsidRPr="00F5086F">
              <w:rPr>
                <w:rFonts w:ascii="Times New Roman" w:eastAsia="MinionPro-Regular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F5086F">
              <w:rPr>
                <w:rFonts w:ascii="Times New Roman" w:eastAsia="MinionPro-Regular" w:hAnsi="Times New Roman" w:cs="Times New Roman"/>
                <w:b/>
                <w:sz w:val="18"/>
                <w:szCs w:val="18"/>
              </w:rPr>
              <w:t>mmol</w:t>
            </w:r>
            <w:proofErr w:type="spellEnd"/>
            <w:r w:rsidRPr="00F5086F">
              <w:rPr>
                <w:rFonts w:ascii="Times New Roman" w:eastAsia="MinionPro-Regular" w:hAnsi="Times New Roman" w:cs="Times New Roman"/>
                <w:b/>
                <w:sz w:val="18"/>
                <w:szCs w:val="18"/>
              </w:rPr>
              <w:t>/L)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086F">
              <w:rPr>
                <w:rFonts w:ascii="Times New Roman" w:eastAsia="MinionPro-Regular" w:hAnsi="Times New Roman" w:cs="Times New Roman"/>
                <w:b/>
                <w:sz w:val="18"/>
                <w:szCs w:val="18"/>
              </w:rPr>
              <w:t>Anion gap (</w:t>
            </w:r>
            <w:proofErr w:type="spellStart"/>
            <w:r w:rsidRPr="00F5086F">
              <w:rPr>
                <w:rFonts w:ascii="Times New Roman" w:eastAsia="MinionPro-Regular" w:hAnsi="Times New Roman" w:cs="Times New Roman"/>
                <w:b/>
                <w:sz w:val="18"/>
                <w:szCs w:val="18"/>
              </w:rPr>
              <w:t>mmol</w:t>
            </w:r>
            <w:proofErr w:type="spellEnd"/>
            <w:r w:rsidRPr="00F5086F">
              <w:rPr>
                <w:rFonts w:ascii="Times New Roman" w:eastAsia="MinionPro-Regular" w:hAnsi="Times New Roman" w:cs="Times New Roman"/>
                <w:b/>
                <w:sz w:val="18"/>
                <w:szCs w:val="18"/>
              </w:rPr>
              <w:t>/L)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086F">
              <w:rPr>
                <w:rFonts w:ascii="Times New Roman" w:eastAsia="MinionPro-Regular" w:hAnsi="Times New Roman" w:cs="Times New Roman"/>
                <w:b/>
                <w:sz w:val="18"/>
                <w:szCs w:val="18"/>
              </w:rPr>
              <w:t>Urea (</w:t>
            </w:r>
            <w:proofErr w:type="spellStart"/>
            <w:r w:rsidRPr="00F5086F">
              <w:rPr>
                <w:rFonts w:ascii="Times New Roman" w:eastAsia="MinionPro-Regular" w:hAnsi="Times New Roman" w:cs="Times New Roman"/>
                <w:b/>
                <w:sz w:val="18"/>
                <w:szCs w:val="18"/>
              </w:rPr>
              <w:t>mmol</w:t>
            </w:r>
            <w:proofErr w:type="spellEnd"/>
            <w:r w:rsidRPr="00F5086F">
              <w:rPr>
                <w:rFonts w:ascii="Times New Roman" w:eastAsia="MinionPro-Regular" w:hAnsi="Times New Roman" w:cs="Times New Roman"/>
                <w:b/>
                <w:sz w:val="18"/>
                <w:szCs w:val="18"/>
              </w:rPr>
              <w:t>/L)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086F">
              <w:rPr>
                <w:rFonts w:ascii="Times New Roman" w:eastAsia="MinionPro-Regular" w:hAnsi="Times New Roman" w:cs="Times New Roman"/>
                <w:b/>
                <w:sz w:val="18"/>
                <w:szCs w:val="18"/>
              </w:rPr>
              <w:t>Creatinine (</w:t>
            </w:r>
            <w:proofErr w:type="spellStart"/>
            <w:r w:rsidRPr="00F5086F">
              <w:rPr>
                <w:rFonts w:ascii="Times New Roman" w:eastAsia="MinionPro-Regular" w:hAnsi="Times New Roman" w:cs="Times New Roman"/>
                <w:b/>
                <w:sz w:val="18"/>
                <w:szCs w:val="18"/>
              </w:rPr>
              <w:t>mmol</w:t>
            </w:r>
            <w:proofErr w:type="spellEnd"/>
            <w:r w:rsidRPr="00F5086F">
              <w:rPr>
                <w:rFonts w:ascii="Times New Roman" w:eastAsia="MinionPro-Regular" w:hAnsi="Times New Roman" w:cs="Times New Roman"/>
                <w:b/>
                <w:sz w:val="18"/>
                <w:szCs w:val="18"/>
              </w:rPr>
              <w:t>/L)</w:t>
            </w:r>
          </w:p>
        </w:tc>
      </w:tr>
      <w:tr w:rsidR="00406EBD" w:rsidRPr="00BF4565" w:rsidTr="00406E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VC1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5.6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31</w:t>
            </w:r>
          </w:p>
        </w:tc>
      </w:tr>
      <w:tr w:rsidR="00406EBD" w:rsidRPr="00BF4565" w:rsidTr="00406E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VC2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141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5.9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30</w:t>
            </w:r>
          </w:p>
        </w:tc>
      </w:tr>
      <w:tr w:rsidR="00406EBD" w:rsidRPr="00BF4565" w:rsidTr="00406E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VC3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143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4.9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30</w:t>
            </w:r>
          </w:p>
        </w:tc>
      </w:tr>
      <w:tr w:rsidR="00406EBD" w:rsidRPr="00BF4565" w:rsidTr="00406E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141.33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100.66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18.66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5.46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30.33</w:t>
            </w:r>
          </w:p>
        </w:tc>
      </w:tr>
      <w:tr w:rsidR="00406EBD" w:rsidRPr="00BF4565" w:rsidTr="00406E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1.52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0.51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0.57</w:t>
            </w:r>
          </w:p>
        </w:tc>
      </w:tr>
      <w:tr w:rsidR="00406EBD" w:rsidRPr="00BF4565" w:rsidTr="00406E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141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6.7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33</w:t>
            </w:r>
          </w:p>
        </w:tc>
      </w:tr>
      <w:tr w:rsidR="00406EBD" w:rsidRPr="00BF4565" w:rsidTr="00406E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4.7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23</w:t>
            </w:r>
          </w:p>
        </w:tc>
      </w:tr>
      <w:tr w:rsidR="00406EBD" w:rsidRPr="00BF4565" w:rsidTr="00406E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2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244062"/>
                <w:sz w:val="20"/>
                <w:szCs w:val="20"/>
              </w:rPr>
              <w:t>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139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5.4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26</w:t>
            </w:r>
          </w:p>
        </w:tc>
      </w:tr>
      <w:tr w:rsidR="00406EBD" w:rsidRPr="00BF4565" w:rsidTr="00406E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2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244062"/>
                <w:sz w:val="20"/>
                <w:szCs w:val="20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100.33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17.66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5.6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27.33</w:t>
            </w:r>
          </w:p>
        </w:tc>
      </w:tr>
      <w:tr w:rsidR="00406EBD" w:rsidRPr="00BF4565" w:rsidTr="00406E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2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244062"/>
                <w:sz w:val="20"/>
                <w:szCs w:val="20"/>
              </w:rPr>
              <w:t>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1.00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1.01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5.13</w:t>
            </w:r>
          </w:p>
        </w:tc>
      </w:tr>
      <w:tr w:rsidR="00406EBD" w:rsidRPr="00BF4565" w:rsidTr="00406E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H1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6.7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31</w:t>
            </w:r>
          </w:p>
        </w:tc>
      </w:tr>
      <w:tr w:rsidR="00406EBD" w:rsidRPr="00BF4565" w:rsidTr="00406E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H2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141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9.3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31</w:t>
            </w:r>
          </w:p>
        </w:tc>
      </w:tr>
      <w:tr w:rsidR="00406EBD" w:rsidRPr="00BF4565" w:rsidTr="00406E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H3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5.6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35</w:t>
            </w:r>
          </w:p>
        </w:tc>
      </w:tr>
      <w:tr w:rsidR="00406EBD" w:rsidRPr="00BF4565" w:rsidTr="00406E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141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4.75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23.33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6.15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32.33</w:t>
            </w:r>
          </w:p>
        </w:tc>
      </w:tr>
      <w:tr w:rsidR="00406EBD" w:rsidRPr="00BF4565" w:rsidTr="00406E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1.00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0.77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BD" w:rsidRPr="00F5086F" w:rsidRDefault="00406EBD" w:rsidP="0040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2.30</w:t>
            </w:r>
          </w:p>
        </w:tc>
      </w:tr>
    </w:tbl>
    <w:p w:rsidR="00BF4565" w:rsidRDefault="00BF4565"/>
    <w:p w:rsidR="00406EBD" w:rsidRDefault="00406EBD">
      <w:pPr>
        <w:rPr>
          <w:rFonts w:ascii="Times New Roman" w:hAnsi="Times New Roman" w:cs="Times New Roman"/>
        </w:rPr>
      </w:pPr>
    </w:p>
    <w:p w:rsidR="00406EBD" w:rsidRDefault="00406EBD">
      <w:pPr>
        <w:rPr>
          <w:rFonts w:ascii="Times New Roman" w:hAnsi="Times New Roman" w:cs="Times New Roman"/>
        </w:rPr>
      </w:pPr>
      <w:bookmarkStart w:id="0" w:name="_GoBack"/>
      <w:bookmarkEnd w:id="0"/>
    </w:p>
    <w:p w:rsidR="00406EBD" w:rsidRDefault="00406EBD">
      <w:pPr>
        <w:rPr>
          <w:rFonts w:ascii="Times New Roman" w:hAnsi="Times New Roman" w:cs="Times New Roman"/>
        </w:rPr>
      </w:pPr>
    </w:p>
    <w:p w:rsidR="00406EBD" w:rsidRDefault="00406EBD">
      <w:pPr>
        <w:rPr>
          <w:rFonts w:ascii="Times New Roman" w:hAnsi="Times New Roman" w:cs="Times New Roman"/>
        </w:rPr>
      </w:pPr>
    </w:p>
    <w:p w:rsidR="00406EBD" w:rsidRDefault="00406EBD">
      <w:pPr>
        <w:rPr>
          <w:rFonts w:ascii="Times New Roman" w:hAnsi="Times New Roman" w:cs="Times New Roman"/>
        </w:rPr>
      </w:pPr>
    </w:p>
    <w:p w:rsidR="00406EBD" w:rsidRDefault="00406EBD">
      <w:pPr>
        <w:rPr>
          <w:rFonts w:ascii="Times New Roman" w:hAnsi="Times New Roman" w:cs="Times New Roman"/>
        </w:rPr>
      </w:pPr>
    </w:p>
    <w:p w:rsidR="00406EBD" w:rsidRDefault="00406EBD">
      <w:pPr>
        <w:rPr>
          <w:rFonts w:ascii="Times New Roman" w:hAnsi="Times New Roman" w:cs="Times New Roman"/>
        </w:rPr>
      </w:pPr>
    </w:p>
    <w:p w:rsidR="00406EBD" w:rsidRDefault="00406EBD">
      <w:pPr>
        <w:rPr>
          <w:rFonts w:ascii="Times New Roman" w:hAnsi="Times New Roman" w:cs="Times New Roman"/>
        </w:rPr>
      </w:pPr>
    </w:p>
    <w:p w:rsidR="00406EBD" w:rsidRDefault="00406EBD">
      <w:pPr>
        <w:rPr>
          <w:rFonts w:ascii="Times New Roman" w:hAnsi="Times New Roman" w:cs="Times New Roman"/>
        </w:rPr>
      </w:pPr>
    </w:p>
    <w:p w:rsidR="00406EBD" w:rsidRDefault="00406EBD">
      <w:pPr>
        <w:rPr>
          <w:rFonts w:ascii="Times New Roman" w:hAnsi="Times New Roman" w:cs="Times New Roman"/>
        </w:rPr>
      </w:pPr>
    </w:p>
    <w:p w:rsidR="00406EBD" w:rsidRDefault="00406EBD">
      <w:pPr>
        <w:rPr>
          <w:rFonts w:ascii="Times New Roman" w:hAnsi="Times New Roman" w:cs="Times New Roman"/>
        </w:rPr>
      </w:pPr>
    </w:p>
    <w:p w:rsidR="00406EBD" w:rsidRDefault="00406EBD">
      <w:pPr>
        <w:rPr>
          <w:rFonts w:ascii="Times New Roman" w:hAnsi="Times New Roman" w:cs="Times New Roman"/>
        </w:rPr>
      </w:pPr>
    </w:p>
    <w:p w:rsidR="00BF4565" w:rsidRPr="00406EBD" w:rsidRDefault="00406EBD">
      <w:pPr>
        <w:rPr>
          <w:rFonts w:ascii="Times New Roman" w:hAnsi="Times New Roman" w:cs="Times New Roman"/>
        </w:rPr>
      </w:pPr>
      <w:r w:rsidRPr="00406EBD">
        <w:rPr>
          <w:rFonts w:ascii="Times New Roman" w:hAnsi="Times New Roman" w:cs="Times New Roman"/>
        </w:rPr>
        <w:t>VC:</w:t>
      </w:r>
      <w:r w:rsidRPr="00406EBD">
        <w:rPr>
          <w:rFonts w:ascii="Times New Roman" w:eastAsia="MinionPro-Regular" w:hAnsi="Times New Roman" w:cs="Times New Roman"/>
        </w:rPr>
        <w:t xml:space="preserve"> </w:t>
      </w:r>
      <w:r w:rsidRPr="00406EBD">
        <w:rPr>
          <w:rFonts w:ascii="Times New Roman" w:eastAsia="MinionPro-Regular" w:hAnsi="Times New Roman" w:cs="Times New Roman"/>
        </w:rPr>
        <w:t>Vehicle control</w:t>
      </w:r>
      <w:r w:rsidRPr="00406EBD">
        <w:rPr>
          <w:rFonts w:ascii="Times New Roman" w:eastAsia="MinionPro-Regular" w:hAnsi="Times New Roman" w:cs="Times New Roman"/>
        </w:rPr>
        <w:t xml:space="preserve"> (n=3), L</w:t>
      </w:r>
      <w:proofErr w:type="gramStart"/>
      <w:r w:rsidRPr="00406EBD">
        <w:rPr>
          <w:rFonts w:ascii="Times New Roman" w:eastAsia="MinionPro-Regular" w:hAnsi="Times New Roman" w:cs="Times New Roman"/>
        </w:rPr>
        <w:t>:low</w:t>
      </w:r>
      <w:proofErr w:type="gramEnd"/>
      <w:r w:rsidRPr="00406EBD">
        <w:rPr>
          <w:rFonts w:ascii="Times New Roman" w:eastAsia="MinionPro-Regular" w:hAnsi="Times New Roman" w:cs="Times New Roman"/>
        </w:rPr>
        <w:t xml:space="preserve"> dose of </w:t>
      </w:r>
      <w:proofErr w:type="spellStart"/>
      <w:r w:rsidRPr="00406EBD">
        <w:rPr>
          <w:rFonts w:ascii="Times New Roman" w:hAnsi="Times New Roman" w:cs="Times New Roman"/>
        </w:rPr>
        <w:t>Mn</w:t>
      </w:r>
      <w:r w:rsidRPr="00406EBD">
        <w:rPr>
          <w:rFonts w:ascii="Times New Roman" w:hAnsi="Times New Roman" w:cs="Times New Roman"/>
          <w:vertAlign w:val="superscript"/>
        </w:rPr>
        <w:t>ІІІ</w:t>
      </w:r>
      <w:proofErr w:type="spellEnd"/>
      <w:r w:rsidRPr="00406EBD">
        <w:rPr>
          <w:rFonts w:ascii="Times New Roman" w:hAnsi="Times New Roman" w:cs="Times New Roman"/>
          <w:vertAlign w:val="superscript"/>
        </w:rPr>
        <w:t xml:space="preserve"> </w:t>
      </w:r>
      <w:r w:rsidRPr="00406EBD">
        <w:rPr>
          <w:rFonts w:ascii="Times New Roman" w:eastAsia="MinionPro-Regular" w:hAnsi="Times New Roman" w:cs="Times New Roman"/>
        </w:rPr>
        <w:t xml:space="preserve">complex (50 mg/kg)( n=3), H: high dose of </w:t>
      </w:r>
      <w:proofErr w:type="spellStart"/>
      <w:r w:rsidRPr="00406EBD">
        <w:rPr>
          <w:rFonts w:ascii="Times New Roman" w:hAnsi="Times New Roman" w:cs="Times New Roman"/>
        </w:rPr>
        <w:t>Mn</w:t>
      </w:r>
      <w:r w:rsidRPr="00406EBD">
        <w:rPr>
          <w:rFonts w:ascii="Times New Roman" w:hAnsi="Times New Roman" w:cs="Times New Roman"/>
          <w:vertAlign w:val="superscript"/>
        </w:rPr>
        <w:t>ІІІ</w:t>
      </w:r>
      <w:proofErr w:type="spellEnd"/>
      <w:r w:rsidRPr="00406EBD">
        <w:rPr>
          <w:rFonts w:ascii="Times New Roman" w:hAnsi="Times New Roman" w:cs="Times New Roman"/>
          <w:vertAlign w:val="superscript"/>
        </w:rPr>
        <w:t xml:space="preserve"> </w:t>
      </w:r>
      <w:r w:rsidRPr="00406EBD">
        <w:rPr>
          <w:rFonts w:ascii="Times New Roman" w:eastAsia="MinionPro-Regular" w:hAnsi="Times New Roman" w:cs="Times New Roman"/>
        </w:rPr>
        <w:t>complex</w:t>
      </w:r>
      <w:r w:rsidRPr="00406EBD">
        <w:rPr>
          <w:rFonts w:ascii="Times New Roman" w:eastAsia="MinionPro-Regular" w:hAnsi="Times New Roman" w:cs="Times New Roman"/>
        </w:rPr>
        <w:t xml:space="preserve"> (30</w:t>
      </w:r>
      <w:r w:rsidRPr="00406EBD">
        <w:rPr>
          <w:rFonts w:ascii="Times New Roman" w:eastAsia="MinionPro-Regular" w:hAnsi="Times New Roman" w:cs="Times New Roman"/>
        </w:rPr>
        <w:t>0 mg/kg</w:t>
      </w:r>
      <w:r w:rsidRPr="00406EBD">
        <w:rPr>
          <w:rFonts w:ascii="Times New Roman" w:eastAsia="MinionPro-Regular" w:hAnsi="Times New Roman" w:cs="Times New Roman"/>
        </w:rPr>
        <w:t>) (n=3)</w:t>
      </w:r>
      <w:r>
        <w:rPr>
          <w:rFonts w:ascii="Times New Roman" w:eastAsia="MinionPro-Regular" w:hAnsi="Times New Roman" w:cs="Times New Roman"/>
        </w:rPr>
        <w:t>.</w:t>
      </w:r>
    </w:p>
    <w:p w:rsidR="00BF4565" w:rsidRDefault="00BF4565"/>
    <w:p w:rsidR="00BF4565" w:rsidRDefault="00BF4565"/>
    <w:p w:rsidR="00BF4565" w:rsidRDefault="00BF4565"/>
    <w:p w:rsidR="00BF4565" w:rsidRDefault="00BF4565"/>
    <w:p w:rsidR="00BF4565" w:rsidRDefault="00BF4565"/>
    <w:p w:rsidR="00AA4925" w:rsidRDefault="00AA4925"/>
    <w:p w:rsidR="00AA4925" w:rsidRDefault="00AA4925"/>
    <w:p w:rsidR="00AA4925" w:rsidRDefault="00AA4925"/>
    <w:p w:rsidR="00AA4925" w:rsidRDefault="00AA4925"/>
    <w:p w:rsidR="00AA4925" w:rsidRDefault="00AA4925"/>
    <w:p w:rsidR="00AA4925" w:rsidRDefault="00AA4925" w:rsidP="00AA4925">
      <w:pPr>
        <w:tabs>
          <w:tab w:val="left" w:pos="1260"/>
        </w:tabs>
      </w:pPr>
      <w:r>
        <w:tab/>
      </w:r>
    </w:p>
    <w:p w:rsidR="00BF4565" w:rsidRDefault="00BF4565"/>
    <w:p w:rsidR="00BF4565" w:rsidRDefault="00F5086F" w:rsidP="00F50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 w:rsidR="00BF4565">
        <w:rPr>
          <w:rFonts w:ascii="Times New Roman" w:hAnsi="Times New Roman" w:cs="Times New Roman"/>
          <w:b/>
          <w:sz w:val="24"/>
          <w:szCs w:val="24"/>
        </w:rPr>
        <w:t>Table 5:</w:t>
      </w:r>
      <w:r w:rsidR="00BF4565">
        <w:rPr>
          <w:rFonts w:ascii="Times New Roman" w:hAnsi="Times New Roman" w:cs="Times New Roman"/>
          <w:b/>
          <w:bCs/>
          <w:sz w:val="24"/>
          <w:szCs w:val="24"/>
        </w:rPr>
        <w:t xml:space="preserve"> Effect of </w:t>
      </w:r>
      <w:proofErr w:type="spellStart"/>
      <w:r w:rsidR="00BF4565">
        <w:rPr>
          <w:rFonts w:ascii="Times New Roman" w:hAnsi="Times New Roman" w:cs="Times New Roman"/>
          <w:b/>
          <w:sz w:val="24"/>
          <w:szCs w:val="24"/>
        </w:rPr>
        <w:t>Mn</w:t>
      </w:r>
      <w:r w:rsidR="00BF4565">
        <w:rPr>
          <w:rFonts w:ascii="Times New Roman" w:hAnsi="Times New Roman" w:cs="Times New Roman"/>
          <w:b/>
          <w:sz w:val="24"/>
          <w:szCs w:val="24"/>
          <w:vertAlign w:val="superscript"/>
        </w:rPr>
        <w:t>ІІІ</w:t>
      </w:r>
      <w:proofErr w:type="spellEnd"/>
      <w:r w:rsidR="00BF4565">
        <w:rPr>
          <w:rFonts w:ascii="Times New Roman" w:hAnsi="Times New Roman" w:cs="Times New Roman"/>
          <w:b/>
          <w:sz w:val="24"/>
          <w:szCs w:val="24"/>
        </w:rPr>
        <w:t xml:space="preserve"> complex</w:t>
      </w:r>
      <w:r w:rsidR="00BF4565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BF4565">
        <w:rPr>
          <w:rFonts w:ascii="Times New Roman" w:hAnsi="Times New Roman" w:cs="Times New Roman"/>
          <w:b/>
          <w:bCs/>
          <w:sz w:val="24"/>
          <w:szCs w:val="24"/>
        </w:rPr>
        <w:t>on liver biochemical parameters in rats.</w:t>
      </w:r>
      <w:proofErr w:type="gramEnd"/>
      <w:r w:rsidR="00BF456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p w:rsidR="00F5086F" w:rsidRDefault="00F5086F" w:rsidP="00F5086F">
      <w:pPr>
        <w:autoSpaceDE w:val="0"/>
        <w:autoSpaceDN w:val="0"/>
        <w:adjustRightInd w:val="0"/>
        <w:spacing w:before="120" w:after="240" w:line="240" w:lineRule="auto"/>
        <w:jc w:val="both"/>
      </w:pPr>
    </w:p>
    <w:tbl>
      <w:tblPr>
        <w:tblW w:w="6830" w:type="dxa"/>
        <w:tblInd w:w="1275" w:type="dxa"/>
        <w:tblLook w:val="04A0" w:firstRow="1" w:lastRow="0" w:firstColumn="1" w:lastColumn="0" w:noHBand="0" w:noVBand="1"/>
      </w:tblPr>
      <w:tblGrid>
        <w:gridCol w:w="960"/>
        <w:gridCol w:w="1053"/>
        <w:gridCol w:w="960"/>
        <w:gridCol w:w="1053"/>
        <w:gridCol w:w="1668"/>
        <w:gridCol w:w="1136"/>
      </w:tblGrid>
      <w:tr w:rsidR="00AA4925" w:rsidRPr="00AA4925" w:rsidTr="00AA49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Times New Roman" w:eastAsia="MinionPro-Regular" w:hAnsi="Times New Roman" w:cs="Times New Roman"/>
                <w:b/>
                <w:sz w:val="18"/>
                <w:szCs w:val="18"/>
              </w:rPr>
              <w:t>Groups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Albumin (g/L)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bilirubin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μmol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/L)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Alkaline phosphate (IU/L)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Alanine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minotransferase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(IU/L)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Glutamyle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Transferase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(IU/L)</w:t>
            </w:r>
          </w:p>
        </w:tc>
      </w:tr>
      <w:tr w:rsidR="00AA4925" w:rsidRPr="00AA4925" w:rsidTr="00AA49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V</w:t>
            </w:r>
            <w:r w:rsidRPr="00AA492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C1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&lt;2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181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&lt;6</w:t>
            </w:r>
          </w:p>
        </w:tc>
      </w:tr>
      <w:tr w:rsidR="00AA4925" w:rsidRPr="00AA4925" w:rsidTr="00AA49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V</w:t>
            </w:r>
            <w:r w:rsidRPr="00AA492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C2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&lt;2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109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&lt;6</w:t>
            </w:r>
          </w:p>
        </w:tc>
      </w:tr>
      <w:tr w:rsidR="00AA4925" w:rsidRPr="00AA4925" w:rsidTr="00AA49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V</w:t>
            </w:r>
            <w:r w:rsidRPr="00AA492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C3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&lt;2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177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&lt;6</w:t>
            </w:r>
          </w:p>
        </w:tc>
      </w:tr>
      <w:tr w:rsidR="00AA4925" w:rsidRPr="00AA4925" w:rsidTr="00AA49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Mean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37.33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&lt;2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155.66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48.33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&lt;6</w:t>
            </w:r>
          </w:p>
        </w:tc>
      </w:tr>
      <w:tr w:rsidR="00AA4925" w:rsidRPr="00AA4925" w:rsidTr="00AA49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SD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40.46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12.74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-</w:t>
            </w:r>
          </w:p>
        </w:tc>
      </w:tr>
      <w:tr w:rsidR="00AA4925" w:rsidRPr="00AA4925" w:rsidTr="00AA49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L1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&lt;2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99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&lt;6</w:t>
            </w:r>
          </w:p>
        </w:tc>
      </w:tr>
      <w:tr w:rsidR="00AA4925" w:rsidRPr="00AA4925" w:rsidTr="00AA49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L2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&lt;2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128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&lt;6</w:t>
            </w:r>
          </w:p>
        </w:tc>
      </w:tr>
      <w:tr w:rsidR="00AA4925" w:rsidRPr="00AA4925" w:rsidTr="00AA49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L3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&lt;2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123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&lt;6</w:t>
            </w:r>
          </w:p>
        </w:tc>
      </w:tr>
      <w:tr w:rsidR="00AA4925" w:rsidRPr="00AA4925" w:rsidTr="00AA49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Mean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36.33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&lt;2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116.66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&lt;6</w:t>
            </w:r>
          </w:p>
        </w:tc>
      </w:tr>
      <w:tr w:rsidR="00AA4925" w:rsidRPr="00AA4925" w:rsidTr="00AA49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SD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15.50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2.64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-</w:t>
            </w:r>
          </w:p>
        </w:tc>
      </w:tr>
      <w:tr w:rsidR="00AA4925" w:rsidRPr="00AA4925" w:rsidTr="00AA49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&lt;2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&lt;6</w:t>
            </w:r>
          </w:p>
        </w:tc>
      </w:tr>
      <w:tr w:rsidR="00AA4925" w:rsidRPr="00AA4925" w:rsidTr="00AA49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&lt;2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&lt;6</w:t>
            </w:r>
          </w:p>
        </w:tc>
      </w:tr>
      <w:tr w:rsidR="00AA4925" w:rsidRPr="00AA4925" w:rsidTr="00AA49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&lt;2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&lt;6</w:t>
            </w:r>
          </w:p>
        </w:tc>
      </w:tr>
      <w:tr w:rsidR="00AA4925" w:rsidRPr="00AA4925" w:rsidTr="00AA49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Mean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F5086F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F5086F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&lt;2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F5086F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93.66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F5086F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&lt;6</w:t>
            </w:r>
          </w:p>
        </w:tc>
      </w:tr>
      <w:tr w:rsidR="00AA4925" w:rsidRPr="00AA4925" w:rsidTr="00AA49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AA4925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A49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SD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F5086F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F5086F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F5086F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20.74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F5086F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25" w:rsidRPr="00AA4925" w:rsidRDefault="00F5086F" w:rsidP="00AA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508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</w:tbl>
    <w:p w:rsidR="00F5086F" w:rsidRDefault="00F5086F" w:rsidP="00F5086F">
      <w:pPr>
        <w:rPr>
          <w:rFonts w:ascii="Times New Roman" w:hAnsi="Times New Roman" w:cs="Times New Roman"/>
        </w:rPr>
      </w:pPr>
    </w:p>
    <w:p w:rsidR="00F5086F" w:rsidRPr="00406EBD" w:rsidRDefault="00F5086F" w:rsidP="00F5086F">
      <w:pPr>
        <w:rPr>
          <w:rFonts w:ascii="Times New Roman" w:hAnsi="Times New Roman" w:cs="Times New Roman"/>
        </w:rPr>
      </w:pPr>
      <w:r w:rsidRPr="00406EBD">
        <w:rPr>
          <w:rFonts w:ascii="Times New Roman" w:hAnsi="Times New Roman" w:cs="Times New Roman"/>
        </w:rPr>
        <w:t>VC:</w:t>
      </w:r>
      <w:r w:rsidRPr="00406EBD">
        <w:rPr>
          <w:rFonts w:ascii="Times New Roman" w:eastAsia="MinionPro-Regular" w:hAnsi="Times New Roman" w:cs="Times New Roman"/>
        </w:rPr>
        <w:t xml:space="preserve"> Vehicle control (n=3), L:</w:t>
      </w:r>
      <w:r>
        <w:rPr>
          <w:rFonts w:ascii="Times New Roman" w:eastAsia="MinionPro-Regular" w:hAnsi="Times New Roman" w:cs="Times New Roman"/>
        </w:rPr>
        <w:t xml:space="preserve"> </w:t>
      </w:r>
      <w:r w:rsidRPr="00406EBD">
        <w:rPr>
          <w:rFonts w:ascii="Times New Roman" w:eastAsia="MinionPro-Regular" w:hAnsi="Times New Roman" w:cs="Times New Roman"/>
        </w:rPr>
        <w:t xml:space="preserve">low dose of </w:t>
      </w:r>
      <w:proofErr w:type="spellStart"/>
      <w:r w:rsidRPr="00406EBD">
        <w:rPr>
          <w:rFonts w:ascii="Times New Roman" w:hAnsi="Times New Roman" w:cs="Times New Roman"/>
        </w:rPr>
        <w:t>Mn</w:t>
      </w:r>
      <w:r w:rsidRPr="00406EBD">
        <w:rPr>
          <w:rFonts w:ascii="Times New Roman" w:hAnsi="Times New Roman" w:cs="Times New Roman"/>
          <w:vertAlign w:val="superscript"/>
        </w:rPr>
        <w:t>ІІІ</w:t>
      </w:r>
      <w:proofErr w:type="spellEnd"/>
      <w:r w:rsidRPr="00406EBD">
        <w:rPr>
          <w:rFonts w:ascii="Times New Roman" w:hAnsi="Times New Roman" w:cs="Times New Roman"/>
          <w:vertAlign w:val="superscript"/>
        </w:rPr>
        <w:t xml:space="preserve"> </w:t>
      </w:r>
      <w:r w:rsidRPr="00406EBD">
        <w:rPr>
          <w:rFonts w:ascii="Times New Roman" w:eastAsia="MinionPro-Regular" w:hAnsi="Times New Roman" w:cs="Times New Roman"/>
        </w:rPr>
        <w:t>complex (50 mg/kg)</w:t>
      </w:r>
      <w:r>
        <w:rPr>
          <w:rFonts w:ascii="Times New Roman" w:eastAsia="MinionPro-Regular" w:hAnsi="Times New Roman" w:cs="Times New Roman"/>
        </w:rPr>
        <w:t xml:space="preserve"> </w:t>
      </w:r>
      <w:proofErr w:type="gramStart"/>
      <w:r w:rsidRPr="00406EBD">
        <w:rPr>
          <w:rFonts w:ascii="Times New Roman" w:eastAsia="MinionPro-Regular" w:hAnsi="Times New Roman" w:cs="Times New Roman"/>
        </w:rPr>
        <w:t>( n</w:t>
      </w:r>
      <w:proofErr w:type="gramEnd"/>
      <w:r w:rsidRPr="00406EBD">
        <w:rPr>
          <w:rFonts w:ascii="Times New Roman" w:eastAsia="MinionPro-Regular" w:hAnsi="Times New Roman" w:cs="Times New Roman"/>
        </w:rPr>
        <w:t xml:space="preserve">=3), H: high dose of </w:t>
      </w:r>
      <w:proofErr w:type="spellStart"/>
      <w:r w:rsidRPr="00406EBD">
        <w:rPr>
          <w:rFonts w:ascii="Times New Roman" w:hAnsi="Times New Roman" w:cs="Times New Roman"/>
        </w:rPr>
        <w:t>Mn</w:t>
      </w:r>
      <w:r w:rsidRPr="00406EBD">
        <w:rPr>
          <w:rFonts w:ascii="Times New Roman" w:hAnsi="Times New Roman" w:cs="Times New Roman"/>
          <w:vertAlign w:val="superscript"/>
        </w:rPr>
        <w:t>ІІІ</w:t>
      </w:r>
      <w:proofErr w:type="spellEnd"/>
      <w:r w:rsidRPr="00406EBD">
        <w:rPr>
          <w:rFonts w:ascii="Times New Roman" w:hAnsi="Times New Roman" w:cs="Times New Roman"/>
          <w:vertAlign w:val="superscript"/>
        </w:rPr>
        <w:t xml:space="preserve"> </w:t>
      </w:r>
      <w:r w:rsidRPr="00406EBD">
        <w:rPr>
          <w:rFonts w:ascii="Times New Roman" w:eastAsia="MinionPro-Regular" w:hAnsi="Times New Roman" w:cs="Times New Roman"/>
        </w:rPr>
        <w:t>complex (300 mg/kg) (n=3)</w:t>
      </w:r>
      <w:r>
        <w:rPr>
          <w:rFonts w:ascii="Times New Roman" w:eastAsia="MinionPro-Regular" w:hAnsi="Times New Roman" w:cs="Times New Roman"/>
        </w:rPr>
        <w:t>.</w:t>
      </w:r>
    </w:p>
    <w:p w:rsidR="00AA4925" w:rsidRDefault="00AA4925"/>
    <w:sectPr w:rsidR="00AA4925" w:rsidSect="00AA4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83" w:usb1="09070000" w:usb2="00000010" w:usb3="00000000" w:csb0="000A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65"/>
    <w:rsid w:val="001410B4"/>
    <w:rsid w:val="001650D9"/>
    <w:rsid w:val="00406EBD"/>
    <w:rsid w:val="00462270"/>
    <w:rsid w:val="005B55A3"/>
    <w:rsid w:val="005D2BFD"/>
    <w:rsid w:val="00980322"/>
    <w:rsid w:val="00AA4925"/>
    <w:rsid w:val="00BF4565"/>
    <w:rsid w:val="00F5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6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5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6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5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2019-07-14T03:07:00Z</dcterms:created>
  <dcterms:modified xsi:type="dcterms:W3CDTF">2019-07-14T03:46:00Z</dcterms:modified>
</cp:coreProperties>
</file>