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2E4EE" w14:textId="3AECE6FA" w:rsidR="004506E3" w:rsidRPr="0082686B" w:rsidRDefault="00624A32" w:rsidP="00BC3891">
      <w:pPr>
        <w:spacing w:line="276" w:lineRule="auto"/>
        <w:contextualSpacing/>
        <w:rPr>
          <w:rFonts w:ascii="Arial" w:hAnsi="Arial" w:cs="Arial"/>
          <w:b/>
          <w:sz w:val="28"/>
          <w:szCs w:val="24"/>
        </w:rPr>
      </w:pPr>
      <w:r w:rsidRPr="0082686B">
        <w:rPr>
          <w:rFonts w:ascii="Arial" w:hAnsi="Arial" w:cs="Arial"/>
          <w:b/>
          <w:sz w:val="28"/>
          <w:szCs w:val="24"/>
        </w:rPr>
        <w:t xml:space="preserve">Supplementary </w:t>
      </w:r>
      <w:r w:rsidR="00D5475D" w:rsidRPr="0082686B">
        <w:rPr>
          <w:rFonts w:ascii="Arial" w:hAnsi="Arial" w:cs="Arial"/>
          <w:b/>
          <w:sz w:val="28"/>
          <w:szCs w:val="24"/>
        </w:rPr>
        <w:t>methods and results</w:t>
      </w:r>
      <w:r w:rsidRPr="0082686B">
        <w:rPr>
          <w:rFonts w:ascii="Arial" w:hAnsi="Arial" w:cs="Arial"/>
          <w:b/>
          <w:sz w:val="28"/>
          <w:szCs w:val="24"/>
        </w:rPr>
        <w:t xml:space="preserve"> for 3RAD </w:t>
      </w:r>
      <w:r w:rsidR="007B2F64" w:rsidRPr="0082686B">
        <w:rPr>
          <w:rFonts w:ascii="Arial" w:hAnsi="Arial" w:cs="Arial"/>
          <w:b/>
          <w:sz w:val="28"/>
          <w:szCs w:val="24"/>
        </w:rPr>
        <w:t xml:space="preserve">example </w:t>
      </w:r>
      <w:r w:rsidRPr="0082686B">
        <w:rPr>
          <w:rFonts w:ascii="Arial" w:hAnsi="Arial" w:cs="Arial"/>
          <w:b/>
          <w:sz w:val="28"/>
          <w:szCs w:val="24"/>
        </w:rPr>
        <w:t>datasets</w:t>
      </w:r>
      <w:r w:rsidRPr="0082686B" w:rsidDel="00624A32">
        <w:rPr>
          <w:rFonts w:ascii="Arial" w:hAnsi="Arial" w:cs="Arial"/>
          <w:b/>
          <w:sz w:val="28"/>
          <w:szCs w:val="24"/>
        </w:rPr>
        <w:t xml:space="preserve"> </w:t>
      </w:r>
    </w:p>
    <w:p w14:paraId="1BCB08D6" w14:textId="2C3ABE92" w:rsidR="002751D4" w:rsidRPr="0082686B" w:rsidRDefault="002751D4" w:rsidP="00BC3891">
      <w:pPr>
        <w:spacing w:line="276" w:lineRule="auto"/>
        <w:contextualSpacing/>
        <w:rPr>
          <w:rFonts w:asciiTheme="majorBidi" w:hAnsiTheme="majorBidi" w:cstheme="majorBidi"/>
          <w:i/>
          <w:sz w:val="24"/>
          <w:szCs w:val="24"/>
          <w:u w:val="single"/>
        </w:rPr>
      </w:pPr>
    </w:p>
    <w:p w14:paraId="2A67816A" w14:textId="64DF98FE" w:rsidR="002751D4" w:rsidRPr="006075A6" w:rsidRDefault="002751D4" w:rsidP="00BC3891">
      <w:pPr>
        <w:spacing w:line="276" w:lineRule="auto"/>
        <w:contextualSpacing/>
        <w:rPr>
          <w:rFonts w:ascii="Arial" w:hAnsi="Arial" w:cs="Arial"/>
          <w:b/>
          <w:i/>
          <w:sz w:val="24"/>
          <w:szCs w:val="24"/>
        </w:rPr>
      </w:pPr>
      <w:r w:rsidRPr="006075A6">
        <w:rPr>
          <w:rFonts w:ascii="Arial" w:hAnsi="Arial" w:cs="Arial"/>
          <w:b/>
          <w:i/>
          <w:sz w:val="24"/>
          <w:szCs w:val="24"/>
        </w:rPr>
        <w:t>Guidelines for library preparation in all projects</w:t>
      </w:r>
    </w:p>
    <w:p w14:paraId="2875F0BC" w14:textId="045B98D6" w:rsidR="002751D4" w:rsidRPr="0082686B" w:rsidRDefault="002751D4" w:rsidP="00BC3891">
      <w:pPr>
        <w:spacing w:line="276" w:lineRule="auto"/>
        <w:ind w:firstLine="720"/>
        <w:contextualSpacing/>
        <w:rPr>
          <w:rFonts w:ascii="Times" w:hAnsi="Times" w:cstheme="majorBidi"/>
          <w:sz w:val="24"/>
          <w:szCs w:val="24"/>
        </w:rPr>
      </w:pPr>
      <w:r w:rsidRPr="0082686B">
        <w:rPr>
          <w:rFonts w:ascii="Times" w:hAnsi="Times" w:cstheme="majorBidi"/>
          <w:sz w:val="24"/>
          <w:szCs w:val="24"/>
        </w:rPr>
        <w:t xml:space="preserve">We digested sample DNA for 1 </w:t>
      </w:r>
      <w:proofErr w:type="spellStart"/>
      <w:r w:rsidRPr="0082686B">
        <w:rPr>
          <w:rFonts w:ascii="Times" w:hAnsi="Times" w:cstheme="majorBidi"/>
          <w:sz w:val="24"/>
          <w:szCs w:val="24"/>
        </w:rPr>
        <w:t>hr</w:t>
      </w:r>
      <w:proofErr w:type="spellEnd"/>
      <w:r w:rsidRPr="0082686B" w:rsidDel="00B31E91">
        <w:rPr>
          <w:rFonts w:ascii="Times" w:hAnsi="Times" w:cstheme="majorBidi"/>
          <w:sz w:val="24"/>
          <w:szCs w:val="24"/>
        </w:rPr>
        <w:t xml:space="preserve"> </w:t>
      </w:r>
      <w:r w:rsidRPr="0082686B">
        <w:rPr>
          <w:rFonts w:ascii="Times" w:hAnsi="Times" w:cstheme="majorBidi"/>
          <w:sz w:val="24"/>
          <w:szCs w:val="24"/>
        </w:rPr>
        <w:t xml:space="preserve">at 37 </w:t>
      </w:r>
      <w:r w:rsidRPr="0082686B">
        <w:rPr>
          <w:rFonts w:ascii="Times" w:hAnsi="Times" w:cstheme="majorBidi"/>
          <w:sz w:val="24"/>
          <w:szCs w:val="24"/>
        </w:rPr>
        <w:sym w:font="Symbol" w:char="F0B0"/>
      </w:r>
      <w:r w:rsidRPr="0082686B">
        <w:rPr>
          <w:rFonts w:ascii="Times" w:hAnsi="Times" w:cstheme="majorBidi"/>
          <w:sz w:val="24"/>
          <w:szCs w:val="24"/>
        </w:rPr>
        <w:t>C in a reaction mix that consisted of: 1.5 µL 10x CutSmart Buffer, 5.0 µL dH</w:t>
      </w:r>
      <w:r w:rsidRPr="0082686B">
        <w:rPr>
          <w:rFonts w:ascii="Times" w:hAnsi="Times" w:cstheme="majorBidi"/>
          <w:sz w:val="24"/>
          <w:szCs w:val="24"/>
          <w:vertAlign w:val="subscript"/>
        </w:rPr>
        <w:t>2</w:t>
      </w:r>
      <w:r w:rsidRPr="0082686B">
        <w:rPr>
          <w:rFonts w:ascii="Times" w:hAnsi="Times" w:cstheme="majorBidi"/>
          <w:sz w:val="24"/>
          <w:szCs w:val="24"/>
        </w:rPr>
        <w:t xml:space="preserve">O, 0.5 µL of </w:t>
      </w:r>
      <w:proofErr w:type="spellStart"/>
      <w:r w:rsidRPr="0082686B">
        <w:rPr>
          <w:rFonts w:ascii="Times" w:hAnsi="Times" w:cstheme="majorBidi"/>
          <w:sz w:val="24"/>
          <w:szCs w:val="24"/>
        </w:rPr>
        <w:t>XbaI</w:t>
      </w:r>
      <w:proofErr w:type="spellEnd"/>
      <w:r w:rsidRPr="0082686B">
        <w:rPr>
          <w:rFonts w:ascii="Times" w:hAnsi="Times" w:cstheme="majorBidi"/>
          <w:sz w:val="24"/>
          <w:szCs w:val="24"/>
        </w:rPr>
        <w:t xml:space="preserve"> at 20 U/µL, 0.5 µL of </w:t>
      </w:r>
      <w:proofErr w:type="spellStart"/>
      <w:r w:rsidRPr="0082686B">
        <w:rPr>
          <w:rFonts w:ascii="Times" w:hAnsi="Times" w:cstheme="majorBidi"/>
          <w:sz w:val="24"/>
          <w:szCs w:val="24"/>
        </w:rPr>
        <w:t>EcoRI</w:t>
      </w:r>
      <w:proofErr w:type="spellEnd"/>
      <w:r w:rsidRPr="0082686B">
        <w:rPr>
          <w:rFonts w:ascii="Times" w:hAnsi="Times" w:cstheme="majorBidi"/>
          <w:sz w:val="24"/>
          <w:szCs w:val="24"/>
        </w:rPr>
        <w:t xml:space="preserve">-HF at 20 U/µL, 0.5 µL of </w:t>
      </w:r>
      <w:proofErr w:type="spellStart"/>
      <w:r w:rsidRPr="0082686B">
        <w:rPr>
          <w:rFonts w:ascii="Times" w:hAnsi="Times" w:cstheme="majorBidi"/>
          <w:sz w:val="24"/>
          <w:szCs w:val="24"/>
        </w:rPr>
        <w:t>NheI</w:t>
      </w:r>
      <w:proofErr w:type="spellEnd"/>
      <w:r w:rsidRPr="0082686B">
        <w:rPr>
          <w:rFonts w:ascii="Times" w:hAnsi="Times" w:cstheme="majorBidi"/>
          <w:sz w:val="24"/>
          <w:szCs w:val="24"/>
        </w:rPr>
        <w:t xml:space="preserve"> at 20 U/µL, 1 µL 5 µM double-stranded </w:t>
      </w:r>
      <w:proofErr w:type="spellStart"/>
      <w:r w:rsidRPr="0082686B">
        <w:rPr>
          <w:rFonts w:ascii="Times" w:hAnsi="Times" w:cstheme="majorBidi"/>
          <w:sz w:val="24"/>
          <w:szCs w:val="24"/>
        </w:rPr>
        <w:t>iTru</w:t>
      </w:r>
      <w:proofErr w:type="spellEnd"/>
      <w:r w:rsidRPr="0082686B">
        <w:rPr>
          <w:rFonts w:ascii="Times" w:hAnsi="Times" w:cstheme="majorBidi"/>
          <w:sz w:val="24"/>
          <w:szCs w:val="24"/>
        </w:rPr>
        <w:t xml:space="preserve"> R1.A adapter, 1 </w:t>
      </w:r>
      <w:r w:rsidRPr="00B81B7D">
        <w:rPr>
          <w:rFonts w:ascii="Times" w:hAnsi="Times" w:cstheme="majorBidi"/>
          <w:sz w:val="24"/>
          <w:szCs w:val="24"/>
        </w:rPr>
        <w:t>µ</w:t>
      </w:r>
      <w:r w:rsidRPr="0082686B">
        <w:rPr>
          <w:rFonts w:ascii="Times" w:hAnsi="Times" w:cstheme="majorBidi"/>
          <w:sz w:val="24"/>
          <w:szCs w:val="24"/>
        </w:rPr>
        <w:t xml:space="preserve">L 5 µM double-stranded </w:t>
      </w:r>
      <w:proofErr w:type="spellStart"/>
      <w:r w:rsidRPr="0082686B">
        <w:rPr>
          <w:rFonts w:ascii="Times" w:hAnsi="Times" w:cstheme="majorBidi"/>
          <w:sz w:val="24"/>
          <w:szCs w:val="24"/>
        </w:rPr>
        <w:t>iTru</w:t>
      </w:r>
      <w:proofErr w:type="spellEnd"/>
      <w:r w:rsidRPr="0082686B">
        <w:rPr>
          <w:rFonts w:ascii="Times" w:hAnsi="Times" w:cstheme="majorBidi"/>
          <w:sz w:val="24"/>
          <w:szCs w:val="24"/>
        </w:rPr>
        <w:t xml:space="preserve"> R2.1 adapter, and 5 µL DNA. After incubation</w:t>
      </w:r>
      <w:r w:rsidR="001E3D22">
        <w:rPr>
          <w:rFonts w:ascii="Times" w:hAnsi="Times" w:cstheme="majorBidi"/>
          <w:sz w:val="24"/>
          <w:szCs w:val="24"/>
        </w:rPr>
        <w:t xml:space="preserve"> at 37</w:t>
      </w:r>
      <w:r w:rsidR="00936D82">
        <w:rPr>
          <w:rFonts w:ascii="Times" w:hAnsi="Times" w:cstheme="majorBidi"/>
          <w:sz w:val="24"/>
          <w:szCs w:val="24"/>
        </w:rPr>
        <w:t xml:space="preserve"> </w:t>
      </w:r>
      <w:r w:rsidR="00936D82" w:rsidRPr="0082686B">
        <w:rPr>
          <w:rFonts w:ascii="Times" w:hAnsi="Times" w:cstheme="majorBidi"/>
          <w:sz w:val="24"/>
          <w:szCs w:val="24"/>
        </w:rPr>
        <w:sym w:font="Symbol" w:char="F0B0"/>
      </w:r>
      <w:r w:rsidR="00936D82" w:rsidRPr="0082686B">
        <w:rPr>
          <w:rFonts w:ascii="Times" w:hAnsi="Times" w:cstheme="majorBidi"/>
          <w:sz w:val="24"/>
          <w:szCs w:val="24"/>
        </w:rPr>
        <w:t xml:space="preserve">C for </w:t>
      </w:r>
      <w:r w:rsidR="00936D82">
        <w:rPr>
          <w:rFonts w:ascii="Times" w:hAnsi="Times" w:cstheme="majorBidi"/>
          <w:sz w:val="24"/>
          <w:szCs w:val="24"/>
        </w:rPr>
        <w:t>1 hour</w:t>
      </w:r>
      <w:r w:rsidRPr="0082686B">
        <w:rPr>
          <w:rFonts w:ascii="Times" w:hAnsi="Times" w:cstheme="majorBidi"/>
          <w:sz w:val="24"/>
          <w:szCs w:val="24"/>
        </w:rPr>
        <w:t>, we added 2.0 µL dH</w:t>
      </w:r>
      <w:r w:rsidRPr="0082686B">
        <w:rPr>
          <w:rFonts w:ascii="Times" w:hAnsi="Times" w:cstheme="majorBidi"/>
          <w:sz w:val="24"/>
          <w:szCs w:val="24"/>
          <w:vertAlign w:val="subscript"/>
        </w:rPr>
        <w:t>2</w:t>
      </w:r>
      <w:r w:rsidRPr="0082686B">
        <w:rPr>
          <w:rFonts w:ascii="Times" w:hAnsi="Times" w:cstheme="majorBidi"/>
          <w:sz w:val="24"/>
          <w:szCs w:val="24"/>
        </w:rPr>
        <w:t xml:space="preserve">O, 1.5 µL ATP (10 µM), 0.5 µL 10x Ligase Buffer, and 1.0 µL T4 DNA Ligase (100 units/µL, NEB M0202L buffer diluted 1:3 in NEB B8001S enzyme dilution buffer) to each reaction, and we digested/adapter-ligated mixtures in a </w:t>
      </w:r>
      <w:r w:rsidR="00B81B7D">
        <w:rPr>
          <w:rFonts w:ascii="Times" w:hAnsi="Times" w:cstheme="majorBidi"/>
          <w:sz w:val="24"/>
          <w:szCs w:val="24"/>
        </w:rPr>
        <w:t>thermocycler</w:t>
      </w:r>
      <w:r w:rsidRPr="0082686B">
        <w:rPr>
          <w:rFonts w:ascii="Times" w:hAnsi="Times" w:cstheme="majorBidi"/>
          <w:sz w:val="24"/>
          <w:szCs w:val="24"/>
        </w:rPr>
        <w:t xml:space="preserve"> with the following conditions: 22 </w:t>
      </w:r>
      <w:r w:rsidRPr="0082686B">
        <w:rPr>
          <w:rFonts w:ascii="Times" w:hAnsi="Times" w:cstheme="majorBidi"/>
          <w:sz w:val="24"/>
          <w:szCs w:val="24"/>
        </w:rPr>
        <w:sym w:font="Symbol" w:char="F0B0"/>
      </w:r>
      <w:r w:rsidRPr="0082686B">
        <w:rPr>
          <w:rFonts w:ascii="Times" w:hAnsi="Times" w:cstheme="majorBidi"/>
          <w:sz w:val="24"/>
          <w:szCs w:val="24"/>
        </w:rPr>
        <w:t xml:space="preserve">C for 20 min. and 37 </w:t>
      </w:r>
      <w:r w:rsidRPr="0082686B">
        <w:rPr>
          <w:rFonts w:ascii="Times" w:hAnsi="Times" w:cstheme="majorBidi"/>
          <w:sz w:val="24"/>
          <w:szCs w:val="24"/>
        </w:rPr>
        <w:sym w:font="Symbol" w:char="F0B0"/>
      </w:r>
      <w:r w:rsidRPr="0082686B">
        <w:rPr>
          <w:rFonts w:ascii="Times" w:hAnsi="Times" w:cstheme="majorBidi"/>
          <w:sz w:val="24"/>
          <w:szCs w:val="24"/>
        </w:rPr>
        <w:t>C for 10 min. for two cycles followed by a single cycle of 80</w:t>
      </w:r>
      <w:r w:rsidRPr="0082686B">
        <w:rPr>
          <w:rFonts w:ascii="Times" w:hAnsi="Times" w:cstheme="majorBidi"/>
          <w:sz w:val="24"/>
          <w:szCs w:val="24"/>
        </w:rPr>
        <w:sym w:font="Symbol" w:char="F0B0"/>
      </w:r>
      <w:r w:rsidRPr="0082686B">
        <w:rPr>
          <w:rFonts w:ascii="Times" w:hAnsi="Times" w:cstheme="majorBidi"/>
          <w:sz w:val="24"/>
          <w:szCs w:val="24"/>
        </w:rPr>
        <w:t>C for 20 min.</w:t>
      </w:r>
      <w:r w:rsidR="001D250C" w:rsidRPr="0082686B">
        <w:rPr>
          <w:rFonts w:ascii="Times" w:hAnsi="Times" w:cstheme="majorBidi"/>
          <w:sz w:val="24"/>
          <w:szCs w:val="24"/>
        </w:rPr>
        <w:t xml:space="preserve"> </w:t>
      </w:r>
      <w:r w:rsidRPr="0082686B">
        <w:rPr>
          <w:rFonts w:ascii="Times" w:hAnsi="Times" w:cstheme="majorBidi"/>
          <w:sz w:val="24"/>
          <w:szCs w:val="24"/>
        </w:rPr>
        <w:t xml:space="preserve">After </w:t>
      </w:r>
      <w:r w:rsidR="00B81B7D">
        <w:rPr>
          <w:rFonts w:ascii="Times" w:hAnsi="Times" w:cstheme="majorBidi"/>
          <w:sz w:val="24"/>
          <w:szCs w:val="24"/>
        </w:rPr>
        <w:t>ligation</w:t>
      </w:r>
      <w:r w:rsidRPr="0082686B">
        <w:rPr>
          <w:rFonts w:ascii="Times" w:hAnsi="Times" w:cstheme="majorBidi"/>
          <w:sz w:val="24"/>
          <w:szCs w:val="24"/>
        </w:rPr>
        <w:t xml:space="preserve">, we pooled all </w:t>
      </w:r>
      <w:r w:rsidRPr="0082686B">
        <w:rPr>
          <w:rFonts w:ascii="Times" w:hAnsi="Times" w:cstheme="majorBidi"/>
          <w:i/>
          <w:sz w:val="24"/>
          <w:szCs w:val="24"/>
        </w:rPr>
        <w:t>Wisteria</w:t>
      </w:r>
      <w:r w:rsidRPr="0082686B">
        <w:rPr>
          <w:rFonts w:ascii="Times" w:hAnsi="Times" w:cstheme="majorBidi"/>
          <w:sz w:val="24"/>
          <w:szCs w:val="24"/>
        </w:rPr>
        <w:t xml:space="preserve">, </w:t>
      </w:r>
      <w:r w:rsidRPr="0082686B">
        <w:rPr>
          <w:rFonts w:ascii="Times" w:hAnsi="Times" w:cstheme="majorBidi"/>
          <w:i/>
          <w:sz w:val="24"/>
          <w:szCs w:val="24"/>
        </w:rPr>
        <w:t>Gambusia</w:t>
      </w:r>
      <w:r w:rsidRPr="0082686B">
        <w:rPr>
          <w:rFonts w:ascii="Times" w:hAnsi="Times" w:cstheme="majorBidi"/>
          <w:sz w:val="24"/>
          <w:szCs w:val="24"/>
        </w:rPr>
        <w:t xml:space="preserve">, and </w:t>
      </w:r>
      <w:proofErr w:type="spellStart"/>
      <w:r w:rsidRPr="0082686B">
        <w:rPr>
          <w:rFonts w:ascii="Times" w:hAnsi="Times" w:cstheme="majorBidi"/>
          <w:sz w:val="24"/>
          <w:szCs w:val="24"/>
        </w:rPr>
        <w:t>Kinosternidae</w:t>
      </w:r>
      <w:proofErr w:type="spellEnd"/>
      <w:r w:rsidRPr="0082686B">
        <w:rPr>
          <w:rFonts w:ascii="Times" w:hAnsi="Times" w:cstheme="majorBidi"/>
          <w:sz w:val="24"/>
          <w:szCs w:val="24"/>
        </w:rPr>
        <w:t xml:space="preserve"> individuals by project; we maintained </w:t>
      </w:r>
      <w:r w:rsidRPr="0082686B">
        <w:rPr>
          <w:rFonts w:ascii="Times" w:hAnsi="Times" w:cstheme="majorBidi"/>
          <w:i/>
          <w:sz w:val="24"/>
          <w:szCs w:val="24"/>
        </w:rPr>
        <w:t>Eurycea,</w:t>
      </w:r>
      <w:r w:rsidRPr="0082686B">
        <w:rPr>
          <w:rFonts w:ascii="Times" w:hAnsi="Times" w:cstheme="majorBidi"/>
          <w:sz w:val="24"/>
          <w:szCs w:val="24"/>
        </w:rPr>
        <w:t xml:space="preserve"> </w:t>
      </w:r>
      <w:proofErr w:type="spellStart"/>
      <w:r w:rsidRPr="0082686B">
        <w:rPr>
          <w:rFonts w:ascii="Times" w:hAnsi="Times" w:cstheme="majorBidi"/>
          <w:i/>
          <w:sz w:val="24"/>
          <w:szCs w:val="24"/>
        </w:rPr>
        <w:t>Rhodnius</w:t>
      </w:r>
      <w:proofErr w:type="spellEnd"/>
      <w:r w:rsidRPr="0082686B">
        <w:rPr>
          <w:rFonts w:ascii="Times" w:hAnsi="Times" w:cstheme="majorBidi"/>
          <w:sz w:val="24"/>
          <w:szCs w:val="24"/>
        </w:rPr>
        <w:t xml:space="preserve">, </w:t>
      </w:r>
      <w:r w:rsidRPr="0082686B">
        <w:rPr>
          <w:rFonts w:ascii="Times" w:hAnsi="Times" w:cstheme="majorBidi"/>
          <w:i/>
          <w:sz w:val="24"/>
          <w:szCs w:val="24"/>
        </w:rPr>
        <w:t>Sphyrna</w:t>
      </w:r>
      <w:r w:rsidRPr="0082686B">
        <w:rPr>
          <w:rFonts w:ascii="Times" w:hAnsi="Times" w:cstheme="majorBidi"/>
          <w:sz w:val="24"/>
          <w:szCs w:val="24"/>
        </w:rPr>
        <w:t>, and Ixodidae samples individually.</w:t>
      </w:r>
      <w:r w:rsidR="001D250C" w:rsidRPr="0082686B">
        <w:rPr>
          <w:rFonts w:ascii="Times" w:hAnsi="Times" w:cstheme="majorBidi"/>
          <w:sz w:val="24"/>
          <w:szCs w:val="24"/>
        </w:rPr>
        <w:t xml:space="preserve"> </w:t>
      </w:r>
      <w:r w:rsidRPr="0082686B">
        <w:rPr>
          <w:rFonts w:ascii="Times" w:hAnsi="Times" w:cstheme="majorBidi"/>
          <w:sz w:val="24"/>
          <w:szCs w:val="24"/>
        </w:rPr>
        <w:t>We proceeded immediately to a pre-PCR clean-up (</w:t>
      </w:r>
      <w:r w:rsidR="00B81B7D">
        <w:rPr>
          <w:rFonts w:ascii="Times" w:hAnsi="Times" w:cstheme="majorBidi"/>
          <w:sz w:val="24"/>
          <w:szCs w:val="24"/>
        </w:rPr>
        <w:t>File</w:t>
      </w:r>
      <w:r w:rsidRPr="0082686B">
        <w:rPr>
          <w:rFonts w:ascii="Times" w:hAnsi="Times" w:cstheme="majorBidi"/>
          <w:sz w:val="24"/>
          <w:szCs w:val="24"/>
        </w:rPr>
        <w:t xml:space="preserve"> S1) to remove remaining reagents and unincorporated adapters, using Sera-Mag </w:t>
      </w:r>
      <w:proofErr w:type="spellStart"/>
      <w:r w:rsidRPr="0082686B">
        <w:rPr>
          <w:rFonts w:ascii="Times" w:hAnsi="Times" w:cstheme="majorBidi"/>
          <w:sz w:val="24"/>
          <w:szCs w:val="24"/>
        </w:rPr>
        <w:t>SpeedBeads</w:t>
      </w:r>
      <w:proofErr w:type="spellEnd"/>
      <w:r w:rsidRPr="0082686B">
        <w:rPr>
          <w:rFonts w:ascii="Times" w:hAnsi="Times" w:cstheme="majorBidi"/>
          <w:sz w:val="24"/>
          <w:szCs w:val="24"/>
        </w:rPr>
        <w:t xml:space="preserve"> (</w:t>
      </w:r>
      <w:r w:rsidR="00AB25E7" w:rsidRPr="0082686B">
        <w:rPr>
          <w:rFonts w:ascii="Times" w:hAnsi="Times" w:cstheme="majorBidi"/>
          <w:sz w:val="24"/>
          <w:szCs w:val="24"/>
        </w:rPr>
        <w:t>Thermo Fisher Scientific, Waltham, MA, USA</w:t>
      </w:r>
      <w:r w:rsidRPr="0082686B">
        <w:rPr>
          <w:rFonts w:ascii="Times" w:hAnsi="Times" w:cstheme="majorBidi"/>
          <w:sz w:val="24"/>
          <w:szCs w:val="24"/>
        </w:rPr>
        <w:t xml:space="preserve">; see </w:t>
      </w:r>
      <w:r w:rsidRPr="00B81B7D">
        <w:rPr>
          <w:rFonts w:ascii="Times" w:hAnsi="Times" w:cstheme="majorBidi"/>
          <w:sz w:val="24"/>
          <w:szCs w:val="24"/>
        </w:rPr>
        <w:t>Glenn et al.</w:t>
      </w:r>
      <w:r w:rsidRPr="00B81B7D">
        <w:rPr>
          <w:rFonts w:ascii="Times" w:hAnsi="Times" w:cstheme="majorBidi"/>
          <w:iCs/>
          <w:sz w:val="24"/>
          <w:szCs w:val="24"/>
        </w:rPr>
        <w:t>,</w:t>
      </w:r>
      <w:r w:rsidRPr="0082686B">
        <w:rPr>
          <w:rFonts w:ascii="Times" w:hAnsi="Times" w:cstheme="majorBidi"/>
          <w:sz w:val="24"/>
          <w:szCs w:val="24"/>
        </w:rPr>
        <w:t xml:space="preserve"> 2016 for preparation methods) at a ratio of 1.2:1 </w:t>
      </w:r>
      <w:proofErr w:type="spellStart"/>
      <w:r w:rsidRPr="0082686B">
        <w:rPr>
          <w:rFonts w:ascii="Times" w:hAnsi="Times" w:cstheme="majorBidi"/>
          <w:sz w:val="24"/>
          <w:szCs w:val="24"/>
        </w:rPr>
        <w:t>SpeedBeads</w:t>
      </w:r>
      <w:proofErr w:type="spellEnd"/>
      <w:r w:rsidRPr="0082686B">
        <w:rPr>
          <w:rFonts w:ascii="Times" w:hAnsi="Times" w:cstheme="majorBidi"/>
          <w:sz w:val="24"/>
          <w:szCs w:val="24"/>
        </w:rPr>
        <w:t xml:space="preserve"> to DNA, resuspending DNA in 20 µL of TLE.</w:t>
      </w:r>
    </w:p>
    <w:p w14:paraId="5AC83864" w14:textId="77777777" w:rsidR="00D645AF" w:rsidRDefault="002751D4" w:rsidP="00BC3891">
      <w:pPr>
        <w:spacing w:line="276" w:lineRule="auto"/>
        <w:ind w:firstLine="720"/>
        <w:contextualSpacing/>
        <w:rPr>
          <w:rFonts w:ascii="Times" w:hAnsi="Times" w:cstheme="majorBidi"/>
          <w:sz w:val="24"/>
          <w:szCs w:val="24"/>
        </w:rPr>
      </w:pPr>
      <w:r w:rsidRPr="0082686B">
        <w:rPr>
          <w:rFonts w:ascii="Times" w:hAnsi="Times" w:cstheme="majorBidi"/>
          <w:sz w:val="24"/>
          <w:szCs w:val="24"/>
        </w:rPr>
        <w:t xml:space="preserve">To generate full-length library constructs, we </w:t>
      </w:r>
      <w:r w:rsidR="00B81B7D">
        <w:rPr>
          <w:rFonts w:ascii="Times" w:hAnsi="Times" w:cstheme="majorBidi"/>
          <w:sz w:val="24"/>
          <w:szCs w:val="24"/>
        </w:rPr>
        <w:t>conducted a PCR with</w:t>
      </w:r>
      <w:r w:rsidRPr="0082686B">
        <w:rPr>
          <w:rFonts w:ascii="Times" w:hAnsi="Times" w:cstheme="majorBidi"/>
          <w:sz w:val="24"/>
          <w:szCs w:val="24"/>
        </w:rPr>
        <w:t xml:space="preserve"> 5.0 µL of </w:t>
      </w:r>
      <w:r w:rsidR="00B81B7D">
        <w:rPr>
          <w:rFonts w:ascii="Times" w:hAnsi="Times" w:cstheme="majorBidi"/>
          <w:sz w:val="24"/>
          <w:szCs w:val="24"/>
        </w:rPr>
        <w:t>this cleaned, post-ligation</w:t>
      </w:r>
      <w:r w:rsidRPr="0082686B">
        <w:rPr>
          <w:rFonts w:ascii="Times" w:hAnsi="Times" w:cstheme="majorBidi"/>
          <w:sz w:val="24"/>
          <w:szCs w:val="24"/>
        </w:rPr>
        <w:t xml:space="preserve"> DNA</w:t>
      </w:r>
      <w:r w:rsidR="00B81B7D">
        <w:rPr>
          <w:rFonts w:ascii="Times" w:hAnsi="Times" w:cstheme="majorBidi"/>
          <w:sz w:val="24"/>
          <w:szCs w:val="24"/>
        </w:rPr>
        <w:t xml:space="preserve">, </w:t>
      </w:r>
      <w:r w:rsidRPr="0082686B">
        <w:rPr>
          <w:rFonts w:ascii="Times" w:hAnsi="Times" w:cstheme="majorBidi"/>
          <w:sz w:val="24"/>
          <w:szCs w:val="24"/>
        </w:rPr>
        <w:t>5.0 µL Kapa HiFi Buffer (</w:t>
      </w:r>
      <w:r w:rsidR="00AB25E7" w:rsidRPr="0082686B">
        <w:rPr>
          <w:rFonts w:ascii="Times" w:hAnsi="Times" w:cstheme="majorBidi"/>
          <w:sz w:val="24"/>
          <w:szCs w:val="24"/>
        </w:rPr>
        <w:t>Roche, Basel, Switzerland</w:t>
      </w:r>
      <w:r w:rsidRPr="0082686B">
        <w:rPr>
          <w:rFonts w:ascii="Times" w:hAnsi="Times" w:cstheme="majorBidi"/>
          <w:sz w:val="24"/>
          <w:szCs w:val="24"/>
        </w:rPr>
        <w:t>), 0.75 µL dNTPs (10 mM), 8.75 µL dH</w:t>
      </w:r>
      <w:r w:rsidRPr="0082686B">
        <w:rPr>
          <w:rFonts w:ascii="Times" w:hAnsi="Times" w:cstheme="majorBidi"/>
          <w:sz w:val="24"/>
          <w:szCs w:val="24"/>
          <w:vertAlign w:val="subscript"/>
        </w:rPr>
        <w:t>2</w:t>
      </w:r>
      <w:r w:rsidRPr="0082686B">
        <w:rPr>
          <w:rFonts w:ascii="Times" w:hAnsi="Times" w:cstheme="majorBidi"/>
          <w:sz w:val="24"/>
          <w:szCs w:val="24"/>
        </w:rPr>
        <w:t xml:space="preserve">O, 0.5 µL Kapa HiFi DNA Polymerase (1 unit/µL), 2.5 µL iTru5 primer (5 µM), and 2.5 µL iTru7 primer (5 µM) and </w:t>
      </w:r>
      <w:r w:rsidR="00B81B7D">
        <w:rPr>
          <w:rFonts w:ascii="Times" w:hAnsi="Times" w:cstheme="majorBidi"/>
          <w:sz w:val="24"/>
          <w:szCs w:val="24"/>
        </w:rPr>
        <w:t>thermocycler</w:t>
      </w:r>
      <w:r w:rsidRPr="0082686B">
        <w:rPr>
          <w:rFonts w:ascii="Times" w:hAnsi="Times" w:cstheme="majorBidi"/>
          <w:sz w:val="24"/>
          <w:szCs w:val="24"/>
        </w:rPr>
        <w:t xml:space="preserve"> </w:t>
      </w:r>
      <w:r w:rsidR="00B81B7D">
        <w:rPr>
          <w:rFonts w:ascii="Times" w:hAnsi="Times" w:cstheme="majorBidi"/>
          <w:sz w:val="24"/>
          <w:szCs w:val="24"/>
        </w:rPr>
        <w:t>conditions as follows</w:t>
      </w:r>
      <w:r w:rsidRPr="0082686B">
        <w:rPr>
          <w:rFonts w:ascii="Times" w:hAnsi="Times" w:cstheme="majorBidi"/>
          <w:sz w:val="24"/>
          <w:szCs w:val="24"/>
        </w:rPr>
        <w:t>: 95</w:t>
      </w:r>
      <w:r w:rsidRPr="0082686B">
        <w:rPr>
          <w:rFonts w:ascii="Times" w:hAnsi="Times" w:cstheme="majorBidi"/>
          <w:sz w:val="24"/>
          <w:szCs w:val="24"/>
        </w:rPr>
        <w:sym w:font="Symbol" w:char="F0B0"/>
      </w:r>
      <w:r w:rsidRPr="0082686B">
        <w:rPr>
          <w:rFonts w:ascii="Times" w:hAnsi="Times" w:cstheme="majorBidi"/>
          <w:sz w:val="24"/>
          <w:szCs w:val="24"/>
        </w:rPr>
        <w:t>C for 2 min.; then, 14 cycles of 98</w:t>
      </w:r>
      <w:r w:rsidRPr="0082686B">
        <w:rPr>
          <w:rFonts w:ascii="Times" w:hAnsi="Times" w:cstheme="majorBidi"/>
          <w:sz w:val="24"/>
          <w:szCs w:val="24"/>
        </w:rPr>
        <w:sym w:font="Symbol" w:char="F0B0"/>
      </w:r>
      <w:r w:rsidRPr="0082686B">
        <w:rPr>
          <w:rFonts w:ascii="Times" w:hAnsi="Times" w:cstheme="majorBidi"/>
          <w:sz w:val="24"/>
          <w:szCs w:val="24"/>
        </w:rPr>
        <w:t>C for 20 sec., 60</w:t>
      </w:r>
      <w:r w:rsidRPr="0082686B">
        <w:rPr>
          <w:rFonts w:ascii="Times" w:hAnsi="Times" w:cstheme="majorBidi"/>
          <w:sz w:val="24"/>
          <w:szCs w:val="24"/>
        </w:rPr>
        <w:sym w:font="Symbol" w:char="F0B0"/>
      </w:r>
      <w:r w:rsidRPr="0082686B">
        <w:rPr>
          <w:rFonts w:ascii="Times" w:hAnsi="Times" w:cstheme="majorBidi"/>
          <w:sz w:val="24"/>
          <w:szCs w:val="24"/>
        </w:rPr>
        <w:t>C for 15 sec., 72</w:t>
      </w:r>
      <w:r w:rsidRPr="0082686B">
        <w:rPr>
          <w:rFonts w:ascii="Times" w:hAnsi="Times" w:cstheme="majorBidi"/>
          <w:sz w:val="24"/>
          <w:szCs w:val="24"/>
        </w:rPr>
        <w:sym w:font="Symbol" w:char="F0B0"/>
      </w:r>
      <w:r w:rsidRPr="0082686B">
        <w:rPr>
          <w:rFonts w:ascii="Times" w:hAnsi="Times" w:cstheme="majorBidi"/>
          <w:sz w:val="24"/>
          <w:szCs w:val="24"/>
        </w:rPr>
        <w:t>C for 30 sec.; 72</w:t>
      </w:r>
      <w:r w:rsidRPr="0082686B">
        <w:rPr>
          <w:rFonts w:ascii="Times" w:hAnsi="Times" w:cstheme="majorBidi"/>
          <w:sz w:val="24"/>
          <w:szCs w:val="24"/>
        </w:rPr>
        <w:sym w:font="Symbol" w:char="F0B0"/>
      </w:r>
      <w:r w:rsidRPr="0082686B">
        <w:rPr>
          <w:rFonts w:ascii="Times" w:hAnsi="Times" w:cstheme="majorBidi"/>
          <w:sz w:val="24"/>
          <w:szCs w:val="24"/>
        </w:rPr>
        <w:t>C for 5 min.; hold at 15</w:t>
      </w:r>
      <w:r w:rsidRPr="0082686B">
        <w:rPr>
          <w:rFonts w:ascii="Times" w:hAnsi="Times" w:cstheme="majorBidi"/>
          <w:sz w:val="24"/>
          <w:szCs w:val="24"/>
        </w:rPr>
        <w:sym w:font="Symbol" w:char="F0B0"/>
      </w:r>
      <w:r w:rsidRPr="0082686B">
        <w:rPr>
          <w:rFonts w:ascii="Times" w:hAnsi="Times" w:cstheme="majorBidi"/>
          <w:sz w:val="24"/>
          <w:szCs w:val="24"/>
        </w:rPr>
        <w:t>C.</w:t>
      </w:r>
      <w:r w:rsidR="001D250C" w:rsidRPr="0082686B">
        <w:rPr>
          <w:rFonts w:ascii="Times" w:hAnsi="Times" w:cstheme="majorBidi"/>
          <w:sz w:val="24"/>
          <w:szCs w:val="24"/>
        </w:rPr>
        <w:t xml:space="preserve"> </w:t>
      </w:r>
      <w:r w:rsidRPr="0082686B">
        <w:rPr>
          <w:rFonts w:ascii="Times" w:hAnsi="Times" w:cstheme="majorBidi"/>
          <w:sz w:val="24"/>
          <w:szCs w:val="24"/>
        </w:rPr>
        <w:t>To validate that the library preparation process was successful, we ran 5 µL of PCR product with 2 µL loading dye on a 1.5% agarose gel for 45 minutes at 90 volts along with Hi-Lo DNA Marker (Minnesota Molecular, Minneapolis, MN</w:t>
      </w:r>
      <w:r w:rsidR="00AB25E7" w:rsidRPr="0082686B">
        <w:rPr>
          <w:rFonts w:ascii="Times" w:hAnsi="Times" w:cstheme="majorBidi"/>
          <w:sz w:val="24"/>
          <w:szCs w:val="24"/>
        </w:rPr>
        <w:t>, USA</w:t>
      </w:r>
      <w:r w:rsidRPr="0082686B">
        <w:rPr>
          <w:rFonts w:ascii="Times" w:hAnsi="Times" w:cstheme="majorBidi"/>
          <w:sz w:val="24"/>
          <w:szCs w:val="24"/>
        </w:rPr>
        <w:t>).</w:t>
      </w:r>
      <w:r w:rsidR="001D250C" w:rsidRPr="0082686B">
        <w:rPr>
          <w:rFonts w:ascii="Times" w:hAnsi="Times" w:cstheme="majorBidi"/>
          <w:sz w:val="24"/>
          <w:szCs w:val="24"/>
        </w:rPr>
        <w:t xml:space="preserve"> </w:t>
      </w:r>
      <w:r w:rsidRPr="0082686B">
        <w:rPr>
          <w:rFonts w:ascii="Times" w:hAnsi="Times" w:cstheme="majorBidi"/>
          <w:sz w:val="24"/>
          <w:szCs w:val="24"/>
        </w:rPr>
        <w:t>A smear of evenly distributed and bright DNA around ~300-800 bp, without noticeable bands in this target size zone, indicated successful library preparation.</w:t>
      </w:r>
      <w:r w:rsidR="001D250C" w:rsidRPr="0082686B">
        <w:rPr>
          <w:rFonts w:ascii="Times" w:hAnsi="Times" w:cstheme="majorBidi"/>
          <w:sz w:val="24"/>
          <w:szCs w:val="24"/>
        </w:rPr>
        <w:t xml:space="preserve"> </w:t>
      </w:r>
      <w:r w:rsidRPr="0082686B">
        <w:rPr>
          <w:rFonts w:ascii="Times" w:hAnsi="Times" w:cstheme="majorBidi"/>
          <w:sz w:val="24"/>
          <w:szCs w:val="24"/>
        </w:rPr>
        <w:t xml:space="preserve">After validation, we cleaned the remaining PCR reaction volume with </w:t>
      </w:r>
      <w:proofErr w:type="spellStart"/>
      <w:r w:rsidRPr="0082686B">
        <w:rPr>
          <w:rFonts w:ascii="Times" w:hAnsi="Times" w:cstheme="majorBidi"/>
          <w:sz w:val="24"/>
          <w:szCs w:val="24"/>
        </w:rPr>
        <w:t>SpeedBeads</w:t>
      </w:r>
      <w:proofErr w:type="spellEnd"/>
      <w:r w:rsidRPr="0082686B">
        <w:rPr>
          <w:rFonts w:ascii="Times" w:hAnsi="Times" w:cstheme="majorBidi"/>
          <w:sz w:val="24"/>
          <w:szCs w:val="24"/>
        </w:rPr>
        <w:t xml:space="preserve"> in at least 1:1 (</w:t>
      </w:r>
      <w:proofErr w:type="spellStart"/>
      <w:r w:rsidRPr="0082686B">
        <w:rPr>
          <w:rFonts w:ascii="Times" w:hAnsi="Times" w:cstheme="majorBidi"/>
          <w:sz w:val="24"/>
          <w:szCs w:val="24"/>
        </w:rPr>
        <w:t>SpeedBeads:DNA</w:t>
      </w:r>
      <w:proofErr w:type="spellEnd"/>
      <w:r w:rsidRPr="0082686B">
        <w:rPr>
          <w:rFonts w:ascii="Times" w:hAnsi="Times" w:cstheme="majorBidi"/>
          <w:sz w:val="24"/>
          <w:szCs w:val="24"/>
        </w:rPr>
        <w:t>) ratio, and we eluted cleaned DNA in 20 µL of TLE.</w:t>
      </w:r>
    </w:p>
    <w:p w14:paraId="5444687A" w14:textId="707F32AE" w:rsidR="002751D4" w:rsidRPr="00D645AF" w:rsidRDefault="002751D4" w:rsidP="00BC3891">
      <w:pPr>
        <w:spacing w:line="276" w:lineRule="auto"/>
        <w:ind w:firstLine="720"/>
        <w:contextualSpacing/>
        <w:rPr>
          <w:rFonts w:ascii="Times" w:hAnsi="Times" w:cstheme="majorBidi"/>
          <w:sz w:val="24"/>
          <w:szCs w:val="24"/>
        </w:rPr>
      </w:pPr>
      <w:r w:rsidRPr="0082686B">
        <w:rPr>
          <w:rFonts w:ascii="Times" w:hAnsi="Times" w:cstheme="majorBidi"/>
          <w:sz w:val="24"/>
          <w:szCs w:val="24"/>
        </w:rPr>
        <w:t>We quantified cleaned libraries using either a Qubit Fluorimeter (</w:t>
      </w:r>
      <w:r w:rsidR="00AB25E7" w:rsidRPr="0082686B">
        <w:rPr>
          <w:rFonts w:ascii="Times" w:hAnsi="Times" w:cstheme="majorBidi"/>
          <w:sz w:val="24"/>
          <w:szCs w:val="24"/>
        </w:rPr>
        <w:t xml:space="preserve">Thermo Fisher Scientific, Waltham, MA, USA) </w:t>
      </w:r>
      <w:r w:rsidRPr="0082686B">
        <w:rPr>
          <w:rFonts w:ascii="Times" w:hAnsi="Times" w:cstheme="majorBidi"/>
          <w:sz w:val="24"/>
          <w:szCs w:val="24"/>
        </w:rPr>
        <w:t>or SYBR Green assay with a plate reader, and for those projects with samples not already pooled, we pooled equal amounts prior to size-selection. Pools contained up to 96 samples and/or totaled 1-1.8 µg.</w:t>
      </w:r>
      <w:r w:rsidR="001D250C" w:rsidRPr="0082686B">
        <w:rPr>
          <w:rFonts w:ascii="Times" w:hAnsi="Times" w:cstheme="majorBidi"/>
          <w:sz w:val="24"/>
          <w:szCs w:val="24"/>
        </w:rPr>
        <w:t xml:space="preserve"> </w:t>
      </w:r>
      <w:r w:rsidRPr="0082686B">
        <w:rPr>
          <w:rFonts w:ascii="Times" w:hAnsi="Times" w:cstheme="majorBidi"/>
          <w:sz w:val="24"/>
          <w:szCs w:val="24"/>
        </w:rPr>
        <w:t>We size-selected pooled libraries using a Pippin Prep (Sage Science, Beverly, MA</w:t>
      </w:r>
      <w:r w:rsidR="00AB25E7" w:rsidRPr="0082686B">
        <w:rPr>
          <w:rFonts w:ascii="Times" w:hAnsi="Times" w:cstheme="majorBidi"/>
          <w:sz w:val="24"/>
          <w:szCs w:val="24"/>
        </w:rPr>
        <w:t>, USA</w:t>
      </w:r>
      <w:r w:rsidRPr="0082686B">
        <w:rPr>
          <w:rFonts w:ascii="Times" w:hAnsi="Times" w:cstheme="majorBidi"/>
          <w:sz w:val="24"/>
          <w:szCs w:val="24"/>
        </w:rPr>
        <w:t>) with a 1.5% dye-free Marker K agarose gel cassette (CDF1510) set to capture fragments at 550 bp +/-10%.</w:t>
      </w:r>
      <w:r w:rsidR="001D250C" w:rsidRPr="0082686B">
        <w:rPr>
          <w:rFonts w:ascii="Times" w:hAnsi="Times" w:cstheme="majorBidi"/>
          <w:sz w:val="24"/>
          <w:szCs w:val="24"/>
        </w:rPr>
        <w:t xml:space="preserve"> </w:t>
      </w:r>
      <w:r w:rsidRPr="0082686B">
        <w:rPr>
          <w:rFonts w:ascii="Times" w:hAnsi="Times" w:cstheme="majorBidi"/>
          <w:sz w:val="24"/>
          <w:szCs w:val="24"/>
        </w:rPr>
        <w:t xml:space="preserve">If &lt; 1 ng/µL of DNA was recovered following size-selection, </w:t>
      </w:r>
      <w:r w:rsidR="00B81B7D">
        <w:rPr>
          <w:rFonts w:ascii="Times" w:hAnsi="Times" w:cstheme="majorBidi"/>
          <w:sz w:val="24"/>
          <w:szCs w:val="24"/>
        </w:rPr>
        <w:t>we further amplified</w:t>
      </w:r>
      <w:r w:rsidRPr="0082686B">
        <w:rPr>
          <w:rFonts w:ascii="Times" w:hAnsi="Times" w:cstheme="majorBidi"/>
          <w:sz w:val="24"/>
          <w:szCs w:val="24"/>
        </w:rPr>
        <w:t xml:space="preserve"> libraries with P5 and P7 primers (Glenn </w:t>
      </w:r>
      <w:r w:rsidRPr="00B81B7D">
        <w:rPr>
          <w:rFonts w:ascii="Times" w:hAnsi="Times" w:cstheme="majorBidi"/>
          <w:sz w:val="24"/>
          <w:szCs w:val="24"/>
        </w:rPr>
        <w:t>et al.</w:t>
      </w:r>
      <w:r w:rsidRPr="0082686B">
        <w:rPr>
          <w:rFonts w:ascii="Times" w:hAnsi="Times" w:cstheme="majorBidi"/>
          <w:iCs/>
          <w:sz w:val="24"/>
          <w:szCs w:val="24"/>
        </w:rPr>
        <w:t>,</w:t>
      </w:r>
      <w:r w:rsidRPr="0082686B">
        <w:rPr>
          <w:rFonts w:ascii="Times" w:hAnsi="Times" w:cstheme="majorBidi"/>
          <w:sz w:val="24"/>
          <w:szCs w:val="24"/>
        </w:rPr>
        <w:t xml:space="preserve"> 2016) with 6-12 cycles of 98</w:t>
      </w:r>
      <w:r w:rsidRPr="0082686B">
        <w:rPr>
          <w:rFonts w:ascii="Times" w:hAnsi="Times" w:cstheme="majorBidi"/>
          <w:sz w:val="24"/>
          <w:szCs w:val="24"/>
        </w:rPr>
        <w:sym w:font="Symbol" w:char="F0B0"/>
      </w:r>
      <w:r w:rsidRPr="0082686B">
        <w:rPr>
          <w:rFonts w:ascii="Times" w:hAnsi="Times" w:cstheme="majorBidi"/>
          <w:sz w:val="24"/>
          <w:szCs w:val="24"/>
        </w:rPr>
        <w:t>C</w:t>
      </w:r>
      <w:r w:rsidRPr="00B81B7D">
        <w:rPr>
          <w:rFonts w:ascii="Times" w:hAnsi="Times" w:cstheme="majorBidi"/>
          <w:sz w:val="24"/>
          <w:szCs w:val="24"/>
        </w:rPr>
        <w:t xml:space="preserve"> for 20 sec., 60</w:t>
      </w:r>
      <w:r w:rsidRPr="00B81B7D">
        <w:rPr>
          <w:rFonts w:ascii="Times" w:hAnsi="Times" w:cstheme="majorBidi"/>
          <w:sz w:val="24"/>
          <w:szCs w:val="24"/>
        </w:rPr>
        <w:sym w:font="Symbol" w:char="F0B0"/>
      </w:r>
      <w:r w:rsidRPr="00B81B7D">
        <w:rPr>
          <w:rFonts w:ascii="Times" w:hAnsi="Times" w:cstheme="majorBidi"/>
          <w:sz w:val="24"/>
          <w:szCs w:val="24"/>
        </w:rPr>
        <w:t>C for 15 sec., 72</w:t>
      </w:r>
      <w:r w:rsidRPr="00B81B7D">
        <w:rPr>
          <w:rFonts w:ascii="Times" w:hAnsi="Times" w:cstheme="majorBidi"/>
          <w:sz w:val="24"/>
          <w:szCs w:val="24"/>
        </w:rPr>
        <w:sym w:font="Symbol" w:char="F0B0"/>
      </w:r>
      <w:r w:rsidRPr="00B81B7D">
        <w:rPr>
          <w:rFonts w:ascii="Times" w:hAnsi="Times" w:cstheme="majorBidi"/>
          <w:sz w:val="24"/>
          <w:szCs w:val="24"/>
        </w:rPr>
        <w:t xml:space="preserve">C for 30 sec.; followed by </w:t>
      </w:r>
      <w:r w:rsidRPr="00B81B7D">
        <w:rPr>
          <w:rFonts w:ascii="Times" w:hAnsi="Times" w:cstheme="majorBidi"/>
          <w:sz w:val="24"/>
          <w:szCs w:val="24"/>
        </w:rPr>
        <w:lastRenderedPageBreak/>
        <w:t>72</w:t>
      </w:r>
      <w:r w:rsidRPr="00B81B7D">
        <w:rPr>
          <w:rFonts w:ascii="Times" w:hAnsi="Times" w:cstheme="majorBidi"/>
          <w:sz w:val="24"/>
          <w:szCs w:val="24"/>
        </w:rPr>
        <w:sym w:font="Symbol" w:char="F0B0"/>
      </w:r>
      <w:r w:rsidRPr="00B81B7D">
        <w:rPr>
          <w:rFonts w:ascii="Times" w:hAnsi="Times" w:cstheme="majorBidi"/>
          <w:sz w:val="24"/>
          <w:szCs w:val="24"/>
        </w:rPr>
        <w:t>C for 5 min. and holding at 15</w:t>
      </w:r>
      <w:r w:rsidRPr="00B81B7D">
        <w:rPr>
          <w:rFonts w:ascii="Times" w:hAnsi="Times" w:cstheme="majorBidi"/>
          <w:sz w:val="24"/>
          <w:szCs w:val="24"/>
        </w:rPr>
        <w:sym w:font="Symbol" w:char="F0B0"/>
      </w:r>
      <w:r w:rsidRPr="00B81B7D">
        <w:rPr>
          <w:rFonts w:ascii="Times" w:hAnsi="Times" w:cstheme="majorBidi"/>
          <w:sz w:val="24"/>
          <w:szCs w:val="24"/>
        </w:rPr>
        <w:t xml:space="preserve">C. We cleaned the PCR reaction with </w:t>
      </w:r>
      <w:proofErr w:type="spellStart"/>
      <w:r w:rsidRPr="00B81B7D">
        <w:rPr>
          <w:rFonts w:ascii="Times" w:hAnsi="Times" w:cstheme="majorBidi"/>
          <w:sz w:val="24"/>
          <w:szCs w:val="24"/>
        </w:rPr>
        <w:t>SpeedBeads</w:t>
      </w:r>
      <w:proofErr w:type="spellEnd"/>
      <w:r w:rsidRPr="00B81B7D">
        <w:rPr>
          <w:rFonts w:ascii="Times" w:hAnsi="Times" w:cstheme="majorBidi"/>
          <w:sz w:val="24"/>
          <w:szCs w:val="24"/>
        </w:rPr>
        <w:t xml:space="preserve"> </w:t>
      </w:r>
      <w:r w:rsidR="00B81B7D" w:rsidRPr="00B81B7D">
        <w:rPr>
          <w:rFonts w:ascii="Times" w:hAnsi="Times" w:cstheme="majorBidi"/>
          <w:sz w:val="24"/>
          <w:szCs w:val="24"/>
        </w:rPr>
        <w:t xml:space="preserve">using a ratio </w:t>
      </w:r>
      <w:r w:rsidR="00B81B7D" w:rsidRPr="00B81B7D">
        <w:rPr>
          <w:rFonts w:ascii="Times" w:eastAsia="Times New Roman" w:hAnsi="Times" w:cs="Arial"/>
          <w:color w:val="222222"/>
          <w:sz w:val="24"/>
          <w:szCs w:val="24"/>
          <w:shd w:val="clear" w:color="auto" w:fill="FFFFFF"/>
        </w:rPr>
        <w:t xml:space="preserve">≥ </w:t>
      </w:r>
      <w:r w:rsidRPr="00B81B7D">
        <w:rPr>
          <w:rFonts w:ascii="Times" w:hAnsi="Times" w:cstheme="majorBidi"/>
          <w:sz w:val="24"/>
          <w:szCs w:val="24"/>
        </w:rPr>
        <w:t>1:1 (</w:t>
      </w:r>
      <w:proofErr w:type="spellStart"/>
      <w:r w:rsidRPr="0082686B">
        <w:rPr>
          <w:rFonts w:ascii="Times" w:hAnsi="Times" w:cstheme="majorBidi"/>
          <w:sz w:val="24"/>
          <w:szCs w:val="24"/>
        </w:rPr>
        <w:t>SpeedBeads:DNA</w:t>
      </w:r>
      <w:proofErr w:type="spellEnd"/>
      <w:r w:rsidRPr="0082686B">
        <w:rPr>
          <w:rFonts w:ascii="Times" w:hAnsi="Times" w:cstheme="majorBidi"/>
          <w:sz w:val="24"/>
          <w:szCs w:val="24"/>
        </w:rPr>
        <w:t>), and we eluted cleaned DNA in 25 µL of TLE.</w:t>
      </w:r>
    </w:p>
    <w:p w14:paraId="1773E1AE" w14:textId="493F30A3" w:rsidR="00E77AAF" w:rsidRPr="0082686B" w:rsidRDefault="00B81B7D" w:rsidP="00BC3891">
      <w:pPr>
        <w:spacing w:line="276" w:lineRule="auto"/>
        <w:ind w:firstLine="720"/>
        <w:contextualSpacing/>
        <w:rPr>
          <w:rFonts w:ascii="Times" w:eastAsia="Times New Roman" w:hAnsi="Times" w:cstheme="majorBidi"/>
          <w:color w:val="000000"/>
          <w:sz w:val="24"/>
          <w:szCs w:val="24"/>
        </w:rPr>
      </w:pPr>
      <w:r>
        <w:rPr>
          <w:rFonts w:ascii="Times" w:eastAsia="Times New Roman" w:hAnsi="Times" w:cstheme="majorBidi"/>
          <w:color w:val="000000"/>
          <w:sz w:val="24"/>
          <w:szCs w:val="24"/>
        </w:rPr>
        <w:t>Data from each</w:t>
      </w:r>
      <w:r w:rsidR="00E77AAF" w:rsidRPr="0082686B">
        <w:rPr>
          <w:rFonts w:ascii="Times" w:eastAsia="Times New Roman" w:hAnsi="Times" w:cstheme="majorBidi"/>
          <w:color w:val="000000"/>
          <w:sz w:val="24"/>
          <w:szCs w:val="24"/>
        </w:rPr>
        <w:t xml:space="preserve"> project </w:t>
      </w:r>
      <w:r>
        <w:rPr>
          <w:rFonts w:ascii="Times" w:eastAsia="Times New Roman" w:hAnsi="Times" w:cstheme="majorBidi"/>
          <w:color w:val="000000"/>
          <w:sz w:val="24"/>
          <w:szCs w:val="24"/>
        </w:rPr>
        <w:t>were</w:t>
      </w:r>
      <w:r w:rsidR="00E77AAF" w:rsidRPr="0082686B">
        <w:rPr>
          <w:rFonts w:ascii="Times" w:eastAsia="Times New Roman" w:hAnsi="Times" w:cstheme="majorBidi"/>
          <w:color w:val="000000"/>
          <w:sz w:val="24"/>
          <w:szCs w:val="24"/>
        </w:rPr>
        <w:t xml:space="preserve"> </w:t>
      </w:r>
      <w:r>
        <w:rPr>
          <w:rFonts w:ascii="Times" w:eastAsia="Times New Roman" w:hAnsi="Times" w:cstheme="majorBidi"/>
          <w:color w:val="000000"/>
          <w:sz w:val="24"/>
          <w:szCs w:val="24"/>
        </w:rPr>
        <w:t>assembled</w:t>
      </w:r>
      <w:r w:rsidR="00E77AAF" w:rsidRPr="0082686B">
        <w:rPr>
          <w:rFonts w:ascii="Times" w:eastAsia="Times New Roman" w:hAnsi="Times" w:cstheme="majorBidi"/>
          <w:color w:val="000000"/>
          <w:sz w:val="24"/>
          <w:szCs w:val="24"/>
        </w:rPr>
        <w:t xml:space="preserve"> independently </w:t>
      </w:r>
      <w:r>
        <w:rPr>
          <w:rFonts w:ascii="Times" w:eastAsia="Times New Roman" w:hAnsi="Times" w:cstheme="majorBidi"/>
          <w:color w:val="000000"/>
          <w:sz w:val="24"/>
          <w:szCs w:val="24"/>
        </w:rPr>
        <w:t>using</w:t>
      </w:r>
      <w:r w:rsidR="00E77AAF" w:rsidRPr="0082686B">
        <w:rPr>
          <w:rFonts w:ascii="Times" w:eastAsia="Times New Roman" w:hAnsi="Times" w:cstheme="majorBidi"/>
          <w:color w:val="000000"/>
          <w:sz w:val="24"/>
          <w:szCs w:val="24"/>
        </w:rPr>
        <w:t xml:space="preserve"> Stacks v1.4</w:t>
      </w:r>
      <w:r w:rsidR="00DF4CE4" w:rsidRPr="0082686B">
        <w:rPr>
          <w:rFonts w:ascii="Times" w:eastAsia="Times New Roman" w:hAnsi="Times" w:cstheme="majorBidi"/>
          <w:color w:val="000000"/>
          <w:sz w:val="24"/>
          <w:szCs w:val="24"/>
        </w:rPr>
        <w:t xml:space="preserve">0, </w:t>
      </w:r>
      <w:r w:rsidR="007579EB">
        <w:rPr>
          <w:rFonts w:ascii="Times" w:eastAsia="Times New Roman" w:hAnsi="Times" w:cstheme="majorBidi"/>
          <w:color w:val="000000"/>
          <w:sz w:val="24"/>
          <w:szCs w:val="24"/>
        </w:rPr>
        <w:t>v</w:t>
      </w:r>
      <w:r w:rsidR="00DF4CE4" w:rsidRPr="0082686B">
        <w:rPr>
          <w:rFonts w:ascii="Times" w:eastAsia="Times New Roman" w:hAnsi="Times" w:cstheme="majorBidi"/>
          <w:color w:val="000000"/>
          <w:sz w:val="24"/>
          <w:szCs w:val="24"/>
        </w:rPr>
        <w:t>1.42</w:t>
      </w:r>
      <w:r>
        <w:rPr>
          <w:rFonts w:ascii="Times" w:eastAsia="Times New Roman" w:hAnsi="Times" w:cstheme="majorBidi"/>
          <w:color w:val="000000"/>
          <w:sz w:val="24"/>
          <w:szCs w:val="24"/>
        </w:rPr>
        <w:t xml:space="preserve">, </w:t>
      </w:r>
      <w:r w:rsidR="00E77AAF" w:rsidRPr="0082686B">
        <w:rPr>
          <w:rFonts w:ascii="Times" w:eastAsia="Times New Roman" w:hAnsi="Times" w:cstheme="majorBidi"/>
          <w:color w:val="000000"/>
          <w:sz w:val="24"/>
          <w:szCs w:val="24"/>
        </w:rPr>
        <w:t xml:space="preserve">or v.1.44 </w:t>
      </w:r>
      <w:r w:rsidR="00E77AAF" w:rsidRPr="0082686B">
        <w:rPr>
          <w:rFonts w:ascii="Times" w:eastAsia="Times New Roman" w:hAnsi="Times" w:cstheme="majorBidi"/>
          <w:color w:val="000000"/>
          <w:sz w:val="24"/>
          <w:szCs w:val="24"/>
        </w:rPr>
        <w:fldChar w:fldCharType="begin">
          <w:fldData xml:space="preserve">PEVuZE5vdGU+PENpdGU+PEF1dGhvcj5DYXRjaGVuPC9BdXRob3I+PFllYXI+MjAxMzwvWWVhcj48
UmVjTnVtPjEyPC9SZWNOdW0+PERpc3BsYXlUZXh0PihDYXRjaGVuPHN0eWxlIGZhY2U9Iml0YWxp
YyI+IGV0IGFsLjwvc3R5bGU+IDIwMTM7IENhdGNoZW48c3R5bGUgZmFjZT0iaXRhbGljIj4gZXQg
YWwuPC9zdHlsZT4gMjAxMSk8L0Rpc3BsYXlUZXh0PjxyZWNvcmQ+PHJlYy1udW1iZXI+MTI8L3Jl
Yy1udW1iZXI+PGZvcmVpZ24ta2V5cz48a2V5IGFwcD0iRU4iIGRiLWlkPSI5ZjJ0YTU5ZWl6MnJ4
emV3YXhidjB6eGYyOTIwYWVldjVyYXMiIHRpbWVzdGFtcD0iMTQ0NjE3MTA1NiI+MTI8L2tleT48
L2ZvcmVpZ24ta2V5cz48cmVmLXR5cGUgbmFtZT0iSm91cm5hbCBBcnRpY2xlIj4xNzwvcmVmLXR5
cGU+PGNvbnRyaWJ1dG9ycz48YXV0aG9ycz48YXV0aG9yPkNhdGNoZW4sIEp1bGlhbjwvYXV0aG9y
PjxhdXRob3I+SG9oZW5sb2hlLCBQYXVsIEEuPC9hdXRob3I+PGF1dGhvcj5CYXNzaGFtLCBTdXNh
bjwvYXV0aG9yPjxhdXRob3I+QW1vcmVzLCBBbmdlbDwvYXV0aG9yPjxhdXRob3I+Q3Jlc2tvLCBX
aWxsaWFtIEEuPC9hdXRob3I+PC9hdXRob3JzPjwvY29udHJpYnV0b3JzPjx0aXRsZXM+PHRpdGxl
PlN0YWNrczogYW4gYW5hbHlzaXMgdG9vbCBzZXQgZm9yIHBvcHVsYXRpb24gZ2Vub21pY3M8L3Rp
dGxlPjxzZWNvbmRhcnktdGl0bGU+TW9sZWN1bGFyIEVjb2xvZ3k8L3NlY29uZGFyeS10aXRsZT48
L3RpdGxlcz48cGVyaW9kaWNhbD48ZnVsbC10aXRsZT5Nb2xlY3VsYXIgZWNvbG9neTwvZnVsbC10
aXRsZT48L3BlcmlvZGljYWw+PHBhZ2VzPjMxMjQtMzE0MDwvcGFnZXM+PHZvbHVtZT4yMjwvdm9s
dW1lPjxudW1iZXI+MTE8L251bWJlcj48ZGF0ZXM+PHllYXI+MjAxMzwveWVhcj48cHViLWRhdGVz
PjxkYXRlPkp1bjwvZGF0ZT48L3B1Yi1kYXRlcz48L2RhdGVzPjxpc2JuPjA5NjItMTA4MzwvaXNi
bj48YWNjZXNzaW9uLW51bT5XT1M6MDAwMzE5Njc1MzAwMDIyPC9hY2Nlc3Npb24tbnVtPjx1cmxz
PjxyZWxhdGVkLXVybHM+PHVybD4mbHQ7R28gdG8gSVNJJmd0OzovL1dPUzowMDAzMTk2NzUzMDAw
MjI8L3VybD48L3JlbGF0ZWQtdXJscz48L3VybHM+PGVsZWN0cm9uaWMtcmVzb3VyY2UtbnVtPjEw
LjExMTEvbWVjLjEyMzU0PC9lbGVjdHJvbmljLXJlc291cmNlLW51bT48L3JlY29yZD48L0NpdGU+
PENpdGU+PEF1dGhvcj5DYXRjaGVuPC9BdXRob3I+PFllYXI+MjAxMTwvWWVhcj48UmVjTnVtPjEz
PC9SZWNOdW0+PHJlY29yZD48cmVjLW51bWJlcj4xMzwvcmVjLW51bWJlcj48Zm9yZWlnbi1rZXlz
PjxrZXkgYXBwPSJFTiIgZGItaWQ9IjlmMnRhNTllaXoycnh6ZXdheGJ2MHp4ZjI5MjBhZWV2NXJh
cyIgdGltZXN0YW1wPSIxNDQ2MTcxMDU2Ij4xMzwva2V5PjwvZm9yZWlnbi1rZXlzPjxyZWYtdHlw
ZSBuYW1lPSJKb3VybmFsIEFydGljbGUiPjE3PC9yZWYtdHlwZT48Y29udHJpYnV0b3JzPjxhdXRo
b3JzPjxhdXRob3I+Q2F0Y2hlbiwgSnVsaWFuIE0uPC9hdXRob3I+PGF1dGhvcj5BbW9yZXMsIEFu
Z2VsPC9hdXRob3I+PGF1dGhvcj5Ib2hlbmxvaGUsIFBhdWw8L2F1dGhvcj48YXV0aG9yPkNyZXNr
bywgV2lsbGlhbTwvYXV0aG9yPjxhdXRob3I+UG9zdGxldGh3YWl0LCBKb2huIEguPC9hdXRob3I+
PC9hdXRob3JzPjwvY29udHJpYnV0b3JzPjx0aXRsZXM+PHRpdGxlPlN0YWNrczogQnVpbGRpbmcg
YW5kIGdlbm90eXBpbmcgbG9jaSBkZSBub3ZvIGZyb20gc2hvcnQtcmVhZCBzZXF1ZW5jZXM8L3Rp
dGxlPjxzZWNvbmRhcnktdGl0bGU+RzMtR2VuZXMgR2Vub21lcyBHZW5ldGljczwvc2Vjb25kYXJ5
LXRpdGxlPjwvdGl0bGVzPjxwZXJpb2RpY2FsPjxmdWxsLXRpdGxlPkczLUdlbmVzIEdlbm9tZXMg
R2VuZXRpY3M8L2Z1bGwtdGl0bGU+PC9wZXJpb2RpY2FsPjxwYWdlcz4xNzEtMTgyPC9wYWdlcz48
dm9sdW1lPjE8L3ZvbHVtZT48bnVtYmVyPjM8L251bWJlcj48ZGF0ZXM+PHllYXI+MjAxMTwveWVh
cj48cHViLWRhdGVzPjxkYXRlPkF1ZyAxPC9kYXRlPjwvcHViLWRhdGVzPjwvZGF0ZXM+PGlzYm4+
MjE2MC0xODM2PC9pc2JuPjxhY2Nlc3Npb24tbnVtPldPUzowMDAzMTI0MDY5MDAwMDE8L2FjY2Vz
c2lvbi1udW0+PHVybHM+PHJlbGF0ZWQtdXJscz48dXJsPiZsdDtHbyB0byBJU0kmZ3Q7Oi8vV09T
OjAwMDMxMjQwNjkwMDAwMTwvdXJsPjwvcmVsYXRlZC11cmxzPjwvdXJscz48ZWxlY3Ryb25pYy1y
ZXNvdXJjZS1udW0+MTAuMTUzNC9nMy4xMTEuMDAwMjQwPC9lbGVjdHJvbmljLXJlc291cmNlLW51
bT48L3JlY29yZD48L0NpdGU+PC9FbmROb3RlPn==
</w:fldData>
        </w:fldChar>
      </w:r>
      <w:r w:rsidR="00E77AAF" w:rsidRPr="0082686B">
        <w:rPr>
          <w:rFonts w:ascii="Times" w:eastAsia="Times New Roman" w:hAnsi="Times" w:cstheme="majorBidi"/>
          <w:color w:val="000000"/>
          <w:sz w:val="24"/>
          <w:szCs w:val="24"/>
        </w:rPr>
        <w:instrText xml:space="preserve"> ADDIN EN.CITE </w:instrText>
      </w:r>
      <w:r w:rsidR="00E77AAF" w:rsidRPr="0082686B">
        <w:rPr>
          <w:rFonts w:ascii="Times" w:eastAsia="Times New Roman" w:hAnsi="Times" w:cstheme="majorBidi"/>
          <w:color w:val="000000"/>
          <w:sz w:val="24"/>
          <w:szCs w:val="24"/>
        </w:rPr>
        <w:fldChar w:fldCharType="begin">
          <w:fldData xml:space="preserve">PEVuZE5vdGU+PENpdGU+PEF1dGhvcj5DYXRjaGVuPC9BdXRob3I+PFllYXI+MjAxMzwvWWVhcj48
UmVjTnVtPjEyPC9SZWNOdW0+PERpc3BsYXlUZXh0PihDYXRjaGVuPHN0eWxlIGZhY2U9Iml0YWxp
YyI+IGV0IGFsLjwvc3R5bGU+IDIwMTM7IENhdGNoZW48c3R5bGUgZmFjZT0iaXRhbGljIj4gZXQg
YWwuPC9zdHlsZT4gMjAxMSk8L0Rpc3BsYXlUZXh0PjxyZWNvcmQ+PHJlYy1udW1iZXI+MTI8L3Jl
Yy1udW1iZXI+PGZvcmVpZ24ta2V5cz48a2V5IGFwcD0iRU4iIGRiLWlkPSI5ZjJ0YTU5ZWl6MnJ4
emV3YXhidjB6eGYyOTIwYWVldjVyYXMiIHRpbWVzdGFtcD0iMTQ0NjE3MTA1NiI+MTI8L2tleT48
L2ZvcmVpZ24ta2V5cz48cmVmLXR5cGUgbmFtZT0iSm91cm5hbCBBcnRpY2xlIj4xNzwvcmVmLXR5
cGU+PGNvbnRyaWJ1dG9ycz48YXV0aG9ycz48YXV0aG9yPkNhdGNoZW4sIEp1bGlhbjwvYXV0aG9y
PjxhdXRob3I+SG9oZW5sb2hlLCBQYXVsIEEuPC9hdXRob3I+PGF1dGhvcj5CYXNzaGFtLCBTdXNh
bjwvYXV0aG9yPjxhdXRob3I+QW1vcmVzLCBBbmdlbDwvYXV0aG9yPjxhdXRob3I+Q3Jlc2tvLCBX
aWxsaWFtIEEuPC9hdXRob3I+PC9hdXRob3JzPjwvY29udHJpYnV0b3JzPjx0aXRsZXM+PHRpdGxl
PlN0YWNrczogYW4gYW5hbHlzaXMgdG9vbCBzZXQgZm9yIHBvcHVsYXRpb24gZ2Vub21pY3M8L3Rp
dGxlPjxzZWNvbmRhcnktdGl0bGU+TW9sZWN1bGFyIEVjb2xvZ3k8L3NlY29uZGFyeS10aXRsZT48
L3RpdGxlcz48cGVyaW9kaWNhbD48ZnVsbC10aXRsZT5Nb2xlY3VsYXIgZWNvbG9neTwvZnVsbC10
aXRsZT48L3BlcmlvZGljYWw+PHBhZ2VzPjMxMjQtMzE0MDwvcGFnZXM+PHZvbHVtZT4yMjwvdm9s
dW1lPjxudW1iZXI+MTE8L251bWJlcj48ZGF0ZXM+PHllYXI+MjAxMzwveWVhcj48cHViLWRhdGVz
PjxkYXRlPkp1bjwvZGF0ZT48L3B1Yi1kYXRlcz48L2RhdGVzPjxpc2JuPjA5NjItMTA4MzwvaXNi
bj48YWNjZXNzaW9uLW51bT5XT1M6MDAwMzE5Njc1MzAwMDIyPC9hY2Nlc3Npb24tbnVtPjx1cmxz
PjxyZWxhdGVkLXVybHM+PHVybD4mbHQ7R28gdG8gSVNJJmd0OzovL1dPUzowMDAzMTk2NzUzMDAw
MjI8L3VybD48L3JlbGF0ZWQtdXJscz48L3VybHM+PGVsZWN0cm9uaWMtcmVzb3VyY2UtbnVtPjEw
LjExMTEvbWVjLjEyMzU0PC9lbGVjdHJvbmljLXJlc291cmNlLW51bT48L3JlY29yZD48L0NpdGU+
PENpdGU+PEF1dGhvcj5DYXRjaGVuPC9BdXRob3I+PFllYXI+MjAxMTwvWWVhcj48UmVjTnVtPjEz
PC9SZWNOdW0+PHJlY29yZD48cmVjLW51bWJlcj4xMzwvcmVjLW51bWJlcj48Zm9yZWlnbi1rZXlz
PjxrZXkgYXBwPSJFTiIgZGItaWQ9IjlmMnRhNTllaXoycnh6ZXdheGJ2MHp4ZjI5MjBhZWV2NXJh
cyIgdGltZXN0YW1wPSIxNDQ2MTcxMDU2Ij4xMzwva2V5PjwvZm9yZWlnbi1rZXlzPjxyZWYtdHlw
ZSBuYW1lPSJKb3VybmFsIEFydGljbGUiPjE3PC9yZWYtdHlwZT48Y29udHJpYnV0b3JzPjxhdXRo
b3JzPjxhdXRob3I+Q2F0Y2hlbiwgSnVsaWFuIE0uPC9hdXRob3I+PGF1dGhvcj5BbW9yZXMsIEFu
Z2VsPC9hdXRob3I+PGF1dGhvcj5Ib2hlbmxvaGUsIFBhdWw8L2F1dGhvcj48YXV0aG9yPkNyZXNr
bywgV2lsbGlhbTwvYXV0aG9yPjxhdXRob3I+UG9zdGxldGh3YWl0LCBKb2huIEguPC9hdXRob3I+
PC9hdXRob3JzPjwvY29udHJpYnV0b3JzPjx0aXRsZXM+PHRpdGxlPlN0YWNrczogQnVpbGRpbmcg
YW5kIGdlbm90eXBpbmcgbG9jaSBkZSBub3ZvIGZyb20gc2hvcnQtcmVhZCBzZXF1ZW5jZXM8L3Rp
dGxlPjxzZWNvbmRhcnktdGl0bGU+RzMtR2VuZXMgR2Vub21lcyBHZW5ldGljczwvc2Vjb25kYXJ5
LXRpdGxlPjwvdGl0bGVzPjxwZXJpb2RpY2FsPjxmdWxsLXRpdGxlPkczLUdlbmVzIEdlbm9tZXMg
R2VuZXRpY3M8L2Z1bGwtdGl0bGU+PC9wZXJpb2RpY2FsPjxwYWdlcz4xNzEtMTgyPC9wYWdlcz48
dm9sdW1lPjE8L3ZvbHVtZT48bnVtYmVyPjM8L251bWJlcj48ZGF0ZXM+PHllYXI+MjAxMTwveWVh
cj48cHViLWRhdGVzPjxkYXRlPkF1ZyAxPC9kYXRlPjwvcHViLWRhdGVzPjwvZGF0ZXM+PGlzYm4+
MjE2MC0xODM2PC9pc2JuPjxhY2Nlc3Npb24tbnVtPldPUzowMDAzMTI0MDY5MDAwMDE8L2FjY2Vz
c2lvbi1udW0+PHVybHM+PHJlbGF0ZWQtdXJscz48dXJsPiZsdDtHbyB0byBJU0kmZ3Q7Oi8vV09T
OjAwMDMxMjQwNjkwMDAwMTwvdXJsPjwvcmVsYXRlZC11cmxzPjwvdXJscz48ZWxlY3Ryb25pYy1y
ZXNvdXJjZS1udW0+MTAuMTUzNC9nMy4xMTEuMDAwMjQwPC9lbGVjdHJvbmljLXJlc291cmNlLW51
bT48L3JlY29yZD48L0NpdGU+PC9FbmROb3RlPn==
</w:fldData>
        </w:fldChar>
      </w:r>
      <w:r w:rsidR="00E77AAF" w:rsidRPr="0082686B">
        <w:rPr>
          <w:rFonts w:ascii="Times" w:eastAsia="Times New Roman" w:hAnsi="Times" w:cstheme="majorBidi"/>
          <w:color w:val="000000"/>
          <w:sz w:val="24"/>
          <w:szCs w:val="24"/>
        </w:rPr>
        <w:instrText xml:space="preserve"> ADDIN EN.CITE.DATA </w:instrText>
      </w:r>
      <w:r w:rsidR="00E77AAF" w:rsidRPr="0082686B">
        <w:rPr>
          <w:rFonts w:ascii="Times" w:eastAsia="Times New Roman" w:hAnsi="Times" w:cstheme="majorBidi"/>
          <w:color w:val="000000"/>
          <w:sz w:val="24"/>
          <w:szCs w:val="24"/>
        </w:rPr>
      </w:r>
      <w:r w:rsidR="00E77AAF" w:rsidRPr="0082686B">
        <w:rPr>
          <w:rFonts w:ascii="Times" w:eastAsia="Times New Roman" w:hAnsi="Times" w:cstheme="majorBidi"/>
          <w:color w:val="000000"/>
          <w:sz w:val="24"/>
          <w:szCs w:val="24"/>
        </w:rPr>
        <w:fldChar w:fldCharType="end"/>
      </w:r>
      <w:r w:rsidR="00E77AAF" w:rsidRPr="0082686B">
        <w:rPr>
          <w:rFonts w:ascii="Times" w:eastAsia="Times New Roman" w:hAnsi="Times" w:cstheme="majorBidi"/>
          <w:color w:val="000000"/>
          <w:sz w:val="24"/>
          <w:szCs w:val="24"/>
        </w:rPr>
      </w:r>
      <w:r w:rsidR="00E77AAF" w:rsidRPr="0082686B">
        <w:rPr>
          <w:rFonts w:ascii="Times" w:eastAsia="Times New Roman" w:hAnsi="Times" w:cstheme="majorBidi"/>
          <w:color w:val="000000"/>
          <w:sz w:val="24"/>
          <w:szCs w:val="24"/>
        </w:rPr>
        <w:fldChar w:fldCharType="separate"/>
      </w:r>
      <w:r w:rsidR="00E77AAF" w:rsidRPr="0082686B">
        <w:rPr>
          <w:rFonts w:ascii="Times" w:eastAsia="Times New Roman" w:hAnsi="Times" w:cstheme="majorBidi"/>
          <w:noProof/>
          <w:color w:val="000000"/>
          <w:sz w:val="24"/>
          <w:szCs w:val="24"/>
        </w:rPr>
        <w:t>(Catchen</w:t>
      </w:r>
      <w:r w:rsidR="00E77AAF" w:rsidRPr="0082686B">
        <w:rPr>
          <w:rFonts w:ascii="Times" w:eastAsia="Times New Roman" w:hAnsi="Times" w:cstheme="majorBidi"/>
          <w:i/>
          <w:noProof/>
          <w:color w:val="000000"/>
          <w:sz w:val="24"/>
          <w:szCs w:val="24"/>
        </w:rPr>
        <w:t xml:space="preserve"> </w:t>
      </w:r>
      <w:r w:rsidR="00E77AAF" w:rsidRPr="00B81B7D">
        <w:rPr>
          <w:rFonts w:ascii="Times" w:eastAsia="Times New Roman" w:hAnsi="Times" w:cstheme="majorBidi"/>
          <w:noProof/>
          <w:color w:val="000000"/>
          <w:sz w:val="24"/>
          <w:szCs w:val="24"/>
        </w:rPr>
        <w:t>et al</w:t>
      </w:r>
      <w:r w:rsidR="00E77AAF" w:rsidRPr="0082686B">
        <w:rPr>
          <w:rFonts w:ascii="Times" w:eastAsia="Times New Roman" w:hAnsi="Times" w:cstheme="majorBidi"/>
          <w:i/>
          <w:noProof/>
          <w:color w:val="000000"/>
          <w:sz w:val="24"/>
          <w:szCs w:val="24"/>
        </w:rPr>
        <w:t>.</w:t>
      </w:r>
      <w:r w:rsidR="00E77AAF" w:rsidRPr="0082686B">
        <w:rPr>
          <w:rFonts w:ascii="Times" w:eastAsia="Times New Roman" w:hAnsi="Times" w:cstheme="majorBidi"/>
          <w:iCs/>
          <w:noProof/>
          <w:color w:val="000000"/>
          <w:sz w:val="24"/>
          <w:szCs w:val="24"/>
        </w:rPr>
        <w:t>,</w:t>
      </w:r>
      <w:r w:rsidR="00E77AAF" w:rsidRPr="0082686B">
        <w:rPr>
          <w:rFonts w:ascii="Times" w:eastAsia="Times New Roman" w:hAnsi="Times" w:cstheme="majorBidi"/>
          <w:noProof/>
          <w:color w:val="000000"/>
          <w:sz w:val="24"/>
          <w:szCs w:val="24"/>
        </w:rPr>
        <w:t xml:space="preserve"> 2013; Catchen</w:t>
      </w:r>
      <w:r w:rsidR="00E77AAF" w:rsidRPr="0082686B">
        <w:rPr>
          <w:rFonts w:ascii="Times" w:eastAsia="Times New Roman" w:hAnsi="Times" w:cstheme="majorBidi"/>
          <w:i/>
          <w:noProof/>
          <w:color w:val="000000"/>
          <w:sz w:val="24"/>
          <w:szCs w:val="24"/>
        </w:rPr>
        <w:t xml:space="preserve"> </w:t>
      </w:r>
      <w:r w:rsidR="00E77AAF" w:rsidRPr="00B81B7D">
        <w:rPr>
          <w:rFonts w:ascii="Times" w:eastAsia="Times New Roman" w:hAnsi="Times" w:cstheme="majorBidi"/>
          <w:noProof/>
          <w:color w:val="000000"/>
          <w:sz w:val="24"/>
          <w:szCs w:val="24"/>
        </w:rPr>
        <w:t>et al</w:t>
      </w:r>
      <w:r w:rsidR="00E77AAF" w:rsidRPr="0082686B">
        <w:rPr>
          <w:rFonts w:ascii="Times" w:eastAsia="Times New Roman" w:hAnsi="Times" w:cstheme="majorBidi"/>
          <w:i/>
          <w:noProof/>
          <w:color w:val="000000"/>
          <w:sz w:val="24"/>
          <w:szCs w:val="24"/>
        </w:rPr>
        <w:t>.</w:t>
      </w:r>
      <w:r w:rsidR="00E77AAF" w:rsidRPr="0082686B">
        <w:rPr>
          <w:rFonts w:ascii="Times" w:eastAsia="Times New Roman" w:hAnsi="Times" w:cstheme="majorBidi"/>
          <w:iCs/>
          <w:noProof/>
          <w:color w:val="000000"/>
          <w:sz w:val="24"/>
          <w:szCs w:val="24"/>
        </w:rPr>
        <w:t>,</w:t>
      </w:r>
      <w:r w:rsidR="00E77AAF" w:rsidRPr="0082686B">
        <w:rPr>
          <w:rFonts w:ascii="Times" w:eastAsia="Times New Roman" w:hAnsi="Times" w:cstheme="majorBidi"/>
          <w:noProof/>
          <w:color w:val="000000"/>
          <w:sz w:val="24"/>
          <w:szCs w:val="24"/>
        </w:rPr>
        <w:t xml:space="preserve"> 2011)</w:t>
      </w:r>
      <w:r w:rsidR="00E77AAF" w:rsidRPr="0082686B">
        <w:rPr>
          <w:rFonts w:ascii="Times" w:eastAsia="Times New Roman" w:hAnsi="Times" w:cstheme="majorBidi"/>
          <w:color w:val="000000"/>
          <w:sz w:val="24"/>
          <w:szCs w:val="24"/>
        </w:rPr>
        <w:fldChar w:fldCharType="end"/>
      </w:r>
      <w:r w:rsidR="00E77AAF" w:rsidRPr="0082686B">
        <w:rPr>
          <w:rFonts w:ascii="Times" w:eastAsia="Times New Roman" w:hAnsi="Times" w:cstheme="majorBidi"/>
          <w:color w:val="000000"/>
          <w:sz w:val="24"/>
          <w:szCs w:val="24"/>
        </w:rPr>
        <w:t xml:space="preserve">. We used the </w:t>
      </w:r>
      <w:proofErr w:type="spellStart"/>
      <w:r w:rsidR="00E77AAF" w:rsidRPr="0082686B">
        <w:rPr>
          <w:rFonts w:ascii="Times" w:eastAsia="Times New Roman" w:hAnsi="Times" w:cstheme="majorBidi"/>
          <w:i/>
          <w:color w:val="000000"/>
          <w:sz w:val="24"/>
          <w:szCs w:val="24"/>
        </w:rPr>
        <w:t>process_radtags</w:t>
      </w:r>
      <w:proofErr w:type="spellEnd"/>
      <w:r w:rsidR="00E77AAF" w:rsidRPr="0082686B">
        <w:rPr>
          <w:rFonts w:ascii="Times" w:eastAsia="Times New Roman" w:hAnsi="Times" w:cstheme="majorBidi"/>
          <w:color w:val="000000"/>
          <w:sz w:val="24"/>
          <w:szCs w:val="24"/>
        </w:rPr>
        <w:t xml:space="preserve"> program to demultiplex and/or clean and trim the sequence data. We removed reads with an uncalled bases (-c) and discarded reads with low quality scores (-q) with a default sliding window of 15% of the length of the read and raw </w:t>
      </w:r>
      <w:proofErr w:type="spellStart"/>
      <w:r w:rsidR="00E77AAF" w:rsidRPr="0082686B">
        <w:rPr>
          <w:rFonts w:ascii="Times" w:eastAsia="Times New Roman" w:hAnsi="Times" w:cstheme="majorBidi"/>
          <w:color w:val="000000"/>
          <w:sz w:val="24"/>
          <w:szCs w:val="24"/>
        </w:rPr>
        <w:t>Phred</w:t>
      </w:r>
      <w:proofErr w:type="spellEnd"/>
      <w:r w:rsidR="00E77AAF" w:rsidRPr="0082686B">
        <w:rPr>
          <w:rFonts w:ascii="Times" w:eastAsia="Times New Roman" w:hAnsi="Times" w:cstheme="majorBidi"/>
          <w:color w:val="000000"/>
          <w:sz w:val="24"/>
          <w:szCs w:val="24"/>
        </w:rPr>
        <w:t xml:space="preserve"> score of 10.</w:t>
      </w:r>
      <w:r w:rsidR="001D250C" w:rsidRPr="0082686B">
        <w:rPr>
          <w:rFonts w:ascii="Times" w:eastAsia="Times New Roman" w:hAnsi="Times" w:cstheme="majorBidi"/>
          <w:color w:val="000000"/>
          <w:sz w:val="24"/>
          <w:szCs w:val="24"/>
        </w:rPr>
        <w:t xml:space="preserve"> </w:t>
      </w:r>
      <w:r w:rsidR="0092001B">
        <w:rPr>
          <w:rFonts w:ascii="Times" w:eastAsia="Times New Roman" w:hAnsi="Times" w:cstheme="majorBidi"/>
          <w:color w:val="000000"/>
          <w:sz w:val="24"/>
          <w:szCs w:val="24"/>
        </w:rPr>
        <w:t xml:space="preserve">We specified </w:t>
      </w:r>
      <w:proofErr w:type="spellStart"/>
      <w:r w:rsidR="00E77AAF" w:rsidRPr="0082686B">
        <w:rPr>
          <w:rFonts w:ascii="Times" w:eastAsia="Times New Roman" w:hAnsi="Times" w:cstheme="majorBidi"/>
          <w:color w:val="000000"/>
          <w:sz w:val="24"/>
          <w:szCs w:val="24"/>
        </w:rPr>
        <w:t>XbaI</w:t>
      </w:r>
      <w:proofErr w:type="spellEnd"/>
      <w:r w:rsidR="00E77AAF" w:rsidRPr="0082686B">
        <w:rPr>
          <w:rFonts w:ascii="Times" w:eastAsia="Times New Roman" w:hAnsi="Times" w:cstheme="majorBidi"/>
          <w:color w:val="000000"/>
          <w:sz w:val="24"/>
          <w:szCs w:val="24"/>
        </w:rPr>
        <w:t xml:space="preserve"> and </w:t>
      </w:r>
      <w:proofErr w:type="spellStart"/>
      <w:r w:rsidR="00E77AAF" w:rsidRPr="0082686B">
        <w:rPr>
          <w:rFonts w:ascii="Times" w:eastAsia="Times New Roman" w:hAnsi="Times" w:cstheme="majorBidi"/>
          <w:color w:val="000000"/>
          <w:sz w:val="24"/>
          <w:szCs w:val="24"/>
        </w:rPr>
        <w:t>EcoRI</w:t>
      </w:r>
      <w:proofErr w:type="spellEnd"/>
      <w:r w:rsidR="00E77AAF" w:rsidRPr="0082686B">
        <w:rPr>
          <w:rFonts w:ascii="Times" w:eastAsia="Times New Roman" w:hAnsi="Times" w:cstheme="majorBidi"/>
          <w:color w:val="000000"/>
          <w:sz w:val="24"/>
          <w:szCs w:val="24"/>
        </w:rPr>
        <w:t xml:space="preserve"> as </w:t>
      </w:r>
      <w:r w:rsidR="001C0509">
        <w:rPr>
          <w:rFonts w:ascii="Times" w:eastAsia="Times New Roman" w:hAnsi="Times" w:cstheme="majorBidi"/>
          <w:color w:val="000000"/>
          <w:sz w:val="24"/>
          <w:szCs w:val="24"/>
        </w:rPr>
        <w:t>restriction enzyme</w:t>
      </w:r>
      <w:r w:rsidR="00E77AAF" w:rsidRPr="0082686B">
        <w:rPr>
          <w:rFonts w:ascii="Times" w:eastAsia="Times New Roman" w:hAnsi="Times" w:cstheme="majorBidi"/>
          <w:color w:val="000000"/>
          <w:sz w:val="24"/>
          <w:szCs w:val="24"/>
        </w:rPr>
        <w:t xml:space="preserve">s, and we rescued sequence tags (internal </w:t>
      </w:r>
      <w:r w:rsidR="00152FEF">
        <w:rPr>
          <w:rFonts w:ascii="Times" w:eastAsia="Times New Roman" w:hAnsi="Times" w:cstheme="majorBidi"/>
          <w:color w:val="000000"/>
          <w:sz w:val="24"/>
          <w:szCs w:val="24"/>
        </w:rPr>
        <w:t>indexes</w:t>
      </w:r>
      <w:r w:rsidR="00E77AAF" w:rsidRPr="0082686B">
        <w:rPr>
          <w:rFonts w:ascii="Times" w:eastAsia="Times New Roman" w:hAnsi="Times" w:cstheme="majorBidi"/>
          <w:color w:val="000000"/>
          <w:sz w:val="24"/>
          <w:szCs w:val="24"/>
        </w:rPr>
        <w:t>) and RAD-tags (enzyme over-hang) within 2</w:t>
      </w:r>
      <w:r w:rsidR="0092001B">
        <w:rPr>
          <w:rFonts w:ascii="Times" w:eastAsia="Times New Roman" w:hAnsi="Times" w:cstheme="majorBidi"/>
          <w:color w:val="000000"/>
          <w:sz w:val="24"/>
          <w:szCs w:val="24"/>
        </w:rPr>
        <w:t xml:space="preserve"> mismatches</w:t>
      </w:r>
      <w:r w:rsidR="00E77AAF" w:rsidRPr="0082686B">
        <w:rPr>
          <w:rFonts w:ascii="Times" w:eastAsia="Times New Roman" w:hAnsi="Times" w:cstheme="majorBidi"/>
          <w:color w:val="000000"/>
          <w:sz w:val="24"/>
          <w:szCs w:val="24"/>
        </w:rPr>
        <w:t xml:space="preserve"> of their expected sequence (-r); otherwise, reads were discarded. We truncated (-t) PE150 reads to 140 </w:t>
      </w:r>
      <w:proofErr w:type="spellStart"/>
      <w:r w:rsidR="00E77AAF" w:rsidRPr="0082686B">
        <w:rPr>
          <w:rFonts w:ascii="Times" w:eastAsia="Times New Roman" w:hAnsi="Times" w:cstheme="majorBidi"/>
          <w:color w:val="000000"/>
          <w:sz w:val="24"/>
          <w:szCs w:val="24"/>
        </w:rPr>
        <w:t>nt</w:t>
      </w:r>
      <w:proofErr w:type="spellEnd"/>
      <w:r w:rsidR="00E77AAF" w:rsidRPr="0082686B">
        <w:rPr>
          <w:rFonts w:ascii="Times" w:eastAsia="Times New Roman" w:hAnsi="Times" w:cstheme="majorBidi"/>
          <w:color w:val="000000"/>
          <w:sz w:val="24"/>
          <w:szCs w:val="24"/>
        </w:rPr>
        <w:t xml:space="preserve"> and PE75 reads to 64 </w:t>
      </w:r>
      <w:proofErr w:type="spellStart"/>
      <w:r w:rsidR="00E77AAF" w:rsidRPr="0082686B">
        <w:rPr>
          <w:rFonts w:ascii="Times" w:eastAsia="Times New Roman" w:hAnsi="Times" w:cstheme="majorBidi"/>
          <w:color w:val="000000"/>
          <w:sz w:val="24"/>
          <w:szCs w:val="24"/>
        </w:rPr>
        <w:t>nt</w:t>
      </w:r>
      <w:proofErr w:type="spellEnd"/>
      <w:r w:rsidR="00E77AAF" w:rsidRPr="0082686B">
        <w:rPr>
          <w:rFonts w:ascii="Times" w:eastAsia="Times New Roman" w:hAnsi="Times" w:cstheme="majorBidi"/>
          <w:color w:val="000000"/>
          <w:sz w:val="24"/>
          <w:szCs w:val="24"/>
        </w:rPr>
        <w:t xml:space="preserve"> to have equal length among all reads with different barcodes.</w:t>
      </w:r>
      <w:r w:rsidR="001D250C" w:rsidRPr="0082686B">
        <w:rPr>
          <w:rFonts w:ascii="Times" w:eastAsia="Times New Roman" w:hAnsi="Times" w:cstheme="majorBidi"/>
          <w:color w:val="000000"/>
          <w:sz w:val="24"/>
          <w:szCs w:val="24"/>
        </w:rPr>
        <w:t xml:space="preserve"> </w:t>
      </w:r>
    </w:p>
    <w:p w14:paraId="110459BD" w14:textId="2B9AC0B8" w:rsidR="00E77AAF" w:rsidRPr="0082686B" w:rsidRDefault="00E77AAF" w:rsidP="00BC3891">
      <w:pPr>
        <w:spacing w:line="276" w:lineRule="auto"/>
        <w:ind w:firstLine="720"/>
        <w:contextualSpacing/>
        <w:rPr>
          <w:rFonts w:ascii="Times" w:eastAsia="Times New Roman" w:hAnsi="Times" w:cstheme="majorBidi"/>
          <w:color w:val="000000"/>
          <w:sz w:val="24"/>
          <w:szCs w:val="24"/>
        </w:rPr>
      </w:pPr>
      <w:r w:rsidRPr="0082686B">
        <w:rPr>
          <w:rFonts w:ascii="Times" w:eastAsia="Times New Roman" w:hAnsi="Times" w:cstheme="majorBidi"/>
          <w:color w:val="000000"/>
          <w:sz w:val="24"/>
          <w:szCs w:val="24"/>
        </w:rPr>
        <w:t xml:space="preserve">We parallel-merged the mates of paired-end reads using the ‘paste </w:t>
      </w:r>
      <w:r w:rsidR="0092001B">
        <w:rPr>
          <w:rFonts w:ascii="Times" w:eastAsia="Times New Roman" w:hAnsi="Times" w:cstheme="majorBidi"/>
          <w:color w:val="000000"/>
          <w:sz w:val="24"/>
          <w:szCs w:val="24"/>
        </w:rPr>
        <w:t>-</w:t>
      </w:r>
      <w:r w:rsidRPr="0082686B">
        <w:rPr>
          <w:rFonts w:ascii="Times" w:eastAsia="Times New Roman" w:hAnsi="Times" w:cstheme="majorBidi"/>
          <w:color w:val="000000"/>
          <w:sz w:val="24"/>
          <w:szCs w:val="24"/>
        </w:rPr>
        <w:t>d’ Unix command.</w:t>
      </w:r>
      <w:r w:rsidR="001D250C" w:rsidRPr="0082686B">
        <w:rPr>
          <w:rFonts w:ascii="Times" w:eastAsia="Times New Roman" w:hAnsi="Times" w:cstheme="majorBidi"/>
          <w:color w:val="000000"/>
          <w:sz w:val="24"/>
          <w:szCs w:val="24"/>
        </w:rPr>
        <w:t xml:space="preserve"> </w:t>
      </w:r>
      <w:r w:rsidRPr="0082686B">
        <w:rPr>
          <w:rFonts w:ascii="Times" w:eastAsia="Times New Roman" w:hAnsi="Times" w:cstheme="majorBidi"/>
          <w:color w:val="000000"/>
          <w:sz w:val="24"/>
          <w:szCs w:val="24"/>
        </w:rPr>
        <w:t xml:space="preserve">We </w:t>
      </w:r>
      <w:r w:rsidR="0092001B">
        <w:rPr>
          <w:rFonts w:ascii="Times" w:eastAsia="Times New Roman" w:hAnsi="Times" w:cstheme="majorBidi"/>
          <w:color w:val="000000"/>
          <w:sz w:val="24"/>
          <w:szCs w:val="24"/>
        </w:rPr>
        <w:t>used</w:t>
      </w:r>
      <w:r w:rsidRPr="0082686B">
        <w:rPr>
          <w:rFonts w:ascii="Times" w:eastAsia="Times New Roman" w:hAnsi="Times" w:cstheme="majorBidi"/>
          <w:color w:val="000000"/>
          <w:sz w:val="24"/>
          <w:szCs w:val="24"/>
        </w:rPr>
        <w:t xml:space="preserve"> the Stacks </w:t>
      </w:r>
      <w:proofErr w:type="spellStart"/>
      <w:r w:rsidRPr="0082686B">
        <w:rPr>
          <w:rFonts w:ascii="Times" w:eastAsia="Times New Roman" w:hAnsi="Times" w:cstheme="majorBidi"/>
          <w:i/>
          <w:color w:val="000000"/>
          <w:sz w:val="24"/>
          <w:szCs w:val="24"/>
        </w:rPr>
        <w:t>denovo_map</w:t>
      </w:r>
      <w:proofErr w:type="spellEnd"/>
      <w:r w:rsidRPr="0082686B">
        <w:rPr>
          <w:rFonts w:ascii="Times" w:eastAsia="Times New Roman" w:hAnsi="Times" w:cstheme="majorBidi"/>
          <w:i/>
          <w:color w:val="000000"/>
          <w:sz w:val="24"/>
          <w:szCs w:val="24"/>
        </w:rPr>
        <w:t xml:space="preserve"> </w:t>
      </w:r>
      <w:r w:rsidRPr="0082686B">
        <w:rPr>
          <w:rFonts w:ascii="Times" w:eastAsia="Times New Roman" w:hAnsi="Times" w:cstheme="majorBidi"/>
          <w:color w:val="000000"/>
          <w:sz w:val="24"/>
          <w:szCs w:val="24"/>
        </w:rPr>
        <w:t xml:space="preserve">pipeline </w:t>
      </w:r>
      <w:r w:rsidR="0092001B">
        <w:rPr>
          <w:rFonts w:ascii="Times" w:eastAsia="Times New Roman" w:hAnsi="Times" w:cstheme="majorBidi"/>
          <w:color w:val="000000"/>
          <w:sz w:val="24"/>
          <w:szCs w:val="24"/>
        </w:rPr>
        <w:t>for</w:t>
      </w:r>
      <w:r w:rsidRPr="0082686B">
        <w:rPr>
          <w:rFonts w:ascii="Times" w:eastAsia="Times New Roman" w:hAnsi="Times" w:cstheme="majorBidi"/>
          <w:color w:val="000000"/>
          <w:sz w:val="24"/>
          <w:szCs w:val="24"/>
        </w:rPr>
        <w:t xml:space="preserve"> each project with the following settings: the minimum number of identical raw reads required to create a stack (-m) </w:t>
      </w:r>
      <w:r w:rsidR="0092001B">
        <w:rPr>
          <w:rFonts w:ascii="Times" w:eastAsia="Times New Roman" w:hAnsi="Times" w:cstheme="majorBidi"/>
          <w:color w:val="000000"/>
          <w:sz w:val="24"/>
          <w:szCs w:val="24"/>
        </w:rPr>
        <w:t>=</w:t>
      </w:r>
      <w:r w:rsidRPr="0082686B">
        <w:rPr>
          <w:rFonts w:ascii="Times" w:eastAsia="Times New Roman" w:hAnsi="Times" w:cstheme="majorBidi"/>
          <w:color w:val="000000"/>
          <w:sz w:val="24"/>
          <w:szCs w:val="24"/>
        </w:rPr>
        <w:t xml:space="preserve"> 3, the maximum distance between stacks (-M) </w:t>
      </w:r>
      <w:r w:rsidR="0092001B">
        <w:rPr>
          <w:rFonts w:ascii="Times" w:eastAsia="Times New Roman" w:hAnsi="Times" w:cstheme="majorBidi"/>
          <w:color w:val="000000"/>
          <w:sz w:val="24"/>
          <w:szCs w:val="24"/>
        </w:rPr>
        <w:t>=</w:t>
      </w:r>
      <w:r w:rsidRPr="0082686B">
        <w:rPr>
          <w:rFonts w:ascii="Times" w:eastAsia="Times New Roman" w:hAnsi="Times" w:cstheme="majorBidi"/>
          <w:color w:val="000000"/>
          <w:sz w:val="24"/>
          <w:szCs w:val="24"/>
        </w:rPr>
        <w:t xml:space="preserve"> 3, </w:t>
      </w:r>
      <w:r w:rsidR="0092001B">
        <w:rPr>
          <w:rFonts w:ascii="Times" w:eastAsia="Times New Roman" w:hAnsi="Times" w:cstheme="majorBidi"/>
          <w:color w:val="000000"/>
          <w:sz w:val="24"/>
          <w:szCs w:val="24"/>
        </w:rPr>
        <w:t xml:space="preserve">and </w:t>
      </w:r>
      <w:r w:rsidRPr="0082686B">
        <w:rPr>
          <w:rFonts w:ascii="Times" w:eastAsia="Times New Roman" w:hAnsi="Times" w:cstheme="majorBidi"/>
          <w:color w:val="000000"/>
          <w:sz w:val="24"/>
          <w:szCs w:val="24"/>
        </w:rPr>
        <w:t xml:space="preserve">the number of mismatches allowed between samples when generating the catalog (-n) </w:t>
      </w:r>
      <w:r w:rsidR="0092001B">
        <w:rPr>
          <w:rFonts w:ascii="Times" w:eastAsia="Times New Roman" w:hAnsi="Times" w:cstheme="majorBidi"/>
          <w:color w:val="000000"/>
          <w:sz w:val="24"/>
          <w:szCs w:val="24"/>
        </w:rPr>
        <w:t>=</w:t>
      </w:r>
      <w:r w:rsidRPr="0082686B">
        <w:rPr>
          <w:rFonts w:ascii="Times" w:eastAsia="Times New Roman" w:hAnsi="Times" w:cstheme="majorBidi"/>
          <w:color w:val="000000"/>
          <w:sz w:val="24"/>
          <w:szCs w:val="24"/>
        </w:rPr>
        <w:t xml:space="preserve"> 4.</w:t>
      </w:r>
      <w:r w:rsidR="001D250C" w:rsidRPr="0082686B">
        <w:rPr>
          <w:rFonts w:ascii="Times" w:eastAsia="Times New Roman" w:hAnsi="Times" w:cstheme="majorBidi"/>
          <w:color w:val="000000"/>
          <w:sz w:val="24"/>
          <w:szCs w:val="24"/>
        </w:rPr>
        <w:t xml:space="preserve"> </w:t>
      </w:r>
      <w:r w:rsidRPr="0082686B">
        <w:rPr>
          <w:rFonts w:ascii="Times" w:eastAsia="Times New Roman" w:hAnsi="Times" w:cstheme="majorBidi"/>
          <w:color w:val="000000"/>
          <w:sz w:val="24"/>
          <w:szCs w:val="24"/>
        </w:rPr>
        <w:t>Coverage, number of loci, and number of SNPs recovered were scored for each species and compared to genome size and sequencing read length (PE75 or PE150).</w:t>
      </w:r>
      <w:r w:rsidR="001D250C" w:rsidRPr="0082686B">
        <w:rPr>
          <w:rFonts w:ascii="Times" w:eastAsia="Times New Roman" w:hAnsi="Times" w:cstheme="majorBidi"/>
          <w:color w:val="000000"/>
          <w:sz w:val="24"/>
          <w:szCs w:val="24"/>
        </w:rPr>
        <w:t xml:space="preserve"> </w:t>
      </w:r>
      <w:r w:rsidRPr="0082686B">
        <w:rPr>
          <w:rFonts w:ascii="Times" w:eastAsia="Times New Roman" w:hAnsi="Times" w:cstheme="majorBidi"/>
          <w:color w:val="000000"/>
          <w:sz w:val="24"/>
          <w:szCs w:val="24"/>
        </w:rPr>
        <w:t xml:space="preserve">Next, we </w:t>
      </w:r>
      <w:r w:rsidR="0092001B">
        <w:rPr>
          <w:rFonts w:ascii="Times" w:eastAsia="Times New Roman" w:hAnsi="Times" w:cstheme="majorBidi"/>
          <w:color w:val="000000"/>
          <w:sz w:val="24"/>
          <w:szCs w:val="24"/>
        </w:rPr>
        <w:t>used</w:t>
      </w:r>
      <w:r w:rsidRPr="0082686B">
        <w:rPr>
          <w:rFonts w:ascii="Times" w:eastAsia="Times New Roman" w:hAnsi="Times" w:cstheme="majorBidi"/>
          <w:color w:val="000000"/>
          <w:sz w:val="24"/>
          <w:szCs w:val="24"/>
        </w:rPr>
        <w:t xml:space="preserve"> the Stacks </w:t>
      </w:r>
      <w:r w:rsidRPr="0082686B">
        <w:rPr>
          <w:rFonts w:ascii="Times" w:eastAsia="Times New Roman" w:hAnsi="Times" w:cstheme="majorBidi"/>
          <w:i/>
          <w:color w:val="000000"/>
          <w:sz w:val="24"/>
          <w:szCs w:val="24"/>
        </w:rPr>
        <w:t>populations</w:t>
      </w:r>
      <w:r w:rsidRPr="0082686B">
        <w:rPr>
          <w:rFonts w:ascii="Times" w:eastAsia="Times New Roman" w:hAnsi="Times" w:cstheme="majorBidi"/>
          <w:color w:val="000000"/>
          <w:sz w:val="24"/>
          <w:szCs w:val="24"/>
        </w:rPr>
        <w:t xml:space="preserve"> program</w:t>
      </w:r>
      <w:r w:rsidR="0092001B">
        <w:rPr>
          <w:rFonts w:ascii="Times" w:eastAsia="Times New Roman" w:hAnsi="Times" w:cstheme="majorBidi"/>
          <w:color w:val="000000"/>
          <w:sz w:val="24"/>
          <w:szCs w:val="24"/>
        </w:rPr>
        <w:t xml:space="preserve"> </w:t>
      </w:r>
      <w:r w:rsidR="0092001B" w:rsidRPr="0082686B">
        <w:rPr>
          <w:rFonts w:ascii="Times" w:eastAsia="Times New Roman" w:hAnsi="Times" w:cstheme="majorBidi"/>
          <w:color w:val="000000"/>
          <w:sz w:val="24"/>
          <w:szCs w:val="24"/>
        </w:rPr>
        <w:t>with the following settings:</w:t>
      </w:r>
      <w:r w:rsidRPr="0082686B">
        <w:rPr>
          <w:rFonts w:ascii="Times" w:eastAsia="Times New Roman" w:hAnsi="Times" w:cstheme="majorBidi"/>
          <w:color w:val="000000"/>
          <w:sz w:val="24"/>
          <w:szCs w:val="24"/>
        </w:rPr>
        <w:t xml:space="preserve"> the minimum populations </w:t>
      </w:r>
      <w:r w:rsidR="0092001B">
        <w:rPr>
          <w:rFonts w:ascii="Times" w:eastAsia="Times New Roman" w:hAnsi="Times" w:cstheme="majorBidi"/>
          <w:color w:val="000000"/>
          <w:sz w:val="24"/>
          <w:szCs w:val="24"/>
        </w:rPr>
        <w:t>per locus</w:t>
      </w:r>
      <w:r w:rsidRPr="0082686B">
        <w:rPr>
          <w:rFonts w:ascii="Times" w:eastAsia="Times New Roman" w:hAnsi="Times" w:cstheme="majorBidi"/>
          <w:color w:val="000000"/>
          <w:sz w:val="24"/>
          <w:szCs w:val="24"/>
        </w:rPr>
        <w:t xml:space="preserve"> (-p) </w:t>
      </w:r>
      <w:r w:rsidR="0092001B">
        <w:rPr>
          <w:rFonts w:ascii="Times" w:eastAsia="Times New Roman" w:hAnsi="Times" w:cstheme="majorBidi"/>
          <w:color w:val="000000"/>
          <w:sz w:val="24"/>
          <w:szCs w:val="24"/>
        </w:rPr>
        <w:t>=</w:t>
      </w:r>
      <w:r w:rsidRPr="0082686B">
        <w:rPr>
          <w:rFonts w:ascii="Times" w:eastAsia="Times New Roman" w:hAnsi="Times" w:cstheme="majorBidi"/>
          <w:color w:val="000000"/>
          <w:sz w:val="24"/>
          <w:szCs w:val="24"/>
        </w:rPr>
        <w:t xml:space="preserve"> 60</w:t>
      </w:r>
      <w:r w:rsidR="0092001B">
        <w:rPr>
          <w:rFonts w:ascii="Times" w:eastAsia="Times New Roman" w:hAnsi="Times" w:cstheme="majorBidi"/>
          <w:color w:val="000000"/>
          <w:sz w:val="24"/>
          <w:szCs w:val="24"/>
        </w:rPr>
        <w:t>–</w:t>
      </w:r>
      <w:r w:rsidRPr="0082686B">
        <w:rPr>
          <w:rFonts w:ascii="Times" w:eastAsia="Times New Roman" w:hAnsi="Times" w:cstheme="majorBidi"/>
          <w:color w:val="000000"/>
          <w:sz w:val="24"/>
          <w:szCs w:val="24"/>
        </w:rPr>
        <w:t xml:space="preserve">75% of </w:t>
      </w:r>
      <w:r w:rsidR="0092001B">
        <w:rPr>
          <w:rFonts w:ascii="Times" w:eastAsia="Times New Roman" w:hAnsi="Times" w:cstheme="majorBidi"/>
          <w:color w:val="000000"/>
          <w:sz w:val="24"/>
          <w:szCs w:val="24"/>
        </w:rPr>
        <w:t>total populations</w:t>
      </w:r>
      <w:r w:rsidRPr="0082686B">
        <w:rPr>
          <w:rFonts w:ascii="Times" w:eastAsia="Times New Roman" w:hAnsi="Times" w:cstheme="majorBidi"/>
          <w:color w:val="000000"/>
          <w:sz w:val="24"/>
          <w:szCs w:val="24"/>
        </w:rPr>
        <w:t xml:space="preserve"> and the minimum individuals </w:t>
      </w:r>
      <w:r w:rsidR="0092001B">
        <w:rPr>
          <w:rFonts w:ascii="Times" w:eastAsia="Times New Roman" w:hAnsi="Times" w:cstheme="majorBidi"/>
          <w:color w:val="000000"/>
          <w:sz w:val="24"/>
          <w:szCs w:val="24"/>
        </w:rPr>
        <w:t>(</w:t>
      </w:r>
      <w:r w:rsidRPr="0082686B">
        <w:rPr>
          <w:rFonts w:ascii="Times" w:eastAsia="Times New Roman" w:hAnsi="Times" w:cstheme="majorBidi"/>
          <w:color w:val="000000"/>
          <w:sz w:val="24"/>
          <w:szCs w:val="24"/>
        </w:rPr>
        <w:t>within a populatio</w:t>
      </w:r>
      <w:r w:rsidR="0092001B">
        <w:rPr>
          <w:rFonts w:ascii="Times" w:eastAsia="Times New Roman" w:hAnsi="Times" w:cstheme="majorBidi"/>
          <w:color w:val="000000"/>
          <w:sz w:val="24"/>
          <w:szCs w:val="24"/>
        </w:rPr>
        <w:t>n)</w:t>
      </w:r>
      <w:r w:rsidRPr="0082686B">
        <w:rPr>
          <w:rFonts w:ascii="Times" w:eastAsia="Times New Roman" w:hAnsi="Times" w:cstheme="majorBidi"/>
          <w:color w:val="000000"/>
          <w:sz w:val="24"/>
          <w:szCs w:val="24"/>
        </w:rPr>
        <w:t xml:space="preserve"> </w:t>
      </w:r>
      <w:r w:rsidR="0092001B">
        <w:rPr>
          <w:rFonts w:ascii="Times" w:eastAsia="Times New Roman" w:hAnsi="Times" w:cstheme="majorBidi"/>
          <w:color w:val="000000"/>
          <w:sz w:val="24"/>
          <w:szCs w:val="24"/>
        </w:rPr>
        <w:t>per locus</w:t>
      </w:r>
      <w:r w:rsidRPr="0082686B">
        <w:rPr>
          <w:rFonts w:ascii="Times" w:eastAsia="Times New Roman" w:hAnsi="Times" w:cstheme="majorBidi"/>
          <w:color w:val="000000"/>
          <w:sz w:val="24"/>
          <w:szCs w:val="24"/>
        </w:rPr>
        <w:t xml:space="preserve"> (-r) </w:t>
      </w:r>
      <w:r w:rsidR="0092001B">
        <w:rPr>
          <w:rFonts w:ascii="Times" w:eastAsia="Times New Roman" w:hAnsi="Times" w:cstheme="majorBidi"/>
          <w:color w:val="000000"/>
          <w:sz w:val="24"/>
          <w:szCs w:val="24"/>
        </w:rPr>
        <w:t>=</w:t>
      </w:r>
      <w:r w:rsidRPr="0082686B">
        <w:rPr>
          <w:rFonts w:ascii="Times" w:eastAsia="Times New Roman" w:hAnsi="Times" w:cstheme="majorBidi"/>
          <w:color w:val="000000"/>
          <w:sz w:val="24"/>
          <w:szCs w:val="24"/>
        </w:rPr>
        <w:t xml:space="preserve"> 75%</w:t>
      </w:r>
      <w:r w:rsidR="0092001B">
        <w:rPr>
          <w:rFonts w:ascii="Times" w:eastAsia="Times New Roman" w:hAnsi="Times" w:cstheme="majorBidi"/>
          <w:color w:val="000000"/>
          <w:sz w:val="24"/>
          <w:szCs w:val="24"/>
        </w:rPr>
        <w:t>.</w:t>
      </w:r>
    </w:p>
    <w:p w14:paraId="0FB922AE" w14:textId="0BFA47DC" w:rsidR="00A41CF7" w:rsidRPr="0082686B" w:rsidRDefault="00E77AAF" w:rsidP="00BC3891">
      <w:pPr>
        <w:spacing w:line="276" w:lineRule="auto"/>
        <w:ind w:firstLine="720"/>
        <w:contextualSpacing/>
        <w:rPr>
          <w:rFonts w:ascii="Times" w:eastAsia="Times New Roman" w:hAnsi="Times" w:cstheme="majorBidi"/>
          <w:color w:val="000000"/>
          <w:sz w:val="24"/>
          <w:szCs w:val="24"/>
        </w:rPr>
      </w:pPr>
      <w:r w:rsidRPr="0082686B">
        <w:rPr>
          <w:rFonts w:ascii="Times" w:eastAsia="Times New Roman" w:hAnsi="Times" w:cstheme="majorBidi"/>
          <w:color w:val="000000"/>
          <w:sz w:val="24"/>
          <w:szCs w:val="24"/>
        </w:rPr>
        <w:t xml:space="preserve">For </w:t>
      </w:r>
      <w:r w:rsidR="007579EB">
        <w:rPr>
          <w:rFonts w:ascii="Times" w:eastAsia="Times New Roman" w:hAnsi="Times" w:cstheme="majorBidi"/>
          <w:color w:val="000000"/>
          <w:sz w:val="24"/>
          <w:szCs w:val="24"/>
        </w:rPr>
        <w:t xml:space="preserve">projects with predefined populations or collection localities, we </w:t>
      </w:r>
      <w:r w:rsidRPr="0082686B">
        <w:rPr>
          <w:rFonts w:ascii="Times" w:eastAsia="Times New Roman" w:hAnsi="Times" w:cstheme="majorBidi"/>
          <w:color w:val="000000"/>
          <w:sz w:val="24"/>
          <w:szCs w:val="24"/>
        </w:rPr>
        <w:t>calculated F-statistics</w:t>
      </w:r>
      <w:r w:rsidR="007579EB">
        <w:rPr>
          <w:rFonts w:ascii="Times" w:eastAsia="Times New Roman" w:hAnsi="Times" w:cstheme="majorBidi"/>
          <w:color w:val="000000"/>
          <w:sz w:val="24"/>
          <w:szCs w:val="24"/>
        </w:rPr>
        <w:t xml:space="preserve"> in Stacks. For all datasets,</w:t>
      </w:r>
      <w:r w:rsidRPr="0082686B">
        <w:rPr>
          <w:rFonts w:ascii="Times" w:eastAsia="Times New Roman" w:hAnsi="Times" w:cstheme="majorBidi"/>
          <w:color w:val="000000"/>
          <w:sz w:val="24"/>
          <w:szCs w:val="24"/>
        </w:rPr>
        <w:t xml:space="preserve"> </w:t>
      </w:r>
      <w:r w:rsidR="00B0054B">
        <w:rPr>
          <w:rFonts w:ascii="Times" w:eastAsia="Times New Roman" w:hAnsi="Times" w:cstheme="majorBidi"/>
          <w:color w:val="000000"/>
          <w:sz w:val="24"/>
          <w:szCs w:val="24"/>
        </w:rPr>
        <w:t xml:space="preserve">we </w:t>
      </w:r>
      <w:r w:rsidRPr="0082686B">
        <w:rPr>
          <w:rFonts w:ascii="Times" w:eastAsia="Times New Roman" w:hAnsi="Times" w:cstheme="majorBidi"/>
          <w:color w:val="000000"/>
          <w:sz w:val="24"/>
          <w:szCs w:val="24"/>
        </w:rPr>
        <w:t>performed preliminary Structure v2.3.4 (Pritchard</w:t>
      </w:r>
      <w:r w:rsidRPr="0082686B">
        <w:rPr>
          <w:rStyle w:val="A0"/>
          <w:rFonts w:ascii="Times" w:hAnsi="Times" w:cstheme="majorBidi"/>
          <w:sz w:val="24"/>
          <w:szCs w:val="24"/>
        </w:rPr>
        <w:t xml:space="preserve">, Stephens, &amp; </w:t>
      </w:r>
      <w:proofErr w:type="spellStart"/>
      <w:r w:rsidRPr="0082686B">
        <w:rPr>
          <w:rStyle w:val="A0"/>
          <w:rFonts w:ascii="Times" w:hAnsi="Times" w:cstheme="majorBidi"/>
          <w:sz w:val="24"/>
          <w:szCs w:val="24"/>
        </w:rPr>
        <w:t>Donelly</w:t>
      </w:r>
      <w:proofErr w:type="spellEnd"/>
      <w:r w:rsidRPr="0082686B">
        <w:rPr>
          <w:rStyle w:val="A0"/>
          <w:rFonts w:ascii="Times" w:hAnsi="Times" w:cstheme="majorBidi"/>
          <w:sz w:val="24"/>
          <w:szCs w:val="24"/>
        </w:rPr>
        <w:t xml:space="preserve">, </w:t>
      </w:r>
      <w:r w:rsidRPr="0082686B">
        <w:rPr>
          <w:rFonts w:ascii="Times" w:eastAsia="Times New Roman" w:hAnsi="Times" w:cstheme="majorBidi"/>
          <w:color w:val="000000"/>
          <w:sz w:val="24"/>
          <w:szCs w:val="24"/>
        </w:rPr>
        <w:t xml:space="preserve">2000) analyses using burn-in and sampling lengths of 10,000 and 100,000 MCMC repeats, respectively. </w:t>
      </w:r>
      <w:r w:rsidR="00C1208F">
        <w:rPr>
          <w:rFonts w:ascii="Times" w:eastAsia="Times New Roman" w:hAnsi="Times" w:cstheme="majorBidi"/>
          <w:color w:val="000000"/>
          <w:sz w:val="24"/>
          <w:szCs w:val="24"/>
        </w:rPr>
        <w:t xml:space="preserve">We tested values of </w:t>
      </w:r>
      <w:r w:rsidR="00C1208F">
        <w:rPr>
          <w:rFonts w:ascii="Times" w:eastAsia="Times New Roman" w:hAnsi="Times" w:cstheme="majorBidi"/>
          <w:i/>
          <w:color w:val="000000"/>
          <w:sz w:val="24"/>
          <w:szCs w:val="24"/>
        </w:rPr>
        <w:t xml:space="preserve">K </w:t>
      </w:r>
      <w:r w:rsidR="00C1208F">
        <w:rPr>
          <w:rFonts w:ascii="Times" w:eastAsia="Times New Roman" w:hAnsi="Times" w:cstheme="majorBidi"/>
          <w:color w:val="000000"/>
          <w:sz w:val="24"/>
          <w:szCs w:val="24"/>
        </w:rPr>
        <w:t xml:space="preserve">from 1 to the number of predefined populations, or in the case of projects without predefined populations, we tested values of </w:t>
      </w:r>
      <w:r w:rsidR="00C1208F">
        <w:rPr>
          <w:rFonts w:ascii="Times" w:eastAsia="Times New Roman" w:hAnsi="Times" w:cstheme="majorBidi"/>
          <w:i/>
          <w:color w:val="000000"/>
          <w:sz w:val="24"/>
          <w:szCs w:val="24"/>
        </w:rPr>
        <w:t xml:space="preserve">K </w:t>
      </w:r>
      <w:r w:rsidR="00C1208F">
        <w:rPr>
          <w:rFonts w:ascii="Times" w:eastAsia="Times New Roman" w:hAnsi="Times" w:cstheme="majorBidi"/>
          <w:color w:val="000000"/>
          <w:sz w:val="24"/>
          <w:szCs w:val="24"/>
        </w:rPr>
        <w:t xml:space="preserve">as described below. </w:t>
      </w:r>
      <w:r w:rsidRPr="0082686B">
        <w:rPr>
          <w:rFonts w:ascii="Times" w:eastAsia="Times New Roman" w:hAnsi="Times" w:cstheme="majorBidi"/>
          <w:color w:val="000000"/>
          <w:sz w:val="24"/>
          <w:szCs w:val="24"/>
        </w:rPr>
        <w:t xml:space="preserve">We did this </w:t>
      </w:r>
      <w:r w:rsidR="00C1208F">
        <w:rPr>
          <w:rFonts w:ascii="Times" w:eastAsia="Times New Roman" w:hAnsi="Times" w:cstheme="majorBidi"/>
          <w:color w:val="000000"/>
          <w:sz w:val="24"/>
          <w:szCs w:val="24"/>
        </w:rPr>
        <w:t>using</w:t>
      </w:r>
      <w:r w:rsidRPr="0082686B">
        <w:rPr>
          <w:rFonts w:ascii="Times" w:eastAsia="Times New Roman" w:hAnsi="Times" w:cstheme="majorBidi"/>
          <w:color w:val="000000"/>
          <w:sz w:val="24"/>
          <w:szCs w:val="24"/>
        </w:rPr>
        <w:t xml:space="preserve"> an admixture model with correlated allele frequencies and with three iterations for each value of </w:t>
      </w:r>
      <w:r w:rsidRPr="0082686B">
        <w:rPr>
          <w:rFonts w:ascii="Times" w:eastAsia="Times New Roman" w:hAnsi="Times" w:cstheme="majorBidi"/>
          <w:i/>
          <w:color w:val="000000"/>
          <w:sz w:val="24"/>
          <w:szCs w:val="24"/>
        </w:rPr>
        <w:t>K</w:t>
      </w:r>
      <w:r w:rsidR="00B0054B">
        <w:rPr>
          <w:rFonts w:ascii="Times" w:eastAsia="Times New Roman" w:hAnsi="Times" w:cstheme="majorBidi"/>
          <w:color w:val="000000"/>
          <w:sz w:val="24"/>
          <w:szCs w:val="24"/>
        </w:rPr>
        <w:t xml:space="preserve">. We chose a value of </w:t>
      </w:r>
      <w:r w:rsidR="00B0054B">
        <w:rPr>
          <w:rFonts w:ascii="Times" w:eastAsia="Times New Roman" w:hAnsi="Times" w:cstheme="majorBidi"/>
          <w:i/>
          <w:color w:val="000000"/>
          <w:sz w:val="24"/>
          <w:szCs w:val="24"/>
        </w:rPr>
        <w:t xml:space="preserve">K </w:t>
      </w:r>
      <w:r w:rsidR="00B0054B">
        <w:rPr>
          <w:rFonts w:ascii="Times" w:eastAsia="Times New Roman" w:hAnsi="Times" w:cstheme="majorBidi"/>
          <w:color w:val="000000"/>
          <w:sz w:val="24"/>
          <w:szCs w:val="24"/>
        </w:rPr>
        <w:t>with the highest mean likelihood across iterations and plotted the iteration with the highest likelihood</w:t>
      </w:r>
      <w:r w:rsidR="00936D82">
        <w:rPr>
          <w:rFonts w:ascii="Times" w:eastAsia="Times New Roman" w:hAnsi="Times" w:cstheme="majorBidi"/>
          <w:color w:val="000000"/>
          <w:sz w:val="24"/>
          <w:szCs w:val="24"/>
        </w:rPr>
        <w:t xml:space="preserve"> for that </w:t>
      </w:r>
      <w:r w:rsidR="00936D82">
        <w:rPr>
          <w:rFonts w:ascii="Times" w:eastAsia="Times New Roman" w:hAnsi="Times" w:cstheme="majorBidi"/>
          <w:i/>
          <w:color w:val="000000"/>
          <w:sz w:val="24"/>
          <w:szCs w:val="24"/>
        </w:rPr>
        <w:t>K</w:t>
      </w:r>
      <w:r w:rsidR="00B0054B">
        <w:rPr>
          <w:rFonts w:ascii="Times" w:eastAsia="Times New Roman" w:hAnsi="Times" w:cstheme="majorBidi"/>
          <w:color w:val="000000"/>
          <w:sz w:val="24"/>
          <w:szCs w:val="24"/>
        </w:rPr>
        <w:t>.</w:t>
      </w:r>
      <w:r w:rsidR="00555B3F" w:rsidRPr="0082686B">
        <w:rPr>
          <w:rFonts w:ascii="Times" w:eastAsia="Times New Roman" w:hAnsi="Times" w:cstheme="majorBidi"/>
          <w:color w:val="000000"/>
          <w:sz w:val="24"/>
          <w:szCs w:val="24"/>
        </w:rPr>
        <w:t xml:space="preserve"> </w:t>
      </w:r>
      <w:r w:rsidR="00C1208F">
        <w:rPr>
          <w:rFonts w:ascii="Times" w:eastAsia="Times New Roman" w:hAnsi="Times" w:cstheme="majorBidi"/>
          <w:color w:val="000000"/>
          <w:sz w:val="24"/>
          <w:szCs w:val="24"/>
        </w:rPr>
        <w:t>We present these results, not as definitive answers to biological questions involving these taxa, but as examples to illustrate 3RAD data. For detailed information about assembly results (e.g., raw reads, coverage, etc.), see File S1.</w:t>
      </w:r>
    </w:p>
    <w:p w14:paraId="660AD1C1" w14:textId="2769C0E6" w:rsidR="007A0225" w:rsidRDefault="007A0225">
      <w:pPr>
        <w:rPr>
          <w:rFonts w:ascii="Times" w:hAnsi="Times" w:cstheme="majorBidi"/>
          <w:i/>
          <w:sz w:val="24"/>
          <w:szCs w:val="24"/>
        </w:rPr>
      </w:pPr>
      <w:r>
        <w:rPr>
          <w:rFonts w:ascii="Times" w:hAnsi="Times" w:cstheme="majorBidi"/>
          <w:i/>
          <w:sz w:val="24"/>
          <w:szCs w:val="24"/>
        </w:rPr>
        <w:br w:type="page"/>
      </w:r>
    </w:p>
    <w:p w14:paraId="619A90C8" w14:textId="4A82F4E1" w:rsidR="003F40DE" w:rsidRPr="006075A6" w:rsidRDefault="00FE527C" w:rsidP="00BC3891">
      <w:pPr>
        <w:spacing w:line="276" w:lineRule="auto"/>
        <w:contextualSpacing/>
        <w:outlineLvl w:val="0"/>
        <w:rPr>
          <w:rFonts w:ascii="Arial" w:hAnsi="Arial" w:cs="Arial"/>
          <w:b/>
          <w:i/>
          <w:sz w:val="24"/>
          <w:szCs w:val="24"/>
        </w:rPr>
      </w:pPr>
      <w:r w:rsidRPr="006075A6">
        <w:rPr>
          <w:rFonts w:ascii="Arial" w:hAnsi="Arial" w:cs="Arial"/>
          <w:b/>
          <w:i/>
          <w:sz w:val="24"/>
          <w:szCs w:val="24"/>
        </w:rPr>
        <w:lastRenderedPageBreak/>
        <w:t xml:space="preserve">Project: </w:t>
      </w:r>
      <w:proofErr w:type="spellStart"/>
      <w:r w:rsidR="003F40DE" w:rsidRPr="006075A6">
        <w:rPr>
          <w:rFonts w:ascii="Arial" w:hAnsi="Arial" w:cs="Arial"/>
          <w:b/>
          <w:i/>
          <w:sz w:val="24"/>
          <w:szCs w:val="24"/>
        </w:rPr>
        <w:t>Kinosternidae</w:t>
      </w:r>
      <w:proofErr w:type="spellEnd"/>
      <w:r w:rsidR="003F40DE" w:rsidRPr="006075A6">
        <w:rPr>
          <w:rFonts w:ascii="Arial" w:hAnsi="Arial" w:cs="Arial"/>
          <w:b/>
          <w:i/>
          <w:sz w:val="24"/>
          <w:szCs w:val="24"/>
        </w:rPr>
        <w:t xml:space="preserve"> </w:t>
      </w:r>
    </w:p>
    <w:p w14:paraId="541B771C" w14:textId="62C349B0" w:rsidR="00B4459A" w:rsidRPr="003D7B11" w:rsidRDefault="00F8190A" w:rsidP="003D7B11">
      <w:pPr>
        <w:spacing w:line="276" w:lineRule="auto"/>
        <w:ind w:firstLine="708"/>
        <w:contextualSpacing/>
        <w:rPr>
          <w:rFonts w:ascii="Times" w:hAnsi="Times" w:cstheme="majorBidi"/>
          <w:sz w:val="24"/>
          <w:szCs w:val="24"/>
        </w:rPr>
      </w:pPr>
      <w:r w:rsidRPr="0082686B">
        <w:rPr>
          <w:rFonts w:ascii="Times" w:hAnsi="Times" w:cstheme="majorBidi"/>
          <w:sz w:val="24"/>
          <w:szCs w:val="24"/>
        </w:rPr>
        <w:t>In order to show the utility of 3RAD across multiple evolutionary time scales</w:t>
      </w:r>
      <w:r w:rsidR="000A1E0D">
        <w:rPr>
          <w:rFonts w:ascii="Times" w:hAnsi="Times" w:cstheme="majorBidi"/>
          <w:sz w:val="24"/>
          <w:szCs w:val="24"/>
        </w:rPr>
        <w:t>,</w:t>
      </w:r>
      <w:r w:rsidRPr="0082686B">
        <w:rPr>
          <w:rFonts w:ascii="Times" w:hAnsi="Times" w:cstheme="majorBidi"/>
          <w:sz w:val="24"/>
          <w:szCs w:val="24"/>
        </w:rPr>
        <w:t xml:space="preserve"> we used a sampling approach that would allow us to simultaneously gather data for both higher-level systematics-based and population genetics analyses. Thus, we sampled </w:t>
      </w:r>
      <w:r w:rsidR="007F7A40" w:rsidRPr="0082686B">
        <w:rPr>
          <w:rFonts w:ascii="Times" w:hAnsi="Times" w:cstheme="majorBidi"/>
          <w:sz w:val="24"/>
          <w:szCs w:val="24"/>
        </w:rPr>
        <w:t>four</w:t>
      </w:r>
      <w:r w:rsidRPr="0082686B">
        <w:rPr>
          <w:rFonts w:ascii="Times" w:hAnsi="Times" w:cstheme="majorBidi"/>
          <w:sz w:val="24"/>
          <w:szCs w:val="24"/>
        </w:rPr>
        <w:t xml:space="preserve"> individuals</w:t>
      </w:r>
      <w:r w:rsidR="007F7A40" w:rsidRPr="0082686B">
        <w:rPr>
          <w:rFonts w:ascii="Times" w:hAnsi="Times" w:cstheme="majorBidi"/>
          <w:sz w:val="24"/>
          <w:szCs w:val="24"/>
        </w:rPr>
        <w:t xml:space="preserve"> each</w:t>
      </w:r>
      <w:r w:rsidRPr="0082686B">
        <w:rPr>
          <w:rFonts w:ascii="Times" w:hAnsi="Times" w:cstheme="majorBidi"/>
          <w:sz w:val="24"/>
          <w:szCs w:val="24"/>
        </w:rPr>
        <w:t xml:space="preserve"> from the three major river drainages within the distribution of </w:t>
      </w:r>
      <w:proofErr w:type="spellStart"/>
      <w:r w:rsidRPr="0082686B">
        <w:rPr>
          <w:rFonts w:ascii="Times" w:hAnsi="Times" w:cstheme="majorBidi"/>
          <w:i/>
          <w:sz w:val="24"/>
          <w:szCs w:val="24"/>
        </w:rPr>
        <w:t>Sternotherus</w:t>
      </w:r>
      <w:proofErr w:type="spellEnd"/>
      <w:r w:rsidRPr="0082686B">
        <w:rPr>
          <w:rFonts w:ascii="Times" w:hAnsi="Times" w:cstheme="majorBidi"/>
          <w:i/>
          <w:sz w:val="24"/>
          <w:szCs w:val="24"/>
        </w:rPr>
        <w:t xml:space="preserve"> </w:t>
      </w:r>
      <w:proofErr w:type="spellStart"/>
      <w:r w:rsidRPr="0082686B">
        <w:rPr>
          <w:rFonts w:ascii="Times" w:hAnsi="Times" w:cstheme="majorBidi"/>
          <w:i/>
          <w:sz w:val="24"/>
          <w:szCs w:val="24"/>
        </w:rPr>
        <w:t>depressus</w:t>
      </w:r>
      <w:proofErr w:type="spellEnd"/>
      <w:r w:rsidR="007F7A40" w:rsidRPr="0082686B">
        <w:rPr>
          <w:rFonts w:ascii="Times" w:hAnsi="Times" w:cstheme="majorBidi"/>
          <w:sz w:val="24"/>
          <w:szCs w:val="24"/>
        </w:rPr>
        <w:t xml:space="preserve"> (12 total turtles)</w:t>
      </w:r>
      <w:r w:rsidR="000A1E0D">
        <w:rPr>
          <w:rFonts w:ascii="Times" w:hAnsi="Times" w:cstheme="majorBidi"/>
          <w:sz w:val="24"/>
          <w:szCs w:val="24"/>
        </w:rPr>
        <w:t xml:space="preserve"> </w:t>
      </w:r>
      <w:r w:rsidR="007F7A40" w:rsidRPr="0082686B">
        <w:rPr>
          <w:rFonts w:ascii="Times" w:hAnsi="Times" w:cstheme="majorBidi"/>
          <w:sz w:val="24"/>
          <w:szCs w:val="24"/>
        </w:rPr>
        <w:t xml:space="preserve">and two individuals each from the remaining species of </w:t>
      </w:r>
      <w:proofErr w:type="spellStart"/>
      <w:r w:rsidR="007F7A40" w:rsidRPr="0082686B">
        <w:rPr>
          <w:rFonts w:ascii="Times" w:hAnsi="Times" w:cstheme="majorBidi"/>
          <w:i/>
          <w:sz w:val="24"/>
          <w:szCs w:val="24"/>
        </w:rPr>
        <w:t>Sternotherus</w:t>
      </w:r>
      <w:proofErr w:type="spellEnd"/>
      <w:r w:rsidR="007F7A40" w:rsidRPr="0082686B">
        <w:rPr>
          <w:rFonts w:ascii="Times" w:hAnsi="Times" w:cstheme="majorBidi"/>
          <w:i/>
          <w:sz w:val="24"/>
          <w:szCs w:val="24"/>
        </w:rPr>
        <w:t xml:space="preserve"> </w:t>
      </w:r>
      <w:r w:rsidR="007F7A40" w:rsidRPr="0082686B">
        <w:rPr>
          <w:rFonts w:ascii="Times" w:hAnsi="Times" w:cstheme="majorBidi"/>
          <w:sz w:val="24"/>
          <w:szCs w:val="24"/>
        </w:rPr>
        <w:t>(</w:t>
      </w:r>
      <w:r w:rsidR="007F7A40" w:rsidRPr="0082686B">
        <w:rPr>
          <w:rFonts w:ascii="Times" w:hAnsi="Times" w:cstheme="majorBidi"/>
          <w:i/>
          <w:sz w:val="24"/>
          <w:szCs w:val="24"/>
        </w:rPr>
        <w:t xml:space="preserve">S. </w:t>
      </w:r>
      <w:proofErr w:type="spellStart"/>
      <w:r w:rsidR="007F7A40" w:rsidRPr="0082686B">
        <w:rPr>
          <w:rFonts w:ascii="Times" w:hAnsi="Times" w:cstheme="majorBidi"/>
          <w:i/>
          <w:sz w:val="24"/>
          <w:szCs w:val="24"/>
        </w:rPr>
        <w:t>peltifer</w:t>
      </w:r>
      <w:proofErr w:type="spellEnd"/>
      <w:r w:rsidR="007F7A40" w:rsidRPr="0082686B">
        <w:rPr>
          <w:rFonts w:ascii="Times" w:hAnsi="Times" w:cstheme="majorBidi"/>
          <w:i/>
          <w:sz w:val="24"/>
          <w:szCs w:val="24"/>
        </w:rPr>
        <w:t xml:space="preserve">, S. minor, S. </w:t>
      </w:r>
      <w:proofErr w:type="spellStart"/>
      <w:r w:rsidR="007F7A40" w:rsidRPr="0082686B">
        <w:rPr>
          <w:rFonts w:ascii="Times" w:hAnsi="Times" w:cstheme="majorBidi"/>
          <w:i/>
          <w:sz w:val="24"/>
          <w:szCs w:val="24"/>
        </w:rPr>
        <w:t>carinatus</w:t>
      </w:r>
      <w:proofErr w:type="spellEnd"/>
      <w:r w:rsidR="007F7A40" w:rsidRPr="0082686B">
        <w:rPr>
          <w:rFonts w:ascii="Times" w:hAnsi="Times" w:cstheme="majorBidi"/>
          <w:i/>
          <w:sz w:val="24"/>
          <w:szCs w:val="24"/>
        </w:rPr>
        <w:t xml:space="preserve">, S. </w:t>
      </w:r>
      <w:proofErr w:type="spellStart"/>
      <w:r w:rsidR="007F7A40" w:rsidRPr="0082686B">
        <w:rPr>
          <w:rFonts w:ascii="Times" w:hAnsi="Times" w:cstheme="majorBidi"/>
          <w:i/>
          <w:sz w:val="24"/>
          <w:szCs w:val="24"/>
        </w:rPr>
        <w:t>odoratus</w:t>
      </w:r>
      <w:proofErr w:type="spellEnd"/>
      <w:r w:rsidR="007F7A40" w:rsidRPr="0082686B">
        <w:rPr>
          <w:rFonts w:ascii="Times" w:hAnsi="Times" w:cstheme="majorBidi"/>
          <w:sz w:val="24"/>
          <w:szCs w:val="24"/>
        </w:rPr>
        <w:t>)</w:t>
      </w:r>
      <w:r w:rsidR="000A1E0D">
        <w:rPr>
          <w:rFonts w:ascii="Times" w:hAnsi="Times" w:cstheme="majorBidi"/>
          <w:sz w:val="24"/>
          <w:szCs w:val="24"/>
        </w:rPr>
        <w:t xml:space="preserve">, </w:t>
      </w:r>
      <w:r w:rsidR="007F7A40" w:rsidRPr="0082686B">
        <w:rPr>
          <w:rFonts w:ascii="Times" w:hAnsi="Times" w:cstheme="majorBidi"/>
          <w:sz w:val="24"/>
          <w:szCs w:val="24"/>
        </w:rPr>
        <w:t xml:space="preserve">along with two individuals each of the more distantly related </w:t>
      </w:r>
      <w:proofErr w:type="spellStart"/>
      <w:r w:rsidR="007F7A40" w:rsidRPr="0082686B">
        <w:rPr>
          <w:rFonts w:ascii="Times" w:hAnsi="Times" w:cstheme="majorBidi"/>
          <w:i/>
          <w:sz w:val="24"/>
          <w:szCs w:val="24"/>
        </w:rPr>
        <w:t>Kinosternon</w:t>
      </w:r>
      <w:proofErr w:type="spellEnd"/>
      <w:r w:rsidR="007F7A40" w:rsidRPr="0082686B">
        <w:rPr>
          <w:rFonts w:ascii="Times" w:hAnsi="Times" w:cstheme="majorBidi"/>
          <w:i/>
          <w:sz w:val="24"/>
          <w:szCs w:val="24"/>
        </w:rPr>
        <w:t xml:space="preserve"> </w:t>
      </w:r>
      <w:proofErr w:type="spellStart"/>
      <w:r w:rsidR="007F7A40" w:rsidRPr="0082686B">
        <w:rPr>
          <w:rFonts w:ascii="Times" w:hAnsi="Times" w:cstheme="majorBidi"/>
          <w:i/>
          <w:sz w:val="24"/>
          <w:szCs w:val="24"/>
        </w:rPr>
        <w:t>baurii</w:t>
      </w:r>
      <w:proofErr w:type="spellEnd"/>
      <w:r w:rsidR="007F7A40" w:rsidRPr="0082686B">
        <w:rPr>
          <w:rFonts w:ascii="Times" w:hAnsi="Times" w:cstheme="majorBidi"/>
          <w:sz w:val="24"/>
          <w:szCs w:val="24"/>
        </w:rPr>
        <w:t xml:space="preserve"> and </w:t>
      </w:r>
      <w:proofErr w:type="spellStart"/>
      <w:r w:rsidR="007F7A40" w:rsidRPr="0082686B">
        <w:rPr>
          <w:rFonts w:ascii="Times" w:hAnsi="Times" w:cstheme="majorBidi"/>
          <w:i/>
          <w:sz w:val="24"/>
          <w:szCs w:val="24"/>
        </w:rPr>
        <w:t>Staurotypus</w:t>
      </w:r>
      <w:proofErr w:type="spellEnd"/>
      <w:r w:rsidR="007F7A40" w:rsidRPr="0082686B">
        <w:rPr>
          <w:rFonts w:ascii="Times" w:hAnsi="Times" w:cstheme="majorBidi"/>
          <w:i/>
          <w:sz w:val="24"/>
          <w:szCs w:val="24"/>
        </w:rPr>
        <w:t xml:space="preserve"> </w:t>
      </w:r>
      <w:proofErr w:type="spellStart"/>
      <w:r w:rsidR="007F7A40" w:rsidRPr="0082686B">
        <w:rPr>
          <w:rFonts w:ascii="Times" w:hAnsi="Times" w:cstheme="majorBidi"/>
          <w:i/>
          <w:sz w:val="24"/>
          <w:szCs w:val="24"/>
        </w:rPr>
        <w:t>triporcatus</w:t>
      </w:r>
      <w:proofErr w:type="spellEnd"/>
      <w:r w:rsidR="007F7A40" w:rsidRPr="0082686B">
        <w:rPr>
          <w:rFonts w:ascii="Times" w:hAnsi="Times" w:cstheme="majorBidi"/>
          <w:i/>
          <w:sz w:val="24"/>
          <w:szCs w:val="24"/>
        </w:rPr>
        <w:t xml:space="preserve"> </w:t>
      </w:r>
      <w:r w:rsidR="007F7A40" w:rsidRPr="0082686B">
        <w:rPr>
          <w:rFonts w:ascii="Times" w:hAnsi="Times" w:cstheme="majorBidi"/>
          <w:sz w:val="24"/>
          <w:szCs w:val="24"/>
        </w:rPr>
        <w:t xml:space="preserve">which allowed our data set to span the root node of </w:t>
      </w:r>
      <w:proofErr w:type="spellStart"/>
      <w:r w:rsidR="007F7A40" w:rsidRPr="0082686B">
        <w:rPr>
          <w:rFonts w:ascii="Times" w:hAnsi="Times" w:cstheme="majorBidi"/>
          <w:sz w:val="24"/>
          <w:szCs w:val="24"/>
        </w:rPr>
        <w:t>Kinosternida</w:t>
      </w:r>
      <w:r w:rsidR="00FB21EA">
        <w:rPr>
          <w:rFonts w:ascii="Times" w:hAnsi="Times" w:cstheme="majorBidi"/>
          <w:sz w:val="24"/>
          <w:szCs w:val="24"/>
        </w:rPr>
        <w:t>e</w:t>
      </w:r>
      <w:proofErr w:type="spellEnd"/>
      <w:r w:rsidR="003D7B11">
        <w:rPr>
          <w:rFonts w:ascii="Times" w:hAnsi="Times" w:cstheme="majorBidi"/>
          <w:sz w:val="24"/>
          <w:szCs w:val="24"/>
        </w:rPr>
        <w:t xml:space="preserve"> (</w:t>
      </w:r>
      <w:r w:rsidR="003D7B11" w:rsidRPr="003D7B11">
        <w:rPr>
          <w:rFonts w:ascii="Times" w:hAnsi="Times" w:cstheme="majorBidi"/>
          <w:sz w:val="24"/>
          <w:szCs w:val="24"/>
        </w:rPr>
        <w:t>Federal Fish and Wildlife Permit #TE088913-0</w:t>
      </w:r>
      <w:r w:rsidR="003D7B11">
        <w:rPr>
          <w:rFonts w:ascii="Times" w:hAnsi="Times" w:cstheme="majorBidi"/>
          <w:sz w:val="24"/>
          <w:szCs w:val="24"/>
        </w:rPr>
        <w:t xml:space="preserve">; </w:t>
      </w:r>
      <w:r w:rsidR="003D7B11" w:rsidRPr="003D7B11">
        <w:rPr>
          <w:rFonts w:ascii="Times" w:hAnsi="Times" w:cstheme="majorBidi"/>
          <w:sz w:val="24"/>
          <w:szCs w:val="24"/>
        </w:rPr>
        <w:t>Alabama Conservation License #2011-2013000110468680</w:t>
      </w:r>
      <w:r w:rsidR="003D7B11">
        <w:rPr>
          <w:rFonts w:ascii="Times" w:hAnsi="Times" w:cstheme="majorBidi"/>
          <w:sz w:val="24"/>
          <w:szCs w:val="24"/>
        </w:rPr>
        <w:t xml:space="preserve">; </w:t>
      </w:r>
      <w:r w:rsidR="003D7B11" w:rsidRPr="003D7B11">
        <w:rPr>
          <w:rFonts w:ascii="Times" w:hAnsi="Times" w:cstheme="majorBidi"/>
          <w:sz w:val="24"/>
          <w:szCs w:val="24"/>
        </w:rPr>
        <w:t>University of Alabama IACUC</w:t>
      </w:r>
      <w:r w:rsidR="003D7B11">
        <w:rPr>
          <w:rFonts w:ascii="Times" w:hAnsi="Times" w:cstheme="majorBidi"/>
          <w:sz w:val="24"/>
          <w:szCs w:val="24"/>
        </w:rPr>
        <w:t xml:space="preserve"> 11-357)</w:t>
      </w:r>
      <w:r w:rsidR="00FB21EA">
        <w:rPr>
          <w:rFonts w:ascii="Times" w:hAnsi="Times" w:cstheme="majorBidi"/>
          <w:sz w:val="24"/>
          <w:szCs w:val="24"/>
        </w:rPr>
        <w:t>.</w:t>
      </w:r>
    </w:p>
    <w:p w14:paraId="70C610CF" w14:textId="0BB51F5E" w:rsidR="002C2101" w:rsidRPr="0082686B" w:rsidRDefault="00F30E7E" w:rsidP="00BC3891">
      <w:pPr>
        <w:spacing w:line="276" w:lineRule="auto"/>
        <w:ind w:firstLine="708"/>
        <w:contextualSpacing/>
        <w:rPr>
          <w:rFonts w:ascii="Times" w:hAnsi="Times" w:cstheme="majorBidi"/>
          <w:sz w:val="24"/>
          <w:szCs w:val="24"/>
        </w:rPr>
      </w:pPr>
      <w:r w:rsidRPr="0082686B">
        <w:rPr>
          <w:rFonts w:ascii="Times" w:hAnsi="Times" w:cstheme="majorBidi"/>
          <w:sz w:val="24"/>
          <w:szCs w:val="24"/>
        </w:rPr>
        <w:t xml:space="preserve">We used </w:t>
      </w:r>
      <w:proofErr w:type="spellStart"/>
      <w:r w:rsidRPr="0082686B">
        <w:rPr>
          <w:rFonts w:ascii="Times" w:hAnsi="Times" w:cstheme="majorBidi"/>
          <w:i/>
          <w:sz w:val="24"/>
          <w:szCs w:val="24"/>
        </w:rPr>
        <w:t>process_radtags</w:t>
      </w:r>
      <w:proofErr w:type="spellEnd"/>
      <w:r w:rsidRPr="0082686B">
        <w:rPr>
          <w:rFonts w:ascii="Times" w:hAnsi="Times" w:cstheme="majorBidi"/>
          <w:sz w:val="24"/>
          <w:szCs w:val="24"/>
        </w:rPr>
        <w:t xml:space="preserve"> as described </w:t>
      </w:r>
      <w:r w:rsidR="00DF30D1" w:rsidRPr="0082686B">
        <w:rPr>
          <w:rFonts w:ascii="Times" w:hAnsi="Times" w:cstheme="majorBidi"/>
          <w:sz w:val="24"/>
          <w:szCs w:val="24"/>
        </w:rPr>
        <w:t>above</w:t>
      </w:r>
      <w:r w:rsidRPr="0082686B">
        <w:rPr>
          <w:rFonts w:ascii="Times" w:hAnsi="Times" w:cstheme="majorBidi"/>
          <w:sz w:val="24"/>
          <w:szCs w:val="24"/>
        </w:rPr>
        <w:t xml:space="preserve"> to demultiplex the individuals</w:t>
      </w:r>
      <w:r w:rsidR="00FB21EA">
        <w:rPr>
          <w:rFonts w:ascii="Times" w:hAnsi="Times" w:cstheme="majorBidi"/>
          <w:sz w:val="24"/>
          <w:szCs w:val="24"/>
        </w:rPr>
        <w:t>. Due</w:t>
      </w:r>
      <w:r w:rsidR="003F40DE" w:rsidRPr="0082686B">
        <w:rPr>
          <w:rFonts w:ascii="Times" w:hAnsi="Times" w:cstheme="majorBidi"/>
          <w:sz w:val="24"/>
          <w:szCs w:val="24"/>
        </w:rPr>
        <w:t xml:space="preserve"> to the relatively old </w:t>
      </w:r>
      <w:r w:rsidR="00FB21EA" w:rsidRPr="0082686B">
        <w:rPr>
          <w:rFonts w:ascii="Times" w:hAnsi="Times" w:cstheme="majorBidi"/>
          <w:sz w:val="24"/>
          <w:szCs w:val="24"/>
        </w:rPr>
        <w:t>crown age (ca</w:t>
      </w:r>
      <w:r w:rsidR="00D645AF">
        <w:rPr>
          <w:rFonts w:ascii="Times" w:hAnsi="Times" w:cstheme="majorBidi"/>
          <w:sz w:val="24"/>
          <w:szCs w:val="24"/>
        </w:rPr>
        <w:t>.</w:t>
      </w:r>
      <w:r w:rsidR="00FB21EA" w:rsidRPr="0082686B">
        <w:rPr>
          <w:rFonts w:ascii="Times" w:hAnsi="Times" w:cstheme="majorBidi"/>
          <w:sz w:val="24"/>
          <w:szCs w:val="24"/>
        </w:rPr>
        <w:t xml:space="preserve"> 55my; Iverson, Le, &amp; Ingram, 2013)</w:t>
      </w:r>
      <w:r w:rsidR="00FB21EA">
        <w:rPr>
          <w:rFonts w:ascii="Times" w:hAnsi="Times" w:cstheme="majorBidi"/>
          <w:sz w:val="24"/>
          <w:szCs w:val="24"/>
        </w:rPr>
        <w:t xml:space="preserve"> and phylogenetic context we were using, </w:t>
      </w:r>
      <w:r w:rsidR="002C2101" w:rsidRPr="0082686B">
        <w:rPr>
          <w:rFonts w:ascii="Times" w:hAnsi="Times" w:cstheme="majorBidi"/>
          <w:sz w:val="24"/>
          <w:szCs w:val="24"/>
        </w:rPr>
        <w:t>w</w:t>
      </w:r>
      <w:r w:rsidRPr="0082686B">
        <w:rPr>
          <w:rFonts w:ascii="Times" w:hAnsi="Times" w:cstheme="majorBidi"/>
          <w:sz w:val="24"/>
          <w:szCs w:val="24"/>
        </w:rPr>
        <w:t>e</w:t>
      </w:r>
      <w:r w:rsidR="003F40DE" w:rsidRPr="0082686B">
        <w:rPr>
          <w:rFonts w:ascii="Times" w:hAnsi="Times" w:cstheme="majorBidi"/>
          <w:sz w:val="24"/>
          <w:szCs w:val="24"/>
        </w:rPr>
        <w:t xml:space="preserve"> </w:t>
      </w:r>
      <w:r w:rsidR="00FB21EA">
        <w:rPr>
          <w:rFonts w:ascii="Times" w:hAnsi="Times" w:cstheme="majorBidi"/>
          <w:sz w:val="24"/>
          <w:szCs w:val="24"/>
        </w:rPr>
        <w:t xml:space="preserve">chose to assemble data </w:t>
      </w:r>
      <w:r w:rsidR="00FB21EA">
        <w:rPr>
          <w:rFonts w:ascii="Times" w:hAnsi="Times" w:cstheme="majorBidi"/>
          <w:i/>
          <w:sz w:val="24"/>
          <w:szCs w:val="24"/>
        </w:rPr>
        <w:t xml:space="preserve">de novo </w:t>
      </w:r>
      <w:r w:rsidR="00FB21EA">
        <w:rPr>
          <w:rFonts w:ascii="Times" w:hAnsi="Times" w:cstheme="majorBidi"/>
          <w:sz w:val="24"/>
          <w:szCs w:val="24"/>
        </w:rPr>
        <w:t>with</w:t>
      </w:r>
      <w:r w:rsidR="003F40DE" w:rsidRPr="0082686B">
        <w:rPr>
          <w:rFonts w:ascii="Times" w:hAnsi="Times" w:cstheme="majorBidi"/>
          <w:sz w:val="24"/>
          <w:szCs w:val="24"/>
        </w:rPr>
        <w:t xml:space="preserve"> </w:t>
      </w:r>
      <w:r w:rsidR="00F8190A" w:rsidRPr="00FB21EA">
        <w:rPr>
          <w:rFonts w:ascii="Times" w:eastAsia="Times New Roman" w:hAnsi="Times" w:cstheme="majorBidi"/>
          <w:color w:val="000000" w:themeColor="text1"/>
          <w:sz w:val="24"/>
          <w:szCs w:val="24"/>
        </w:rPr>
        <w:t>pyRAD-3.0.4</w:t>
      </w:r>
      <w:r w:rsidR="00F8190A" w:rsidRPr="0082686B">
        <w:rPr>
          <w:rFonts w:ascii="Times" w:eastAsia="Times New Roman" w:hAnsi="Times" w:cstheme="majorBidi"/>
          <w:color w:val="000000" w:themeColor="text1"/>
          <w:sz w:val="24"/>
          <w:szCs w:val="24"/>
        </w:rPr>
        <w:t xml:space="preserve"> (Eaton, 2014) on the University of Alabama’s RC2 high performance computing cluster. </w:t>
      </w:r>
      <w:r w:rsidR="00B82530">
        <w:rPr>
          <w:rFonts w:ascii="Times" w:eastAsia="Times New Roman" w:hAnsi="Times" w:cstheme="majorBidi"/>
          <w:color w:val="000000" w:themeColor="text1"/>
          <w:sz w:val="24"/>
          <w:szCs w:val="24"/>
        </w:rPr>
        <w:t>We set the</w:t>
      </w:r>
      <w:r w:rsidR="00F8190A" w:rsidRPr="0082686B">
        <w:rPr>
          <w:rFonts w:ascii="Times" w:eastAsia="Times New Roman" w:hAnsi="Times" w:cstheme="majorBidi"/>
          <w:color w:val="000000" w:themeColor="text1"/>
          <w:sz w:val="24"/>
          <w:szCs w:val="24"/>
        </w:rPr>
        <w:t xml:space="preserve"> within</w:t>
      </w:r>
      <w:r w:rsidR="00B82530">
        <w:rPr>
          <w:rFonts w:ascii="Times" w:eastAsia="Times New Roman" w:hAnsi="Times" w:cstheme="majorBidi"/>
          <w:color w:val="000000" w:themeColor="text1"/>
          <w:sz w:val="24"/>
          <w:szCs w:val="24"/>
        </w:rPr>
        <w:t>-</w:t>
      </w:r>
      <w:r w:rsidR="00F8190A" w:rsidRPr="0082686B">
        <w:rPr>
          <w:rFonts w:ascii="Times" w:eastAsia="Times New Roman" w:hAnsi="Times" w:cstheme="majorBidi"/>
          <w:color w:val="000000" w:themeColor="text1"/>
          <w:sz w:val="24"/>
          <w:szCs w:val="24"/>
        </w:rPr>
        <w:t xml:space="preserve"> and between</w:t>
      </w:r>
      <w:r w:rsidR="00B82530">
        <w:rPr>
          <w:rFonts w:ascii="Times" w:eastAsia="Times New Roman" w:hAnsi="Times" w:cstheme="majorBidi"/>
          <w:color w:val="000000" w:themeColor="text1"/>
          <w:sz w:val="24"/>
          <w:szCs w:val="24"/>
        </w:rPr>
        <w:t>-</w:t>
      </w:r>
      <w:r w:rsidR="00F8190A" w:rsidRPr="0082686B">
        <w:rPr>
          <w:rFonts w:ascii="Times" w:eastAsia="Times New Roman" w:hAnsi="Times" w:cstheme="majorBidi"/>
          <w:color w:val="000000" w:themeColor="text1"/>
          <w:sz w:val="24"/>
          <w:szCs w:val="24"/>
        </w:rPr>
        <w:t xml:space="preserve"> cluster threshold </w:t>
      </w:r>
      <w:r w:rsidR="00B82530">
        <w:rPr>
          <w:rFonts w:ascii="Times" w:eastAsia="Times New Roman" w:hAnsi="Times" w:cstheme="majorBidi"/>
          <w:color w:val="000000" w:themeColor="text1"/>
          <w:sz w:val="24"/>
          <w:szCs w:val="24"/>
        </w:rPr>
        <w:t>to</w:t>
      </w:r>
      <w:r w:rsidR="00F8190A" w:rsidRPr="0082686B">
        <w:rPr>
          <w:rFonts w:ascii="Times" w:eastAsia="Times New Roman" w:hAnsi="Times" w:cstheme="majorBidi"/>
          <w:color w:val="000000" w:themeColor="text1"/>
          <w:sz w:val="24"/>
          <w:szCs w:val="24"/>
        </w:rPr>
        <w:t xml:space="preserve"> 88% similarity and </w:t>
      </w:r>
      <w:r w:rsidR="00B82530">
        <w:rPr>
          <w:rFonts w:ascii="Times" w:eastAsia="Times New Roman" w:hAnsi="Times" w:cstheme="majorBidi"/>
          <w:color w:val="000000" w:themeColor="text1"/>
          <w:sz w:val="24"/>
          <w:szCs w:val="24"/>
        </w:rPr>
        <w:t>minimum within</w:t>
      </w:r>
      <w:r w:rsidR="00F8190A" w:rsidRPr="0082686B">
        <w:rPr>
          <w:rFonts w:ascii="Times" w:eastAsia="Times New Roman" w:hAnsi="Times" w:cstheme="majorBidi"/>
          <w:color w:val="000000" w:themeColor="text1"/>
          <w:sz w:val="24"/>
          <w:szCs w:val="24"/>
        </w:rPr>
        <w:t>-individual sequence depth to ≥8.</w:t>
      </w:r>
      <w:r w:rsidR="00F8190A" w:rsidRPr="0082686B">
        <w:rPr>
          <w:rFonts w:ascii="Times" w:hAnsi="Times" w:cstheme="majorBidi"/>
          <w:sz w:val="24"/>
          <w:szCs w:val="24"/>
        </w:rPr>
        <w:t xml:space="preserve"> </w:t>
      </w:r>
      <w:r w:rsidR="00B82530">
        <w:rPr>
          <w:rFonts w:ascii="Times" w:hAnsi="Times" w:cstheme="majorBidi"/>
          <w:sz w:val="24"/>
          <w:szCs w:val="24"/>
        </w:rPr>
        <w:t>We generated three</w:t>
      </w:r>
      <w:r w:rsidR="003F40DE" w:rsidRPr="0082686B">
        <w:rPr>
          <w:rFonts w:ascii="Times" w:hAnsi="Times" w:cstheme="majorBidi"/>
          <w:sz w:val="24"/>
          <w:szCs w:val="24"/>
        </w:rPr>
        <w:t xml:space="preserve"> data matrices: 1) 10% missing data within crown </w:t>
      </w:r>
      <w:proofErr w:type="spellStart"/>
      <w:r w:rsidR="003F40DE" w:rsidRPr="0082686B">
        <w:rPr>
          <w:rFonts w:ascii="Times" w:hAnsi="Times" w:cstheme="majorBidi"/>
          <w:i/>
          <w:sz w:val="24"/>
          <w:szCs w:val="24"/>
        </w:rPr>
        <w:t>Sternotherus</w:t>
      </w:r>
      <w:proofErr w:type="spellEnd"/>
      <w:r w:rsidR="003F40DE" w:rsidRPr="0082686B">
        <w:rPr>
          <w:rFonts w:ascii="Times" w:hAnsi="Times" w:cstheme="majorBidi"/>
          <w:sz w:val="24"/>
          <w:szCs w:val="24"/>
        </w:rPr>
        <w:t xml:space="preserve"> (ca 15my; </w:t>
      </w:r>
      <w:r w:rsidR="0016791D" w:rsidRPr="0082686B">
        <w:rPr>
          <w:rFonts w:ascii="Times" w:hAnsi="Times" w:cstheme="majorBidi"/>
          <w:sz w:val="24"/>
          <w:szCs w:val="24"/>
        </w:rPr>
        <w:t>Iverson, Le, &amp; Ingram, 2013</w:t>
      </w:r>
      <w:r w:rsidR="003F40DE" w:rsidRPr="0082686B">
        <w:rPr>
          <w:rFonts w:ascii="Times" w:hAnsi="Times" w:cstheme="majorBidi"/>
          <w:sz w:val="24"/>
          <w:szCs w:val="24"/>
        </w:rPr>
        <w:t>) and a greater amount of missing data for more di</w:t>
      </w:r>
      <w:r w:rsidR="0093455F" w:rsidRPr="0082686B">
        <w:rPr>
          <w:rFonts w:ascii="Times" w:hAnsi="Times" w:cstheme="majorBidi"/>
          <w:sz w:val="24"/>
          <w:szCs w:val="24"/>
        </w:rPr>
        <w:t>stantly related individuals; 2)</w:t>
      </w:r>
      <w:r w:rsidR="003F40DE" w:rsidRPr="0082686B">
        <w:rPr>
          <w:rFonts w:ascii="Times" w:hAnsi="Times" w:cstheme="majorBidi"/>
          <w:sz w:val="24"/>
          <w:szCs w:val="24"/>
        </w:rPr>
        <w:t xml:space="preserve"> 20% missing data across the entire dataset; and, 3) 34% missing data across the </w:t>
      </w:r>
      <w:r w:rsidR="002C2101" w:rsidRPr="0082686B">
        <w:rPr>
          <w:rFonts w:ascii="Times" w:hAnsi="Times" w:cstheme="majorBidi"/>
          <w:sz w:val="24"/>
          <w:szCs w:val="24"/>
        </w:rPr>
        <w:t xml:space="preserve">entire </w:t>
      </w:r>
      <w:r w:rsidR="003F40DE" w:rsidRPr="0082686B">
        <w:rPr>
          <w:rFonts w:ascii="Times" w:hAnsi="Times" w:cstheme="majorBidi"/>
          <w:sz w:val="24"/>
          <w:szCs w:val="24"/>
        </w:rPr>
        <w:t>dataset. These final matrices included: 1) 6</w:t>
      </w:r>
      <w:r w:rsidR="00C928E1" w:rsidRPr="0082686B">
        <w:rPr>
          <w:rFonts w:ascii="Times" w:hAnsi="Times" w:cstheme="majorBidi"/>
          <w:sz w:val="24"/>
          <w:szCs w:val="24"/>
        </w:rPr>
        <w:t>,</w:t>
      </w:r>
      <w:r w:rsidR="003F40DE" w:rsidRPr="0082686B">
        <w:rPr>
          <w:rFonts w:ascii="Times" w:hAnsi="Times" w:cstheme="majorBidi"/>
          <w:sz w:val="24"/>
          <w:szCs w:val="24"/>
        </w:rPr>
        <w:t>051; 2) 4</w:t>
      </w:r>
      <w:r w:rsidR="00C928E1" w:rsidRPr="0082686B">
        <w:rPr>
          <w:rFonts w:ascii="Times" w:hAnsi="Times" w:cstheme="majorBidi"/>
          <w:sz w:val="24"/>
          <w:szCs w:val="24"/>
        </w:rPr>
        <w:t>,</w:t>
      </w:r>
      <w:r w:rsidR="003F40DE" w:rsidRPr="0082686B">
        <w:rPr>
          <w:rFonts w:ascii="Times" w:hAnsi="Times" w:cstheme="majorBidi"/>
          <w:sz w:val="24"/>
          <w:szCs w:val="24"/>
        </w:rPr>
        <w:t>034</w:t>
      </w:r>
      <w:r w:rsidR="002C2101" w:rsidRPr="0082686B">
        <w:rPr>
          <w:rFonts w:ascii="Times" w:hAnsi="Times" w:cstheme="majorBidi"/>
          <w:sz w:val="24"/>
          <w:szCs w:val="24"/>
        </w:rPr>
        <w:t xml:space="preserve"> (Table 3 </w:t>
      </w:r>
      <w:r w:rsidR="00B82530">
        <w:rPr>
          <w:rFonts w:ascii="Times" w:hAnsi="Times" w:cstheme="majorBidi"/>
          <w:sz w:val="24"/>
          <w:szCs w:val="24"/>
        </w:rPr>
        <w:t xml:space="preserve">in </w:t>
      </w:r>
      <w:r w:rsidR="002C2101" w:rsidRPr="0082686B">
        <w:rPr>
          <w:rFonts w:ascii="Times" w:hAnsi="Times" w:cstheme="majorBidi"/>
          <w:sz w:val="24"/>
          <w:szCs w:val="24"/>
        </w:rPr>
        <w:t>main text)</w:t>
      </w:r>
      <w:r w:rsidR="003F40DE" w:rsidRPr="0082686B">
        <w:rPr>
          <w:rFonts w:ascii="Times" w:hAnsi="Times" w:cstheme="majorBidi"/>
          <w:sz w:val="24"/>
          <w:szCs w:val="24"/>
        </w:rPr>
        <w:t>; and, 3) 8</w:t>
      </w:r>
      <w:r w:rsidR="00C928E1" w:rsidRPr="0082686B">
        <w:rPr>
          <w:rFonts w:ascii="Times" w:hAnsi="Times" w:cstheme="majorBidi"/>
          <w:sz w:val="24"/>
          <w:szCs w:val="24"/>
        </w:rPr>
        <w:t>,</w:t>
      </w:r>
      <w:r w:rsidR="003F40DE" w:rsidRPr="0082686B">
        <w:rPr>
          <w:rFonts w:ascii="Times" w:hAnsi="Times" w:cstheme="majorBidi"/>
          <w:sz w:val="24"/>
          <w:szCs w:val="24"/>
        </w:rPr>
        <w:t xml:space="preserve">312 loci respectively. </w:t>
      </w:r>
      <w:r w:rsidR="00B82530">
        <w:rPr>
          <w:rFonts w:ascii="Times" w:hAnsi="Times" w:cstheme="majorBidi"/>
          <w:sz w:val="24"/>
          <w:szCs w:val="24"/>
        </w:rPr>
        <w:t>We inferred p</w:t>
      </w:r>
      <w:r w:rsidR="003F40DE" w:rsidRPr="0082686B">
        <w:rPr>
          <w:rFonts w:ascii="Times" w:hAnsi="Times" w:cstheme="majorBidi"/>
          <w:sz w:val="24"/>
          <w:szCs w:val="24"/>
        </w:rPr>
        <w:t xml:space="preserve">hylogenetic relationships among all sampled turtles from the concatenated dataset using maximum likelihood (ML) inference in </w:t>
      </w:r>
      <w:proofErr w:type="spellStart"/>
      <w:r w:rsidR="003F40DE" w:rsidRPr="0082686B">
        <w:rPr>
          <w:rFonts w:ascii="Times" w:hAnsi="Times" w:cstheme="majorBidi"/>
          <w:sz w:val="24"/>
          <w:szCs w:val="24"/>
        </w:rPr>
        <w:t>RAxML</w:t>
      </w:r>
      <w:proofErr w:type="spellEnd"/>
      <w:r w:rsidR="003F40DE" w:rsidRPr="0082686B">
        <w:rPr>
          <w:rFonts w:ascii="Times" w:hAnsi="Times" w:cstheme="majorBidi"/>
          <w:sz w:val="24"/>
          <w:szCs w:val="24"/>
        </w:rPr>
        <w:t xml:space="preserve"> 8.2.8 (</w:t>
      </w:r>
      <w:r w:rsidR="003F40DE" w:rsidRPr="0082686B">
        <w:rPr>
          <w:rFonts w:ascii="Times" w:hAnsi="Times" w:cstheme="majorBidi"/>
          <w:sz w:val="24"/>
          <w:szCs w:val="24"/>
          <w:shd w:val="clear" w:color="auto" w:fill="FFFFFF"/>
        </w:rPr>
        <w:t>Stamatakis</w:t>
      </w:r>
      <w:r w:rsidR="005F0F8A" w:rsidRPr="0082686B">
        <w:rPr>
          <w:rFonts w:ascii="Times" w:hAnsi="Times" w:cstheme="majorBidi"/>
          <w:sz w:val="24"/>
          <w:szCs w:val="24"/>
          <w:shd w:val="clear" w:color="auto" w:fill="FFFFFF"/>
        </w:rPr>
        <w:t>,</w:t>
      </w:r>
      <w:r w:rsidR="003F40DE" w:rsidRPr="0082686B">
        <w:rPr>
          <w:rFonts w:ascii="Times" w:hAnsi="Times" w:cstheme="majorBidi"/>
          <w:sz w:val="24"/>
          <w:szCs w:val="24"/>
          <w:shd w:val="clear" w:color="auto" w:fill="FFFFFF"/>
        </w:rPr>
        <w:t xml:space="preserve"> 2014</w:t>
      </w:r>
      <w:r w:rsidR="003F40DE" w:rsidRPr="0082686B">
        <w:rPr>
          <w:rFonts w:ascii="Times" w:hAnsi="Times" w:cstheme="majorBidi"/>
          <w:color w:val="222222"/>
          <w:sz w:val="24"/>
          <w:szCs w:val="24"/>
          <w:shd w:val="clear" w:color="auto" w:fill="FFFFFF"/>
        </w:rPr>
        <w:t>)</w:t>
      </w:r>
      <w:r w:rsidR="003F40DE" w:rsidRPr="0082686B">
        <w:rPr>
          <w:rFonts w:ascii="Times" w:hAnsi="Times" w:cstheme="majorBidi"/>
          <w:sz w:val="24"/>
          <w:szCs w:val="24"/>
        </w:rPr>
        <w:t xml:space="preserve"> and the GTRGAMMA model for sequence evolution. </w:t>
      </w:r>
      <w:r w:rsidR="00B82530">
        <w:rPr>
          <w:rFonts w:ascii="Times" w:hAnsi="Times" w:cstheme="majorBidi"/>
          <w:sz w:val="24"/>
          <w:szCs w:val="24"/>
        </w:rPr>
        <w:t>We estimated b</w:t>
      </w:r>
      <w:r w:rsidR="003F40DE" w:rsidRPr="0082686B">
        <w:rPr>
          <w:rFonts w:ascii="Times" w:hAnsi="Times" w:cstheme="majorBidi"/>
          <w:sz w:val="24"/>
          <w:szCs w:val="24"/>
        </w:rPr>
        <w:t>ranch support for each node using the automatic bootstrap function on the CIPRES science gateway (</w:t>
      </w:r>
      <w:proofErr w:type="spellStart"/>
      <w:r w:rsidR="003F40DE" w:rsidRPr="0082686B">
        <w:rPr>
          <w:rFonts w:ascii="Times" w:hAnsi="Times" w:cstheme="majorBidi"/>
          <w:sz w:val="24"/>
          <w:szCs w:val="24"/>
        </w:rPr>
        <w:t>Pattengale</w:t>
      </w:r>
      <w:proofErr w:type="spellEnd"/>
      <w:r w:rsidR="00F772AF" w:rsidRPr="0082686B">
        <w:rPr>
          <w:rFonts w:ascii="Times" w:hAnsi="Times" w:cstheme="majorBidi"/>
          <w:sz w:val="24"/>
          <w:szCs w:val="24"/>
        </w:rPr>
        <w:t xml:space="preserve"> et al., </w:t>
      </w:r>
      <w:r w:rsidR="003F40DE" w:rsidRPr="0082686B">
        <w:rPr>
          <w:rFonts w:ascii="Times" w:hAnsi="Times" w:cstheme="majorBidi"/>
          <w:sz w:val="24"/>
          <w:szCs w:val="24"/>
        </w:rPr>
        <w:t>2010; Miller</w:t>
      </w:r>
      <w:r w:rsidR="00BF1C1E" w:rsidRPr="0082686B">
        <w:rPr>
          <w:rFonts w:ascii="Times" w:hAnsi="Times" w:cstheme="majorBidi"/>
          <w:sz w:val="24"/>
          <w:szCs w:val="24"/>
        </w:rPr>
        <w:t xml:space="preserve">, Pfeiffer, &amp; Schwartz, </w:t>
      </w:r>
      <w:r w:rsidR="003F40DE" w:rsidRPr="0082686B">
        <w:rPr>
          <w:rFonts w:ascii="Times" w:hAnsi="Times" w:cstheme="majorBidi"/>
          <w:sz w:val="24"/>
          <w:szCs w:val="24"/>
        </w:rPr>
        <w:t>2010), which uses a stopping rule to calculate when sufficient replications have been completed.</w:t>
      </w:r>
      <w:r w:rsidR="002C2101" w:rsidRPr="0082686B">
        <w:rPr>
          <w:rFonts w:ascii="Times" w:hAnsi="Times" w:cstheme="majorBidi"/>
          <w:sz w:val="24"/>
          <w:szCs w:val="24"/>
        </w:rPr>
        <w:t xml:space="preserve"> </w:t>
      </w:r>
    </w:p>
    <w:p w14:paraId="0DC5EFB0" w14:textId="27FADFE2" w:rsidR="001C4232" w:rsidRPr="0082686B" w:rsidRDefault="002C2101" w:rsidP="00BC3891">
      <w:pPr>
        <w:spacing w:line="276" w:lineRule="auto"/>
        <w:ind w:firstLine="708"/>
        <w:contextualSpacing/>
        <w:rPr>
          <w:rFonts w:ascii="Times" w:hAnsi="Times" w:cstheme="majorBidi"/>
          <w:sz w:val="24"/>
          <w:szCs w:val="24"/>
        </w:rPr>
      </w:pPr>
      <w:r w:rsidRPr="0082686B">
        <w:rPr>
          <w:rFonts w:ascii="Times" w:hAnsi="Times" w:cstheme="majorBidi"/>
          <w:sz w:val="24"/>
          <w:szCs w:val="24"/>
        </w:rPr>
        <w:t xml:space="preserve">Phylogenies inferred from all three datasets recovered the same relationships </w:t>
      </w:r>
      <w:r w:rsidR="00726FA7">
        <w:rPr>
          <w:rFonts w:ascii="Times" w:hAnsi="Times" w:cstheme="majorBidi"/>
          <w:sz w:val="24"/>
          <w:szCs w:val="24"/>
        </w:rPr>
        <w:t>with high support</w:t>
      </w:r>
      <w:r w:rsidRPr="0082686B">
        <w:rPr>
          <w:rFonts w:ascii="Times" w:hAnsi="Times" w:cstheme="majorBidi"/>
          <w:sz w:val="24"/>
          <w:szCs w:val="24"/>
        </w:rPr>
        <w:t xml:space="preserve"> (bootstrap = 99</w:t>
      </w:r>
      <w:r w:rsidR="00726FA7">
        <w:rPr>
          <w:rFonts w:ascii="Times" w:hAnsi="Times" w:cstheme="majorBidi"/>
          <w:sz w:val="24"/>
          <w:szCs w:val="24"/>
        </w:rPr>
        <w:t>–</w:t>
      </w:r>
      <w:r w:rsidRPr="0082686B">
        <w:rPr>
          <w:rFonts w:ascii="Times" w:hAnsi="Times" w:cstheme="majorBidi"/>
          <w:sz w:val="24"/>
          <w:szCs w:val="24"/>
        </w:rPr>
        <w:t>100) for all nodes</w:t>
      </w:r>
      <w:r w:rsidR="00726FA7">
        <w:rPr>
          <w:rFonts w:ascii="Times" w:hAnsi="Times" w:cstheme="majorBidi"/>
          <w:sz w:val="24"/>
          <w:szCs w:val="24"/>
        </w:rPr>
        <w:t>,</w:t>
      </w:r>
      <w:r w:rsidRPr="0082686B">
        <w:rPr>
          <w:rFonts w:ascii="Times" w:hAnsi="Times" w:cstheme="majorBidi"/>
          <w:sz w:val="24"/>
          <w:szCs w:val="24"/>
        </w:rPr>
        <w:t xml:space="preserve"> except the root of </w:t>
      </w:r>
      <w:proofErr w:type="spellStart"/>
      <w:r w:rsidRPr="0082686B">
        <w:rPr>
          <w:rFonts w:ascii="Times" w:hAnsi="Times" w:cstheme="majorBidi"/>
          <w:i/>
          <w:sz w:val="24"/>
          <w:szCs w:val="24"/>
        </w:rPr>
        <w:t>Sternotherus</w:t>
      </w:r>
      <w:proofErr w:type="spellEnd"/>
      <w:r w:rsidRPr="0082686B">
        <w:rPr>
          <w:rFonts w:ascii="Times" w:hAnsi="Times" w:cstheme="majorBidi"/>
          <w:sz w:val="24"/>
          <w:szCs w:val="24"/>
        </w:rPr>
        <w:t xml:space="preserve"> (</w:t>
      </w:r>
      <w:r w:rsidR="00726FA7">
        <w:rPr>
          <w:rFonts w:ascii="Times" w:hAnsi="Times" w:cstheme="majorBidi"/>
          <w:sz w:val="24"/>
          <w:szCs w:val="24"/>
        </w:rPr>
        <w:t>Fig.</w:t>
      </w:r>
      <w:r w:rsidRPr="0082686B">
        <w:rPr>
          <w:rFonts w:ascii="Times" w:hAnsi="Times" w:cstheme="majorBidi"/>
          <w:sz w:val="24"/>
          <w:szCs w:val="24"/>
        </w:rPr>
        <w:t xml:space="preserve"> </w:t>
      </w:r>
      <w:r w:rsidR="00726FA7">
        <w:rPr>
          <w:rFonts w:ascii="Times" w:hAnsi="Times" w:cstheme="majorBidi"/>
          <w:sz w:val="24"/>
          <w:szCs w:val="24"/>
        </w:rPr>
        <w:t>1</w:t>
      </w:r>
      <w:r w:rsidRPr="0082686B">
        <w:rPr>
          <w:rFonts w:ascii="Times" w:hAnsi="Times" w:cstheme="majorBidi"/>
          <w:sz w:val="24"/>
          <w:szCs w:val="24"/>
        </w:rPr>
        <w:t>). Poor support at this node is not unsurprising</w:t>
      </w:r>
      <w:r w:rsidR="005422B6">
        <w:rPr>
          <w:rFonts w:ascii="Times" w:hAnsi="Times" w:cstheme="majorBidi"/>
          <w:sz w:val="24"/>
          <w:szCs w:val="24"/>
        </w:rPr>
        <w:t>,</w:t>
      </w:r>
      <w:r w:rsidRPr="0082686B">
        <w:rPr>
          <w:rFonts w:ascii="Times" w:hAnsi="Times" w:cstheme="majorBidi"/>
          <w:sz w:val="24"/>
          <w:szCs w:val="24"/>
        </w:rPr>
        <w:t xml:space="preserve"> as ongoing work (Scott</w:t>
      </w:r>
      <w:r w:rsidR="00BF1C1E" w:rsidRPr="0082686B">
        <w:rPr>
          <w:rFonts w:ascii="Times" w:hAnsi="Times" w:cstheme="majorBidi"/>
          <w:sz w:val="24"/>
          <w:szCs w:val="24"/>
        </w:rPr>
        <w:t xml:space="preserve">, Glenn, &amp; </w:t>
      </w:r>
      <w:proofErr w:type="spellStart"/>
      <w:r w:rsidR="00BF1C1E" w:rsidRPr="0082686B">
        <w:rPr>
          <w:rFonts w:ascii="Times" w:hAnsi="Times" w:cstheme="majorBidi"/>
          <w:sz w:val="24"/>
          <w:szCs w:val="24"/>
        </w:rPr>
        <w:t>Rissler</w:t>
      </w:r>
      <w:proofErr w:type="spellEnd"/>
      <w:r w:rsidR="00BF1C1E" w:rsidRPr="0082686B">
        <w:rPr>
          <w:rFonts w:ascii="Times" w:hAnsi="Times" w:cstheme="majorBidi"/>
          <w:sz w:val="24"/>
          <w:szCs w:val="24"/>
        </w:rPr>
        <w:t>,</w:t>
      </w:r>
      <w:r w:rsidR="00185BEB" w:rsidRPr="0082686B">
        <w:rPr>
          <w:rFonts w:ascii="Times" w:hAnsi="Times" w:cstheme="majorBidi"/>
          <w:sz w:val="24"/>
          <w:szCs w:val="24"/>
        </w:rPr>
        <w:t xml:space="preserve"> 2017</w:t>
      </w:r>
      <w:r w:rsidRPr="0082686B">
        <w:rPr>
          <w:rFonts w:ascii="Times" w:hAnsi="Times" w:cstheme="majorBidi"/>
          <w:sz w:val="24"/>
          <w:szCs w:val="24"/>
        </w:rPr>
        <w:t xml:space="preserve">) show support for rapid diversification within crown </w:t>
      </w:r>
      <w:proofErr w:type="spellStart"/>
      <w:r w:rsidRPr="0082686B">
        <w:rPr>
          <w:rFonts w:ascii="Times" w:hAnsi="Times" w:cstheme="majorBidi"/>
          <w:i/>
          <w:sz w:val="24"/>
          <w:szCs w:val="24"/>
        </w:rPr>
        <w:t>Sternotherus</w:t>
      </w:r>
      <w:proofErr w:type="spellEnd"/>
      <w:r w:rsidRPr="0082686B">
        <w:rPr>
          <w:rFonts w:ascii="Times" w:hAnsi="Times" w:cstheme="majorBidi"/>
          <w:sz w:val="24"/>
          <w:szCs w:val="24"/>
        </w:rPr>
        <w:t xml:space="preserve">. </w:t>
      </w:r>
    </w:p>
    <w:p w14:paraId="02B6E377" w14:textId="44FDECAF" w:rsidR="00E84BF4" w:rsidRPr="00C31F68" w:rsidRDefault="001C4232" w:rsidP="00BC3891">
      <w:pPr>
        <w:spacing w:line="276" w:lineRule="auto"/>
        <w:ind w:firstLine="708"/>
        <w:contextualSpacing/>
        <w:rPr>
          <w:rFonts w:ascii="Times" w:hAnsi="Times" w:cstheme="majorBidi"/>
          <w:sz w:val="24"/>
          <w:szCs w:val="24"/>
        </w:rPr>
      </w:pPr>
      <w:r w:rsidRPr="0082686B">
        <w:rPr>
          <w:rFonts w:ascii="Times" w:hAnsi="Times" w:cstheme="majorBidi"/>
          <w:sz w:val="24"/>
          <w:szCs w:val="24"/>
        </w:rPr>
        <w:t xml:space="preserve">To assess the </w:t>
      </w:r>
      <w:r w:rsidR="005422B6">
        <w:rPr>
          <w:rFonts w:ascii="Times" w:hAnsi="Times" w:cstheme="majorBidi"/>
          <w:sz w:val="24"/>
          <w:szCs w:val="24"/>
        </w:rPr>
        <w:t>utility</w:t>
      </w:r>
      <w:r w:rsidRPr="0082686B">
        <w:rPr>
          <w:rFonts w:ascii="Times" w:hAnsi="Times" w:cstheme="majorBidi"/>
          <w:sz w:val="24"/>
          <w:szCs w:val="24"/>
        </w:rPr>
        <w:t xml:space="preserve"> </w:t>
      </w:r>
      <w:r w:rsidR="00E476AB" w:rsidRPr="0082686B">
        <w:rPr>
          <w:rFonts w:ascii="Times" w:hAnsi="Times" w:cstheme="majorBidi"/>
          <w:sz w:val="24"/>
          <w:szCs w:val="24"/>
        </w:rPr>
        <w:t>of these</w:t>
      </w:r>
      <w:r w:rsidRPr="0082686B">
        <w:rPr>
          <w:rFonts w:ascii="Times" w:hAnsi="Times" w:cstheme="majorBidi"/>
          <w:sz w:val="24"/>
          <w:szCs w:val="24"/>
        </w:rPr>
        <w:t xml:space="preserve"> data </w:t>
      </w:r>
      <w:r w:rsidR="005422B6">
        <w:rPr>
          <w:rFonts w:ascii="Times" w:hAnsi="Times" w:cstheme="majorBidi"/>
          <w:sz w:val="24"/>
          <w:szCs w:val="24"/>
        </w:rPr>
        <w:t>for population-level inference</w:t>
      </w:r>
      <w:r w:rsidRPr="0082686B">
        <w:rPr>
          <w:rFonts w:ascii="Times" w:hAnsi="Times" w:cstheme="majorBidi"/>
          <w:sz w:val="24"/>
          <w:szCs w:val="24"/>
        </w:rPr>
        <w:t xml:space="preserve">, </w:t>
      </w:r>
      <w:r w:rsidR="005422B6">
        <w:rPr>
          <w:rFonts w:ascii="Times" w:hAnsi="Times" w:cstheme="majorBidi"/>
          <w:sz w:val="24"/>
          <w:szCs w:val="24"/>
        </w:rPr>
        <w:t>we separately analyzed the twelve</w:t>
      </w:r>
      <w:r w:rsidRPr="0082686B">
        <w:rPr>
          <w:rFonts w:ascii="Times" w:hAnsi="Times" w:cstheme="majorBidi"/>
          <w:sz w:val="24"/>
          <w:szCs w:val="24"/>
        </w:rPr>
        <w:t xml:space="preserve"> </w:t>
      </w:r>
      <w:proofErr w:type="spellStart"/>
      <w:r w:rsidRPr="0082686B">
        <w:rPr>
          <w:rFonts w:ascii="Times" w:hAnsi="Times" w:cstheme="majorBidi"/>
          <w:i/>
          <w:sz w:val="24"/>
          <w:szCs w:val="24"/>
        </w:rPr>
        <w:t>Sternotherus</w:t>
      </w:r>
      <w:proofErr w:type="spellEnd"/>
      <w:r w:rsidRPr="0082686B">
        <w:rPr>
          <w:rFonts w:ascii="Times" w:hAnsi="Times" w:cstheme="majorBidi"/>
          <w:i/>
          <w:sz w:val="24"/>
          <w:szCs w:val="24"/>
        </w:rPr>
        <w:t xml:space="preserve"> </w:t>
      </w:r>
      <w:proofErr w:type="spellStart"/>
      <w:r w:rsidRPr="0082686B">
        <w:rPr>
          <w:rFonts w:ascii="Times" w:hAnsi="Times" w:cstheme="majorBidi"/>
          <w:i/>
          <w:sz w:val="24"/>
          <w:szCs w:val="24"/>
        </w:rPr>
        <w:t>depressus</w:t>
      </w:r>
      <w:proofErr w:type="spellEnd"/>
      <w:r w:rsidRPr="0082686B">
        <w:rPr>
          <w:rFonts w:ascii="Times" w:hAnsi="Times" w:cstheme="majorBidi"/>
          <w:sz w:val="24"/>
          <w:szCs w:val="24"/>
        </w:rPr>
        <w:t xml:space="preserve"> </w:t>
      </w:r>
      <w:r w:rsidR="005422B6">
        <w:rPr>
          <w:rFonts w:ascii="Times" w:hAnsi="Times" w:cstheme="majorBidi"/>
          <w:sz w:val="24"/>
          <w:szCs w:val="24"/>
        </w:rPr>
        <w:t>samples collected from</w:t>
      </w:r>
      <w:r w:rsidRPr="0082686B">
        <w:rPr>
          <w:rFonts w:ascii="Times" w:hAnsi="Times" w:cstheme="majorBidi"/>
          <w:sz w:val="24"/>
          <w:szCs w:val="24"/>
        </w:rPr>
        <w:t xml:space="preserve"> three river drainages (</w:t>
      </w:r>
      <w:r w:rsidR="005422B6">
        <w:rPr>
          <w:rFonts w:ascii="Times" w:hAnsi="Times" w:cstheme="majorBidi"/>
          <w:sz w:val="24"/>
          <w:szCs w:val="24"/>
        </w:rPr>
        <w:t xml:space="preserve">i.e., </w:t>
      </w:r>
      <w:r w:rsidRPr="0082686B">
        <w:rPr>
          <w:rFonts w:ascii="Times" w:hAnsi="Times" w:cstheme="majorBidi"/>
          <w:sz w:val="24"/>
          <w:szCs w:val="24"/>
        </w:rPr>
        <w:t xml:space="preserve">four individuals each). We </w:t>
      </w:r>
      <w:r w:rsidR="005422B6">
        <w:rPr>
          <w:rFonts w:ascii="Times" w:hAnsi="Times" w:cstheme="majorBidi"/>
          <w:sz w:val="24"/>
          <w:szCs w:val="24"/>
        </w:rPr>
        <w:t>assembled</w:t>
      </w:r>
      <w:r w:rsidRPr="0082686B">
        <w:rPr>
          <w:rFonts w:ascii="Times" w:hAnsi="Times" w:cstheme="majorBidi"/>
          <w:sz w:val="24"/>
          <w:szCs w:val="24"/>
        </w:rPr>
        <w:t xml:space="preserve"> these </w:t>
      </w:r>
      <w:r w:rsidR="005422B6">
        <w:rPr>
          <w:rFonts w:ascii="Times" w:hAnsi="Times" w:cstheme="majorBidi"/>
          <w:sz w:val="24"/>
          <w:szCs w:val="24"/>
        </w:rPr>
        <w:t>data</w:t>
      </w:r>
      <w:r w:rsidRPr="0082686B">
        <w:rPr>
          <w:rFonts w:ascii="Times" w:hAnsi="Times" w:cstheme="majorBidi"/>
          <w:sz w:val="24"/>
          <w:szCs w:val="24"/>
        </w:rPr>
        <w:t xml:space="preserve"> using the Stacks pipeline as described </w:t>
      </w:r>
      <w:r w:rsidR="00DF30D1" w:rsidRPr="0082686B">
        <w:rPr>
          <w:rFonts w:ascii="Times" w:hAnsi="Times" w:cstheme="majorBidi"/>
          <w:sz w:val="24"/>
          <w:szCs w:val="24"/>
        </w:rPr>
        <w:t>above</w:t>
      </w:r>
      <w:r w:rsidRPr="0082686B">
        <w:rPr>
          <w:rFonts w:ascii="Times" w:hAnsi="Times" w:cstheme="majorBidi"/>
          <w:sz w:val="24"/>
          <w:szCs w:val="24"/>
        </w:rPr>
        <w:t xml:space="preserve">. </w:t>
      </w:r>
      <w:r w:rsidR="005422B6">
        <w:rPr>
          <w:rFonts w:ascii="Times" w:hAnsi="Times" w:cstheme="majorBidi"/>
          <w:sz w:val="24"/>
          <w:szCs w:val="24"/>
        </w:rPr>
        <w:t xml:space="preserve">We stipulated </w:t>
      </w:r>
      <w:r w:rsidRPr="0082686B">
        <w:rPr>
          <w:rFonts w:ascii="Times" w:hAnsi="Times" w:cstheme="majorBidi"/>
          <w:sz w:val="24"/>
          <w:szCs w:val="24"/>
        </w:rPr>
        <w:t>a 75% (-p) complete matrix</w:t>
      </w:r>
      <w:r w:rsidR="005422B6">
        <w:rPr>
          <w:rFonts w:ascii="Times" w:hAnsi="Times" w:cstheme="majorBidi"/>
          <w:sz w:val="24"/>
          <w:szCs w:val="24"/>
        </w:rPr>
        <w:t>, and we recovered</w:t>
      </w:r>
      <w:r w:rsidR="005422B6" w:rsidRPr="0082686B">
        <w:rPr>
          <w:rFonts w:ascii="Times" w:hAnsi="Times" w:cstheme="majorBidi"/>
          <w:sz w:val="24"/>
          <w:szCs w:val="24"/>
        </w:rPr>
        <w:t xml:space="preserve"> 16,695 loci</w:t>
      </w:r>
      <w:r w:rsidRPr="0082686B">
        <w:rPr>
          <w:rFonts w:ascii="Times" w:hAnsi="Times" w:cstheme="majorBidi"/>
          <w:sz w:val="24"/>
          <w:szCs w:val="24"/>
        </w:rPr>
        <w:t xml:space="preserve">. Pairwise </w:t>
      </w:r>
      <w:r w:rsidR="001B66E8" w:rsidRPr="0082686B">
        <w:rPr>
          <w:rFonts w:ascii="Times" w:hAnsi="Times" w:cstheme="majorBidi"/>
          <w:sz w:val="24"/>
          <w:szCs w:val="24"/>
        </w:rPr>
        <w:t>F</w:t>
      </w:r>
      <w:r w:rsidR="001B66E8" w:rsidRPr="0082686B">
        <w:rPr>
          <w:rFonts w:ascii="Times" w:hAnsi="Times" w:cstheme="majorBidi"/>
          <w:sz w:val="24"/>
          <w:szCs w:val="24"/>
          <w:vertAlign w:val="subscript"/>
        </w:rPr>
        <w:t>ST</w:t>
      </w:r>
      <w:r w:rsidR="001B66E8" w:rsidRPr="0082686B">
        <w:rPr>
          <w:rFonts w:ascii="Times" w:hAnsi="Times" w:cstheme="majorBidi"/>
          <w:sz w:val="24"/>
          <w:szCs w:val="24"/>
        </w:rPr>
        <w:t xml:space="preserve"> </w:t>
      </w:r>
      <w:r w:rsidR="00A636B2">
        <w:rPr>
          <w:rFonts w:ascii="Times" w:hAnsi="Times" w:cstheme="majorBidi"/>
          <w:sz w:val="24"/>
          <w:szCs w:val="24"/>
        </w:rPr>
        <w:t xml:space="preserve">values </w:t>
      </w:r>
      <w:r w:rsidR="005422B6">
        <w:rPr>
          <w:rFonts w:ascii="Times" w:hAnsi="Times" w:cstheme="majorBidi"/>
          <w:sz w:val="24"/>
          <w:szCs w:val="24"/>
        </w:rPr>
        <w:t>ranged from</w:t>
      </w:r>
      <w:r w:rsidRPr="0082686B">
        <w:rPr>
          <w:rFonts w:ascii="Times" w:hAnsi="Times" w:cstheme="majorBidi"/>
          <w:sz w:val="24"/>
          <w:szCs w:val="24"/>
        </w:rPr>
        <w:t xml:space="preserve"> 0.109 and 0.148</w:t>
      </w:r>
      <w:r w:rsidR="005422B6">
        <w:rPr>
          <w:rFonts w:ascii="Times" w:hAnsi="Times" w:cstheme="majorBidi"/>
          <w:sz w:val="24"/>
          <w:szCs w:val="24"/>
        </w:rPr>
        <w:t xml:space="preserve"> </w:t>
      </w:r>
      <w:r w:rsidRPr="0082686B">
        <w:rPr>
          <w:rFonts w:ascii="Times" w:hAnsi="Times" w:cstheme="majorBidi"/>
          <w:sz w:val="24"/>
          <w:szCs w:val="24"/>
        </w:rPr>
        <w:t>(Table 1)</w:t>
      </w:r>
      <w:r w:rsidR="005422B6">
        <w:rPr>
          <w:rFonts w:ascii="Times" w:hAnsi="Times" w:cstheme="majorBidi"/>
          <w:sz w:val="24"/>
          <w:szCs w:val="24"/>
        </w:rPr>
        <w:t>, matching expectations</w:t>
      </w:r>
      <w:r w:rsidR="00C31F68">
        <w:rPr>
          <w:rFonts w:ascii="Times" w:hAnsi="Times" w:cstheme="majorBidi"/>
          <w:sz w:val="24"/>
          <w:szCs w:val="24"/>
        </w:rPr>
        <w:t xml:space="preserve"> and Structure results (Fig. 2).</w:t>
      </w:r>
    </w:p>
    <w:p w14:paraId="19D5444A" w14:textId="77777777" w:rsidR="00C31F68" w:rsidRPr="0082686B" w:rsidRDefault="00C31F68" w:rsidP="00BC3891">
      <w:pPr>
        <w:spacing w:line="276" w:lineRule="auto"/>
        <w:ind w:firstLine="708"/>
        <w:contextualSpacing/>
        <w:rPr>
          <w:rFonts w:ascii="Times" w:hAnsi="Times" w:cstheme="majorBidi"/>
          <w:sz w:val="24"/>
          <w:szCs w:val="24"/>
        </w:rPr>
      </w:pPr>
    </w:p>
    <w:p w14:paraId="224D7F45" w14:textId="728AEDE9" w:rsidR="005D1EEA" w:rsidRPr="0082686B" w:rsidRDefault="005D1EEA" w:rsidP="00BC3891">
      <w:pPr>
        <w:spacing w:line="276" w:lineRule="auto"/>
        <w:jc w:val="center"/>
        <w:rPr>
          <w:rFonts w:ascii="Arial" w:hAnsi="Arial" w:cs="Arial"/>
          <w:i/>
          <w:sz w:val="24"/>
          <w:szCs w:val="24"/>
        </w:rPr>
      </w:pPr>
      <w:r w:rsidRPr="0082686B">
        <w:rPr>
          <w:rFonts w:ascii="Arial" w:hAnsi="Arial" w:cs="Arial"/>
          <w:i/>
          <w:noProof/>
          <w:sz w:val="24"/>
          <w:szCs w:val="24"/>
        </w:rPr>
        <w:lastRenderedPageBreak/>
        <w:drawing>
          <wp:inline distT="0" distB="0" distL="0" distR="0" wp14:anchorId="5E1FE39B" wp14:editId="5BF3E55D">
            <wp:extent cx="3795741" cy="3530283"/>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_Figure_S5.pdf"/>
                    <pic:cNvPicPr/>
                  </pic:nvPicPr>
                  <pic:blipFill rotWithShape="1">
                    <a:blip r:embed="rId7"/>
                    <a:srcRect l="14305" t="8057" r="16024" b="8089"/>
                    <a:stretch/>
                  </pic:blipFill>
                  <pic:spPr bwMode="auto">
                    <a:xfrm>
                      <a:off x="0" y="0"/>
                      <a:ext cx="3822037" cy="3554740"/>
                    </a:xfrm>
                    <a:prstGeom prst="rect">
                      <a:avLst/>
                    </a:prstGeom>
                    <a:ln>
                      <a:noFill/>
                    </a:ln>
                    <a:extLst>
                      <a:ext uri="{53640926-AAD7-44D8-BBD7-CCE9431645EC}">
                        <a14:shadowObscured xmlns:a14="http://schemas.microsoft.com/office/drawing/2010/main"/>
                      </a:ext>
                    </a:extLst>
                  </pic:spPr>
                </pic:pic>
              </a:graphicData>
            </a:graphic>
          </wp:inline>
        </w:drawing>
      </w:r>
    </w:p>
    <w:p w14:paraId="2676CABA" w14:textId="11F03EDF" w:rsidR="009628D3" w:rsidRPr="0082686B" w:rsidRDefault="009628D3" w:rsidP="00BC3891">
      <w:pPr>
        <w:spacing w:line="276" w:lineRule="auto"/>
        <w:rPr>
          <w:rFonts w:ascii="Times" w:hAnsi="Times" w:cstheme="majorBidi"/>
          <w:b/>
          <w:sz w:val="24"/>
          <w:szCs w:val="24"/>
        </w:rPr>
      </w:pPr>
      <w:r w:rsidRPr="0082686B">
        <w:rPr>
          <w:rFonts w:ascii="Times" w:hAnsi="Times" w:cstheme="majorBidi"/>
          <w:b/>
          <w:sz w:val="24"/>
          <w:szCs w:val="24"/>
        </w:rPr>
        <w:t xml:space="preserve">Figure 1. </w:t>
      </w:r>
      <w:r w:rsidR="005D1EEA" w:rsidRPr="0082686B">
        <w:rPr>
          <w:rFonts w:ascii="Times" w:hAnsi="Times" w:cstheme="majorBidi"/>
          <w:b/>
          <w:sz w:val="24"/>
          <w:szCs w:val="24"/>
        </w:rPr>
        <w:t xml:space="preserve">Maximum likelihood phylogeny of </w:t>
      </w:r>
      <w:proofErr w:type="spellStart"/>
      <w:r w:rsidR="005D1EEA" w:rsidRPr="0082686B">
        <w:rPr>
          <w:rFonts w:ascii="Times" w:hAnsi="Times" w:cstheme="majorBidi"/>
          <w:b/>
          <w:sz w:val="24"/>
          <w:szCs w:val="24"/>
        </w:rPr>
        <w:t>Kinosternidae</w:t>
      </w:r>
      <w:proofErr w:type="spellEnd"/>
      <w:r w:rsidR="005D1EEA" w:rsidRPr="0082686B">
        <w:rPr>
          <w:rFonts w:ascii="Times" w:hAnsi="Times" w:cstheme="majorBidi"/>
          <w:b/>
          <w:sz w:val="24"/>
          <w:szCs w:val="24"/>
        </w:rPr>
        <w:t xml:space="preserve"> </w:t>
      </w:r>
      <w:r w:rsidR="00CC5DED">
        <w:rPr>
          <w:rFonts w:ascii="Times" w:hAnsi="Times" w:cstheme="majorBidi"/>
          <w:b/>
          <w:sz w:val="24"/>
          <w:szCs w:val="24"/>
        </w:rPr>
        <w:t>from</w:t>
      </w:r>
      <w:r w:rsidR="005D1EEA" w:rsidRPr="0082686B">
        <w:rPr>
          <w:rFonts w:ascii="Times" w:hAnsi="Times" w:cstheme="majorBidi"/>
          <w:b/>
          <w:sz w:val="24"/>
          <w:szCs w:val="24"/>
        </w:rPr>
        <w:t xml:space="preserve"> 3RAD loci</w:t>
      </w:r>
    </w:p>
    <w:p w14:paraId="6120405B" w14:textId="055C50A8" w:rsidR="00972139" w:rsidRPr="00E91D94" w:rsidRDefault="005D1EEA" w:rsidP="00BC3891">
      <w:pPr>
        <w:spacing w:line="276" w:lineRule="auto"/>
        <w:rPr>
          <w:rFonts w:ascii="Times" w:hAnsi="Times" w:cstheme="majorBidi"/>
          <w:sz w:val="24"/>
          <w:szCs w:val="24"/>
        </w:rPr>
      </w:pPr>
      <w:r w:rsidRPr="0082686B">
        <w:rPr>
          <w:rFonts w:ascii="Times" w:hAnsi="Times" w:cstheme="majorBidi"/>
          <w:sz w:val="24"/>
          <w:szCs w:val="24"/>
        </w:rPr>
        <w:t>All major nodes are supported with bootstrap values ≥ 99 except where noted. On the right, a bar</w:t>
      </w:r>
      <w:r w:rsidR="007D72B9">
        <w:rPr>
          <w:rFonts w:ascii="Times" w:hAnsi="Times" w:cstheme="majorBidi"/>
          <w:sz w:val="24"/>
          <w:szCs w:val="24"/>
        </w:rPr>
        <w:t xml:space="preserve"> </w:t>
      </w:r>
      <w:r w:rsidRPr="0082686B">
        <w:rPr>
          <w:rFonts w:ascii="Times" w:hAnsi="Times" w:cstheme="majorBidi"/>
          <w:sz w:val="24"/>
          <w:szCs w:val="24"/>
        </w:rPr>
        <w:t xml:space="preserve">plot shows the number of loci recovered in </w:t>
      </w:r>
      <w:r w:rsidRPr="0082686B">
        <w:rPr>
          <w:rFonts w:ascii="Times" w:hAnsi="Times" w:cstheme="majorBidi"/>
          <w:i/>
          <w:sz w:val="24"/>
          <w:szCs w:val="24"/>
        </w:rPr>
        <w:t>de novo</w:t>
      </w:r>
      <w:r w:rsidRPr="0082686B">
        <w:rPr>
          <w:rFonts w:ascii="Times" w:hAnsi="Times" w:cstheme="majorBidi"/>
          <w:sz w:val="24"/>
          <w:szCs w:val="24"/>
        </w:rPr>
        <w:t xml:space="preserve"> assemblies with different amounts of missing data. Sterno_90% = loci present in ≥ 90% </w:t>
      </w:r>
      <w:proofErr w:type="spellStart"/>
      <w:r w:rsidRPr="0082686B">
        <w:rPr>
          <w:rFonts w:ascii="Times" w:hAnsi="Times" w:cstheme="majorBidi"/>
          <w:i/>
          <w:sz w:val="24"/>
          <w:szCs w:val="24"/>
        </w:rPr>
        <w:t>Sternotherus</w:t>
      </w:r>
      <w:proofErr w:type="spellEnd"/>
      <w:r w:rsidRPr="0082686B">
        <w:rPr>
          <w:rFonts w:ascii="Times" w:hAnsi="Times" w:cstheme="majorBidi"/>
          <w:sz w:val="24"/>
          <w:szCs w:val="24"/>
        </w:rPr>
        <w:t xml:space="preserve"> individuals with greater missing data allowed for other taxa; All_80% = loci present in ≥ 80% of individuals; All_66% = loci present in ≥ 66% of individuals.</w:t>
      </w:r>
    </w:p>
    <w:p w14:paraId="1A34B303" w14:textId="001AE5E1" w:rsidR="005D1EEA" w:rsidRPr="0082686B" w:rsidRDefault="009628D3" w:rsidP="00BC3891">
      <w:pPr>
        <w:spacing w:after="0" w:line="276" w:lineRule="auto"/>
        <w:rPr>
          <w:rFonts w:ascii="Times" w:hAnsi="Times" w:cstheme="majorBidi"/>
          <w:b/>
          <w:sz w:val="24"/>
          <w:szCs w:val="24"/>
        </w:rPr>
      </w:pPr>
      <w:r w:rsidRPr="0082686B">
        <w:rPr>
          <w:rFonts w:ascii="Times" w:hAnsi="Times" w:cstheme="majorBidi"/>
          <w:b/>
          <w:sz w:val="24"/>
          <w:szCs w:val="24"/>
        </w:rPr>
        <w:t xml:space="preserve">Table 1. </w:t>
      </w:r>
      <w:r w:rsidR="005D1EEA" w:rsidRPr="0082686B">
        <w:rPr>
          <w:rFonts w:ascii="Times" w:hAnsi="Times" w:cstheme="majorBidi"/>
          <w:b/>
          <w:sz w:val="24"/>
          <w:szCs w:val="24"/>
        </w:rPr>
        <w:t>Pairwise F</w:t>
      </w:r>
      <w:r w:rsidR="005D1EEA" w:rsidRPr="0082686B">
        <w:rPr>
          <w:rFonts w:ascii="Times" w:hAnsi="Times" w:cstheme="majorBidi"/>
          <w:b/>
          <w:sz w:val="24"/>
          <w:szCs w:val="24"/>
          <w:vertAlign w:val="subscript"/>
        </w:rPr>
        <w:t>ST</w:t>
      </w:r>
      <w:r w:rsidR="005D1EEA" w:rsidRPr="0082686B">
        <w:rPr>
          <w:rFonts w:ascii="Times" w:hAnsi="Times" w:cstheme="majorBidi"/>
          <w:b/>
          <w:sz w:val="24"/>
          <w:szCs w:val="24"/>
        </w:rPr>
        <w:t xml:space="preserve"> values </w:t>
      </w:r>
      <w:r w:rsidR="00CC5DED">
        <w:rPr>
          <w:rFonts w:ascii="Times" w:hAnsi="Times" w:cstheme="majorBidi"/>
          <w:b/>
          <w:sz w:val="24"/>
          <w:szCs w:val="24"/>
        </w:rPr>
        <w:t>for</w:t>
      </w:r>
      <w:r w:rsidR="005D1EEA" w:rsidRPr="0082686B">
        <w:rPr>
          <w:rFonts w:ascii="Times" w:hAnsi="Times" w:cstheme="majorBidi"/>
          <w:b/>
          <w:sz w:val="24"/>
          <w:szCs w:val="24"/>
        </w:rPr>
        <w:t xml:space="preserve"> </w:t>
      </w:r>
      <w:proofErr w:type="spellStart"/>
      <w:r w:rsidR="00067741" w:rsidRPr="0082686B">
        <w:rPr>
          <w:rFonts w:ascii="Times" w:hAnsi="Times" w:cstheme="majorBidi"/>
          <w:b/>
          <w:i/>
          <w:sz w:val="24"/>
          <w:szCs w:val="24"/>
        </w:rPr>
        <w:t>Sternotherus</w:t>
      </w:r>
      <w:proofErr w:type="spellEnd"/>
      <w:r w:rsidR="00067741" w:rsidRPr="0082686B">
        <w:rPr>
          <w:rFonts w:ascii="Times" w:hAnsi="Times" w:cstheme="majorBidi"/>
          <w:b/>
          <w:i/>
          <w:sz w:val="24"/>
          <w:szCs w:val="24"/>
        </w:rPr>
        <w:t xml:space="preserve"> </w:t>
      </w:r>
      <w:proofErr w:type="spellStart"/>
      <w:r w:rsidR="00067741" w:rsidRPr="0082686B">
        <w:rPr>
          <w:rFonts w:ascii="Times" w:hAnsi="Times" w:cstheme="majorBidi"/>
          <w:b/>
          <w:i/>
          <w:sz w:val="24"/>
          <w:szCs w:val="24"/>
        </w:rPr>
        <w:t>depressus</w:t>
      </w:r>
      <w:proofErr w:type="spellEnd"/>
      <w:r w:rsidR="00067741" w:rsidRPr="0082686B">
        <w:rPr>
          <w:rFonts w:ascii="Times" w:hAnsi="Times" w:cstheme="majorBidi"/>
          <w:b/>
          <w:sz w:val="24"/>
          <w:szCs w:val="24"/>
        </w:rPr>
        <w:t xml:space="preserve"> </w:t>
      </w:r>
      <w:r w:rsidR="00067741">
        <w:rPr>
          <w:rFonts w:ascii="Times" w:hAnsi="Times" w:cstheme="majorBidi"/>
          <w:b/>
          <w:sz w:val="24"/>
          <w:szCs w:val="24"/>
        </w:rPr>
        <w:t>from</w:t>
      </w:r>
      <w:r w:rsidR="005D1EEA" w:rsidRPr="0082686B">
        <w:rPr>
          <w:rFonts w:ascii="Times" w:hAnsi="Times" w:cstheme="majorBidi"/>
          <w:b/>
          <w:sz w:val="24"/>
          <w:szCs w:val="24"/>
        </w:rPr>
        <w:t xml:space="preserve"> </w:t>
      </w:r>
      <w:r w:rsidR="000C5255">
        <w:rPr>
          <w:rFonts w:ascii="Times" w:hAnsi="Times" w:cstheme="majorBidi"/>
          <w:b/>
          <w:sz w:val="24"/>
          <w:szCs w:val="24"/>
        </w:rPr>
        <w:t>three</w:t>
      </w:r>
      <w:r w:rsidR="005D1EEA" w:rsidRPr="0082686B">
        <w:rPr>
          <w:rFonts w:ascii="Times" w:hAnsi="Times" w:cstheme="majorBidi"/>
          <w:b/>
          <w:sz w:val="24"/>
          <w:szCs w:val="24"/>
        </w:rPr>
        <w:t xml:space="preserve"> </w:t>
      </w:r>
      <w:r w:rsidR="00CC5DED">
        <w:rPr>
          <w:rFonts w:ascii="Times" w:hAnsi="Times" w:cstheme="majorBidi"/>
          <w:b/>
          <w:sz w:val="24"/>
          <w:szCs w:val="24"/>
        </w:rPr>
        <w:t>localities</w:t>
      </w:r>
    </w:p>
    <w:p w14:paraId="72C439B4" w14:textId="0479A233" w:rsidR="005D1EEA" w:rsidRPr="0082686B" w:rsidRDefault="00E64CF6" w:rsidP="00BC3891">
      <w:pPr>
        <w:spacing w:after="0" w:line="276" w:lineRule="auto"/>
        <w:rPr>
          <w:rFonts w:ascii="Times" w:hAnsi="Times" w:cstheme="majorBidi"/>
          <w:sz w:val="24"/>
          <w:szCs w:val="24"/>
        </w:rPr>
      </w:pPr>
      <w:r>
        <w:rPr>
          <w:rFonts w:ascii="Times" w:hAnsi="Times" w:cstheme="majorBidi"/>
          <w:sz w:val="24"/>
          <w:szCs w:val="24"/>
        </w:rPr>
        <w:t>Estimated</w:t>
      </w:r>
      <w:r w:rsidR="005D1EEA" w:rsidRPr="0082686B">
        <w:rPr>
          <w:rFonts w:ascii="Times" w:hAnsi="Times" w:cstheme="majorBidi"/>
          <w:sz w:val="24"/>
          <w:szCs w:val="24"/>
        </w:rPr>
        <w:t xml:space="preserve"> from a</w:t>
      </w:r>
      <w:r>
        <w:rPr>
          <w:rFonts w:ascii="Times" w:hAnsi="Times" w:cstheme="majorBidi"/>
          <w:sz w:val="24"/>
          <w:szCs w:val="24"/>
        </w:rPr>
        <w:t xml:space="preserve">n assembly </w:t>
      </w:r>
      <w:r w:rsidR="005D1EEA" w:rsidRPr="0082686B">
        <w:rPr>
          <w:rFonts w:ascii="Times" w:hAnsi="Times" w:cstheme="majorBidi"/>
          <w:sz w:val="24"/>
          <w:szCs w:val="24"/>
        </w:rPr>
        <w:t xml:space="preserve">of </w:t>
      </w:r>
      <w:r>
        <w:rPr>
          <w:rFonts w:ascii="Times" w:hAnsi="Times" w:cstheme="majorBidi"/>
          <w:sz w:val="24"/>
          <w:szCs w:val="24"/>
        </w:rPr>
        <w:t>25,578</w:t>
      </w:r>
      <w:r w:rsidR="005D1EEA" w:rsidRPr="0082686B">
        <w:rPr>
          <w:rFonts w:ascii="Times" w:hAnsi="Times" w:cstheme="majorBidi"/>
          <w:sz w:val="24"/>
          <w:szCs w:val="24"/>
        </w:rPr>
        <w:t xml:space="preserve"> SNPs from 16</w:t>
      </w:r>
      <w:r>
        <w:rPr>
          <w:rFonts w:ascii="Times" w:hAnsi="Times" w:cstheme="majorBidi"/>
          <w:sz w:val="24"/>
          <w:szCs w:val="24"/>
        </w:rPr>
        <w:t>,695</w:t>
      </w:r>
      <w:r w:rsidR="005D1EEA" w:rsidRPr="0082686B">
        <w:rPr>
          <w:rFonts w:ascii="Times" w:hAnsi="Times" w:cstheme="majorBidi"/>
          <w:sz w:val="24"/>
          <w:szCs w:val="24"/>
        </w:rPr>
        <w:t xml:space="preserve"> 3RAD loci.</w:t>
      </w:r>
    </w:p>
    <w:p w14:paraId="6CE69065" w14:textId="77777777" w:rsidR="005D1EEA" w:rsidRPr="0082686B" w:rsidRDefault="005D1EEA" w:rsidP="00BC3891">
      <w:pPr>
        <w:spacing w:after="0" w:line="276" w:lineRule="auto"/>
        <w:rPr>
          <w:rFonts w:ascii="Times" w:hAnsi="Times" w:cstheme="majorBidi"/>
          <w:sz w:val="24"/>
          <w:szCs w:val="24"/>
        </w:rPr>
      </w:pPr>
    </w:p>
    <w:tbl>
      <w:tblPr>
        <w:tblStyle w:val="PlainTable3"/>
        <w:tblW w:w="3850" w:type="dxa"/>
        <w:jc w:val="center"/>
        <w:tblLook w:val="0600" w:firstRow="0" w:lastRow="0" w:firstColumn="0" w:lastColumn="0" w:noHBand="1" w:noVBand="1"/>
      </w:tblPr>
      <w:tblGrid>
        <w:gridCol w:w="1216"/>
        <w:gridCol w:w="1260"/>
        <w:gridCol w:w="1440"/>
      </w:tblGrid>
      <w:tr w:rsidR="005D1EEA" w:rsidRPr="0082686B" w14:paraId="36FB60FA" w14:textId="77777777" w:rsidTr="00BF428D">
        <w:trPr>
          <w:trHeight w:val="300"/>
          <w:jc w:val="center"/>
        </w:trPr>
        <w:tc>
          <w:tcPr>
            <w:tcW w:w="1150" w:type="dxa"/>
            <w:noWrap/>
            <w:hideMark/>
          </w:tcPr>
          <w:p w14:paraId="643E6302" w14:textId="77777777" w:rsidR="005D1EEA" w:rsidRPr="0082686B" w:rsidRDefault="005D1EEA" w:rsidP="00BC3891">
            <w:pPr>
              <w:spacing w:line="276" w:lineRule="auto"/>
              <w:rPr>
                <w:rFonts w:ascii="Times" w:hAnsi="Times" w:cstheme="majorBidi"/>
                <w:sz w:val="24"/>
                <w:szCs w:val="24"/>
              </w:rPr>
            </w:pPr>
          </w:p>
        </w:tc>
        <w:tc>
          <w:tcPr>
            <w:tcW w:w="1260" w:type="dxa"/>
            <w:noWrap/>
            <w:hideMark/>
          </w:tcPr>
          <w:p w14:paraId="4869285B" w14:textId="77777777" w:rsidR="005D1EEA" w:rsidRPr="0082686B" w:rsidRDefault="005D1EEA" w:rsidP="00BC3891">
            <w:pPr>
              <w:spacing w:line="276" w:lineRule="auto"/>
              <w:rPr>
                <w:rFonts w:ascii="Times" w:hAnsi="Times" w:cstheme="majorBidi"/>
                <w:b/>
                <w:bCs/>
                <w:sz w:val="24"/>
                <w:szCs w:val="24"/>
              </w:rPr>
            </w:pPr>
            <w:r w:rsidRPr="0082686B">
              <w:rPr>
                <w:rFonts w:ascii="Times" w:hAnsi="Times" w:cstheme="majorBidi"/>
                <w:b/>
                <w:bCs/>
                <w:sz w:val="24"/>
                <w:szCs w:val="24"/>
              </w:rPr>
              <w:t>Mulberry</w:t>
            </w:r>
          </w:p>
        </w:tc>
        <w:tc>
          <w:tcPr>
            <w:tcW w:w="1440" w:type="dxa"/>
            <w:noWrap/>
            <w:hideMark/>
          </w:tcPr>
          <w:p w14:paraId="053E02BB" w14:textId="77777777" w:rsidR="005D1EEA" w:rsidRPr="0082686B" w:rsidRDefault="005D1EEA" w:rsidP="00BC3891">
            <w:pPr>
              <w:spacing w:line="276" w:lineRule="auto"/>
              <w:rPr>
                <w:rFonts w:ascii="Times" w:hAnsi="Times" w:cstheme="majorBidi"/>
                <w:b/>
                <w:bCs/>
                <w:sz w:val="24"/>
                <w:szCs w:val="24"/>
              </w:rPr>
            </w:pPr>
            <w:r w:rsidRPr="0082686B">
              <w:rPr>
                <w:rFonts w:ascii="Times" w:hAnsi="Times" w:cstheme="majorBidi"/>
                <w:b/>
                <w:bCs/>
                <w:sz w:val="24"/>
                <w:szCs w:val="24"/>
              </w:rPr>
              <w:t>North</w:t>
            </w:r>
          </w:p>
        </w:tc>
      </w:tr>
      <w:tr w:rsidR="005D1EEA" w:rsidRPr="0082686B" w14:paraId="4A1DD1A6" w14:textId="77777777" w:rsidTr="00BF428D">
        <w:trPr>
          <w:trHeight w:val="300"/>
          <w:jc w:val="center"/>
        </w:trPr>
        <w:tc>
          <w:tcPr>
            <w:tcW w:w="1150" w:type="dxa"/>
            <w:noWrap/>
            <w:hideMark/>
          </w:tcPr>
          <w:p w14:paraId="64C434A1" w14:textId="77777777" w:rsidR="005D1EEA" w:rsidRPr="0082686B" w:rsidRDefault="005D1EEA" w:rsidP="00BC3891">
            <w:pPr>
              <w:spacing w:line="276" w:lineRule="auto"/>
              <w:rPr>
                <w:rFonts w:ascii="Times" w:hAnsi="Times" w:cstheme="majorBidi"/>
                <w:b/>
                <w:bCs/>
                <w:sz w:val="24"/>
                <w:szCs w:val="24"/>
              </w:rPr>
            </w:pPr>
            <w:r w:rsidRPr="0082686B">
              <w:rPr>
                <w:rFonts w:ascii="Times" w:hAnsi="Times" w:cstheme="majorBidi"/>
                <w:b/>
                <w:bCs/>
                <w:sz w:val="24"/>
                <w:szCs w:val="24"/>
              </w:rPr>
              <w:t>Sipsey</w:t>
            </w:r>
          </w:p>
        </w:tc>
        <w:tc>
          <w:tcPr>
            <w:tcW w:w="1260" w:type="dxa"/>
            <w:noWrap/>
            <w:hideMark/>
          </w:tcPr>
          <w:p w14:paraId="5623EE36" w14:textId="77777777" w:rsidR="005D1EEA" w:rsidRPr="0082686B" w:rsidRDefault="005D1EEA" w:rsidP="00BC3891">
            <w:pPr>
              <w:spacing w:line="276" w:lineRule="auto"/>
              <w:rPr>
                <w:rFonts w:ascii="Times" w:hAnsi="Times" w:cstheme="majorBidi"/>
                <w:sz w:val="24"/>
                <w:szCs w:val="24"/>
              </w:rPr>
            </w:pPr>
            <w:r w:rsidRPr="0082686B">
              <w:rPr>
                <w:rFonts w:ascii="Times" w:hAnsi="Times" w:cstheme="majorBidi"/>
                <w:sz w:val="24"/>
                <w:szCs w:val="24"/>
              </w:rPr>
              <w:t>0.109</w:t>
            </w:r>
          </w:p>
        </w:tc>
        <w:tc>
          <w:tcPr>
            <w:tcW w:w="1440" w:type="dxa"/>
            <w:noWrap/>
            <w:hideMark/>
          </w:tcPr>
          <w:p w14:paraId="3B7672C5" w14:textId="77777777" w:rsidR="005D1EEA" w:rsidRPr="0082686B" w:rsidRDefault="005D1EEA" w:rsidP="00BC3891">
            <w:pPr>
              <w:spacing w:line="276" w:lineRule="auto"/>
              <w:rPr>
                <w:rFonts w:ascii="Times" w:hAnsi="Times" w:cstheme="majorBidi"/>
                <w:sz w:val="24"/>
                <w:szCs w:val="24"/>
              </w:rPr>
            </w:pPr>
            <w:r w:rsidRPr="0082686B">
              <w:rPr>
                <w:rFonts w:ascii="Times" w:hAnsi="Times" w:cstheme="majorBidi"/>
                <w:sz w:val="24"/>
                <w:szCs w:val="24"/>
              </w:rPr>
              <w:t>0.148</w:t>
            </w:r>
          </w:p>
        </w:tc>
      </w:tr>
      <w:tr w:rsidR="005D1EEA" w:rsidRPr="0082686B" w14:paraId="18CDFF11" w14:textId="77777777" w:rsidTr="00BF428D">
        <w:trPr>
          <w:trHeight w:val="300"/>
          <w:jc w:val="center"/>
        </w:trPr>
        <w:tc>
          <w:tcPr>
            <w:tcW w:w="1150" w:type="dxa"/>
            <w:noWrap/>
            <w:hideMark/>
          </w:tcPr>
          <w:p w14:paraId="75009E39" w14:textId="77777777" w:rsidR="005D1EEA" w:rsidRPr="0082686B" w:rsidRDefault="005D1EEA" w:rsidP="00BC3891">
            <w:pPr>
              <w:spacing w:line="276" w:lineRule="auto"/>
              <w:rPr>
                <w:rFonts w:ascii="Times" w:hAnsi="Times" w:cstheme="majorBidi"/>
                <w:b/>
                <w:bCs/>
                <w:sz w:val="24"/>
                <w:szCs w:val="24"/>
              </w:rPr>
            </w:pPr>
            <w:r w:rsidRPr="0082686B">
              <w:rPr>
                <w:rFonts w:ascii="Times" w:hAnsi="Times" w:cstheme="majorBidi"/>
                <w:b/>
                <w:bCs/>
                <w:sz w:val="24"/>
                <w:szCs w:val="24"/>
              </w:rPr>
              <w:t>Mulberry</w:t>
            </w:r>
          </w:p>
        </w:tc>
        <w:tc>
          <w:tcPr>
            <w:tcW w:w="1260" w:type="dxa"/>
            <w:noWrap/>
            <w:hideMark/>
          </w:tcPr>
          <w:p w14:paraId="33C2F781" w14:textId="77777777" w:rsidR="005D1EEA" w:rsidRPr="0082686B" w:rsidRDefault="005D1EEA" w:rsidP="00BC3891">
            <w:pPr>
              <w:spacing w:line="276" w:lineRule="auto"/>
              <w:rPr>
                <w:rFonts w:ascii="Times" w:hAnsi="Times" w:cstheme="majorBidi"/>
                <w:b/>
                <w:bCs/>
                <w:sz w:val="24"/>
                <w:szCs w:val="24"/>
              </w:rPr>
            </w:pPr>
          </w:p>
        </w:tc>
        <w:tc>
          <w:tcPr>
            <w:tcW w:w="1440" w:type="dxa"/>
            <w:noWrap/>
            <w:hideMark/>
          </w:tcPr>
          <w:p w14:paraId="599DE102" w14:textId="77777777" w:rsidR="005D1EEA" w:rsidRPr="0082686B" w:rsidRDefault="005D1EEA" w:rsidP="00BC3891">
            <w:pPr>
              <w:spacing w:line="276" w:lineRule="auto"/>
              <w:rPr>
                <w:rFonts w:ascii="Times" w:hAnsi="Times" w:cstheme="majorBidi"/>
                <w:sz w:val="24"/>
                <w:szCs w:val="24"/>
              </w:rPr>
            </w:pPr>
            <w:r w:rsidRPr="0082686B">
              <w:rPr>
                <w:rFonts w:ascii="Times" w:hAnsi="Times" w:cstheme="majorBidi"/>
                <w:sz w:val="24"/>
                <w:szCs w:val="24"/>
              </w:rPr>
              <w:t>0.144</w:t>
            </w:r>
          </w:p>
        </w:tc>
      </w:tr>
    </w:tbl>
    <w:p w14:paraId="56D5F2E9" w14:textId="77777777" w:rsidR="005D1EEA" w:rsidRPr="0082686B" w:rsidRDefault="005D1EEA" w:rsidP="00BC3891">
      <w:pPr>
        <w:spacing w:line="276" w:lineRule="auto"/>
        <w:rPr>
          <w:rFonts w:ascii="Times" w:hAnsi="Times" w:cs="Arial"/>
          <w:i/>
          <w:sz w:val="24"/>
          <w:szCs w:val="24"/>
        </w:rPr>
      </w:pPr>
    </w:p>
    <w:p w14:paraId="653F2E75" w14:textId="2B9E1806" w:rsidR="005D1EEA" w:rsidRPr="0082686B" w:rsidRDefault="005D1EEA" w:rsidP="00BC3891">
      <w:pPr>
        <w:spacing w:line="276" w:lineRule="auto"/>
        <w:jc w:val="center"/>
        <w:rPr>
          <w:rFonts w:ascii="Times" w:hAnsi="Times" w:cs="Arial"/>
          <w:i/>
          <w:sz w:val="24"/>
          <w:szCs w:val="24"/>
        </w:rPr>
      </w:pPr>
      <w:r w:rsidRPr="0082686B">
        <w:rPr>
          <w:rFonts w:ascii="Times" w:hAnsi="Times" w:cs="Arial"/>
          <w:i/>
          <w:noProof/>
          <w:sz w:val="24"/>
          <w:szCs w:val="24"/>
        </w:rPr>
        <w:lastRenderedPageBreak/>
        <w:drawing>
          <wp:inline distT="0" distB="0" distL="0" distR="0" wp14:anchorId="6B0C64FC" wp14:editId="1CE62FD6">
            <wp:extent cx="5951716" cy="2079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_Figure_S6.pdf"/>
                    <pic:cNvPicPr/>
                  </pic:nvPicPr>
                  <pic:blipFill rotWithShape="1">
                    <a:blip r:embed="rId8"/>
                    <a:srcRect l="3497" t="16420" r="6765"/>
                    <a:stretch/>
                  </pic:blipFill>
                  <pic:spPr bwMode="auto">
                    <a:xfrm>
                      <a:off x="0" y="0"/>
                      <a:ext cx="5978322" cy="2088317"/>
                    </a:xfrm>
                    <a:prstGeom prst="rect">
                      <a:avLst/>
                    </a:prstGeom>
                    <a:ln>
                      <a:noFill/>
                    </a:ln>
                    <a:extLst>
                      <a:ext uri="{53640926-AAD7-44D8-BBD7-CCE9431645EC}">
                        <a14:shadowObscured xmlns:a14="http://schemas.microsoft.com/office/drawing/2010/main"/>
                      </a:ext>
                    </a:extLst>
                  </pic:spPr>
                </pic:pic>
              </a:graphicData>
            </a:graphic>
          </wp:inline>
        </w:drawing>
      </w:r>
    </w:p>
    <w:p w14:paraId="4A343BB0" w14:textId="5F2AD0E1" w:rsidR="00981095" w:rsidRDefault="009E21F2" w:rsidP="00BC3891">
      <w:pPr>
        <w:spacing w:line="276" w:lineRule="auto"/>
        <w:rPr>
          <w:rFonts w:ascii="Times" w:hAnsi="Times" w:cstheme="majorBidi"/>
          <w:b/>
          <w:sz w:val="24"/>
          <w:szCs w:val="24"/>
        </w:rPr>
      </w:pPr>
      <w:r w:rsidRPr="0082686B">
        <w:rPr>
          <w:rFonts w:ascii="Times" w:hAnsi="Times" w:cstheme="majorBidi"/>
          <w:b/>
          <w:sz w:val="24"/>
          <w:szCs w:val="24"/>
        </w:rPr>
        <w:t>Figure 2.</w:t>
      </w:r>
      <w:r w:rsidRPr="0082686B">
        <w:rPr>
          <w:rFonts w:ascii="Times" w:hAnsi="Times" w:cstheme="majorBidi"/>
          <w:sz w:val="24"/>
          <w:szCs w:val="24"/>
        </w:rPr>
        <w:t xml:space="preserve"> </w:t>
      </w:r>
      <w:r w:rsidR="00981095" w:rsidRPr="0082686B">
        <w:rPr>
          <w:rFonts w:ascii="Times" w:hAnsi="Times" w:cstheme="majorBidi"/>
          <w:b/>
          <w:sz w:val="24"/>
          <w:szCs w:val="24"/>
        </w:rPr>
        <w:t xml:space="preserve">Structure plot for </w:t>
      </w:r>
      <w:proofErr w:type="spellStart"/>
      <w:r w:rsidR="00981095" w:rsidRPr="0082686B">
        <w:rPr>
          <w:rFonts w:ascii="Times" w:hAnsi="Times" w:cstheme="majorBidi"/>
          <w:b/>
          <w:i/>
          <w:sz w:val="24"/>
          <w:szCs w:val="24"/>
        </w:rPr>
        <w:t>Sternotherus</w:t>
      </w:r>
      <w:proofErr w:type="spellEnd"/>
      <w:r w:rsidR="00981095" w:rsidRPr="0082686B">
        <w:rPr>
          <w:rFonts w:ascii="Times" w:hAnsi="Times" w:cstheme="majorBidi"/>
          <w:b/>
          <w:i/>
          <w:sz w:val="24"/>
          <w:szCs w:val="24"/>
        </w:rPr>
        <w:t xml:space="preserve"> </w:t>
      </w:r>
      <w:proofErr w:type="spellStart"/>
      <w:r w:rsidR="00981095" w:rsidRPr="0082686B">
        <w:rPr>
          <w:rFonts w:ascii="Times" w:hAnsi="Times" w:cstheme="majorBidi"/>
          <w:b/>
          <w:i/>
          <w:sz w:val="24"/>
          <w:szCs w:val="24"/>
        </w:rPr>
        <w:t>depressus</w:t>
      </w:r>
      <w:proofErr w:type="spellEnd"/>
      <w:r w:rsidR="00981095" w:rsidRPr="0082686B">
        <w:rPr>
          <w:rFonts w:ascii="Times" w:hAnsi="Times" w:cstheme="majorBidi"/>
          <w:b/>
          <w:i/>
          <w:sz w:val="24"/>
          <w:szCs w:val="24"/>
        </w:rPr>
        <w:t xml:space="preserve"> </w:t>
      </w:r>
      <w:r w:rsidR="00981095" w:rsidRPr="0082686B">
        <w:rPr>
          <w:rFonts w:ascii="Times" w:hAnsi="Times" w:cstheme="majorBidi"/>
          <w:b/>
          <w:sz w:val="24"/>
          <w:szCs w:val="24"/>
        </w:rPr>
        <w:t>(</w:t>
      </w:r>
      <w:proofErr w:type="spellStart"/>
      <w:r w:rsidR="00981095" w:rsidRPr="0082686B">
        <w:rPr>
          <w:rFonts w:ascii="Times" w:hAnsi="Times" w:cstheme="majorBidi"/>
          <w:b/>
          <w:sz w:val="24"/>
          <w:szCs w:val="24"/>
        </w:rPr>
        <w:t>Kinosternidae</w:t>
      </w:r>
      <w:proofErr w:type="spellEnd"/>
      <w:r w:rsidR="00981095" w:rsidRPr="0082686B">
        <w:rPr>
          <w:rFonts w:ascii="Times" w:hAnsi="Times" w:cstheme="majorBidi"/>
          <w:b/>
          <w:sz w:val="24"/>
          <w:szCs w:val="24"/>
        </w:rPr>
        <w:t>)</w:t>
      </w:r>
      <w:r w:rsidR="00981095" w:rsidRPr="0082686B">
        <w:rPr>
          <w:rFonts w:ascii="Times" w:hAnsi="Times" w:cstheme="majorBidi"/>
          <w:b/>
          <w:i/>
          <w:sz w:val="24"/>
          <w:szCs w:val="24"/>
        </w:rPr>
        <w:t xml:space="preserve"> </w:t>
      </w:r>
      <w:r w:rsidR="00981095" w:rsidRPr="0082686B">
        <w:rPr>
          <w:rFonts w:ascii="Times" w:hAnsi="Times" w:cstheme="majorBidi"/>
          <w:b/>
          <w:sz w:val="24"/>
          <w:szCs w:val="24"/>
        </w:rPr>
        <w:t xml:space="preserve">with </w:t>
      </w:r>
      <w:r w:rsidR="008A2327">
        <w:rPr>
          <w:rFonts w:ascii="Times" w:hAnsi="Times" w:cstheme="majorBidi"/>
          <w:b/>
          <w:sz w:val="24"/>
          <w:szCs w:val="24"/>
        </w:rPr>
        <w:t xml:space="preserve">K = </w:t>
      </w:r>
      <w:r w:rsidR="00981095" w:rsidRPr="0082686B">
        <w:rPr>
          <w:rFonts w:ascii="Times" w:hAnsi="Times" w:cstheme="majorBidi"/>
          <w:b/>
          <w:sz w:val="24"/>
          <w:szCs w:val="24"/>
        </w:rPr>
        <w:t>2</w:t>
      </w:r>
    </w:p>
    <w:p w14:paraId="041330CA" w14:textId="3C64B074" w:rsidR="00FA144D" w:rsidRDefault="00E64CF6" w:rsidP="001B66E8">
      <w:pPr>
        <w:spacing w:after="0" w:line="276" w:lineRule="auto"/>
        <w:rPr>
          <w:rFonts w:ascii="Times" w:hAnsi="Times" w:cstheme="majorBidi"/>
          <w:sz w:val="24"/>
          <w:szCs w:val="24"/>
        </w:rPr>
      </w:pPr>
      <w:r>
        <w:rPr>
          <w:rFonts w:ascii="Times" w:hAnsi="Times" w:cstheme="majorBidi"/>
          <w:sz w:val="24"/>
          <w:szCs w:val="24"/>
        </w:rPr>
        <w:t>Estimated</w:t>
      </w:r>
      <w:r w:rsidRPr="0082686B">
        <w:rPr>
          <w:rFonts w:ascii="Times" w:hAnsi="Times" w:cstheme="majorBidi"/>
          <w:sz w:val="24"/>
          <w:szCs w:val="24"/>
        </w:rPr>
        <w:t xml:space="preserve"> from a</w:t>
      </w:r>
      <w:r>
        <w:rPr>
          <w:rFonts w:ascii="Times" w:hAnsi="Times" w:cstheme="majorBidi"/>
          <w:sz w:val="24"/>
          <w:szCs w:val="24"/>
        </w:rPr>
        <w:t xml:space="preserve">n assembly </w:t>
      </w:r>
      <w:r w:rsidRPr="0082686B">
        <w:rPr>
          <w:rFonts w:ascii="Times" w:hAnsi="Times" w:cstheme="majorBidi"/>
          <w:sz w:val="24"/>
          <w:szCs w:val="24"/>
        </w:rPr>
        <w:t xml:space="preserve">of </w:t>
      </w:r>
      <w:r>
        <w:rPr>
          <w:rFonts w:ascii="Times" w:hAnsi="Times" w:cstheme="majorBidi"/>
          <w:sz w:val="24"/>
          <w:szCs w:val="24"/>
        </w:rPr>
        <w:t>25,578</w:t>
      </w:r>
      <w:r w:rsidRPr="0082686B">
        <w:rPr>
          <w:rFonts w:ascii="Times" w:hAnsi="Times" w:cstheme="majorBidi"/>
          <w:sz w:val="24"/>
          <w:szCs w:val="24"/>
        </w:rPr>
        <w:t xml:space="preserve"> SNPs from 16</w:t>
      </w:r>
      <w:r>
        <w:rPr>
          <w:rFonts w:ascii="Times" w:hAnsi="Times" w:cstheme="majorBidi"/>
          <w:sz w:val="24"/>
          <w:szCs w:val="24"/>
        </w:rPr>
        <w:t>,695</w:t>
      </w:r>
      <w:r w:rsidRPr="0082686B">
        <w:rPr>
          <w:rFonts w:ascii="Times" w:hAnsi="Times" w:cstheme="majorBidi"/>
          <w:sz w:val="24"/>
          <w:szCs w:val="24"/>
        </w:rPr>
        <w:t xml:space="preserve"> 3RAD loci.</w:t>
      </w:r>
      <w:r>
        <w:rPr>
          <w:rFonts w:ascii="Times" w:hAnsi="Times" w:cstheme="majorBidi"/>
          <w:sz w:val="24"/>
          <w:szCs w:val="24"/>
        </w:rPr>
        <w:t xml:space="preserve"> </w:t>
      </w:r>
      <w:r w:rsidR="00067741">
        <w:rPr>
          <w:rFonts w:ascii="Times" w:hAnsi="Times" w:cstheme="majorBidi"/>
          <w:sz w:val="24"/>
          <w:szCs w:val="24"/>
        </w:rPr>
        <w:t>Predefined populations are separated by large spaces and labeled above bars; individual sample names are shown below bars.</w:t>
      </w:r>
    </w:p>
    <w:p w14:paraId="4F3CEC1F" w14:textId="3A270308" w:rsidR="001B66E8" w:rsidRDefault="001B66E8">
      <w:pPr>
        <w:rPr>
          <w:rFonts w:ascii="Times" w:hAnsi="Times" w:cstheme="majorBidi"/>
          <w:sz w:val="24"/>
          <w:szCs w:val="24"/>
        </w:rPr>
      </w:pPr>
      <w:r>
        <w:rPr>
          <w:rFonts w:ascii="Times" w:hAnsi="Times" w:cstheme="majorBidi"/>
          <w:sz w:val="24"/>
          <w:szCs w:val="24"/>
        </w:rPr>
        <w:br w:type="page"/>
      </w:r>
    </w:p>
    <w:p w14:paraId="07725417" w14:textId="60E31E6D" w:rsidR="002C2101" w:rsidRPr="006075A6" w:rsidRDefault="00FE527C" w:rsidP="00BC3891">
      <w:pPr>
        <w:spacing w:line="276" w:lineRule="auto"/>
        <w:contextualSpacing/>
        <w:outlineLvl w:val="0"/>
        <w:rPr>
          <w:rFonts w:ascii="Arial" w:hAnsi="Arial" w:cs="Arial"/>
          <w:b/>
          <w:i/>
          <w:sz w:val="24"/>
          <w:szCs w:val="24"/>
        </w:rPr>
      </w:pPr>
      <w:r w:rsidRPr="006075A6">
        <w:rPr>
          <w:rFonts w:ascii="Arial" w:hAnsi="Arial" w:cs="Arial"/>
          <w:b/>
          <w:i/>
          <w:sz w:val="24"/>
          <w:szCs w:val="24"/>
        </w:rPr>
        <w:lastRenderedPageBreak/>
        <w:t xml:space="preserve">Project: </w:t>
      </w:r>
      <w:r w:rsidR="0015473D" w:rsidRPr="006075A6">
        <w:rPr>
          <w:rFonts w:ascii="Arial" w:hAnsi="Arial" w:cs="Arial"/>
          <w:b/>
          <w:i/>
          <w:sz w:val="24"/>
          <w:szCs w:val="24"/>
        </w:rPr>
        <w:t>Ixodidae</w:t>
      </w:r>
      <w:r w:rsidR="001F518B" w:rsidRPr="006075A6">
        <w:rPr>
          <w:rFonts w:ascii="Arial" w:hAnsi="Arial" w:cs="Arial"/>
          <w:b/>
          <w:i/>
          <w:sz w:val="24"/>
          <w:szCs w:val="24"/>
        </w:rPr>
        <w:t xml:space="preserve"> </w:t>
      </w:r>
    </w:p>
    <w:p w14:paraId="0655441E" w14:textId="5C24B83C" w:rsidR="009979D9" w:rsidRPr="009979D9" w:rsidRDefault="00AD2210" w:rsidP="009979D9">
      <w:pPr>
        <w:spacing w:line="276" w:lineRule="auto"/>
        <w:ind w:firstLine="708"/>
        <w:contextualSpacing/>
        <w:rPr>
          <w:rFonts w:ascii="Times" w:hAnsi="Times" w:cstheme="majorBidi"/>
          <w:sz w:val="24"/>
          <w:szCs w:val="24"/>
        </w:rPr>
      </w:pPr>
      <w:r w:rsidRPr="0082686B">
        <w:rPr>
          <w:rFonts w:ascii="Times" w:hAnsi="Times" w:cstheme="majorBidi"/>
          <w:sz w:val="24"/>
          <w:szCs w:val="24"/>
        </w:rPr>
        <w:t xml:space="preserve">We </w:t>
      </w:r>
      <w:r w:rsidR="003068CC">
        <w:rPr>
          <w:rFonts w:ascii="Times" w:hAnsi="Times" w:cstheme="majorBidi"/>
          <w:sz w:val="24"/>
          <w:szCs w:val="24"/>
        </w:rPr>
        <w:t>include</w:t>
      </w:r>
      <w:r w:rsidR="00E64CF6">
        <w:rPr>
          <w:rFonts w:ascii="Times" w:hAnsi="Times" w:cstheme="majorBidi"/>
          <w:sz w:val="24"/>
          <w:szCs w:val="24"/>
        </w:rPr>
        <w:t>d</w:t>
      </w:r>
      <w:r w:rsidR="003068CC">
        <w:rPr>
          <w:rFonts w:ascii="Times" w:hAnsi="Times" w:cstheme="majorBidi"/>
          <w:sz w:val="24"/>
          <w:szCs w:val="24"/>
        </w:rPr>
        <w:t xml:space="preserve"> samples from</w:t>
      </w:r>
      <w:r w:rsidRPr="0082686B">
        <w:rPr>
          <w:rFonts w:ascii="Times" w:hAnsi="Times" w:cstheme="majorBidi"/>
          <w:sz w:val="24"/>
          <w:szCs w:val="24"/>
        </w:rPr>
        <w:t xml:space="preserve"> f</w:t>
      </w:r>
      <w:r w:rsidR="001F518B" w:rsidRPr="0082686B">
        <w:rPr>
          <w:rFonts w:ascii="Times" w:hAnsi="Times" w:cstheme="majorBidi"/>
          <w:sz w:val="24"/>
          <w:szCs w:val="24"/>
        </w:rPr>
        <w:t xml:space="preserve">our </w:t>
      </w:r>
      <w:r w:rsidR="009B49B6" w:rsidRPr="0082686B">
        <w:rPr>
          <w:rFonts w:ascii="Times" w:hAnsi="Times" w:cstheme="majorBidi"/>
          <w:sz w:val="24"/>
          <w:szCs w:val="24"/>
        </w:rPr>
        <w:t>tick</w:t>
      </w:r>
      <w:r w:rsidRPr="0082686B">
        <w:rPr>
          <w:rFonts w:ascii="Times" w:hAnsi="Times" w:cstheme="majorBidi"/>
          <w:sz w:val="24"/>
          <w:szCs w:val="24"/>
        </w:rPr>
        <w:t xml:space="preserve"> </w:t>
      </w:r>
      <w:r w:rsidR="009B49B6" w:rsidRPr="0082686B">
        <w:rPr>
          <w:rFonts w:ascii="Times" w:hAnsi="Times" w:cstheme="majorBidi"/>
          <w:sz w:val="24"/>
          <w:szCs w:val="24"/>
        </w:rPr>
        <w:t xml:space="preserve">species </w:t>
      </w:r>
      <w:r w:rsidR="003068CC">
        <w:rPr>
          <w:rFonts w:ascii="Times" w:hAnsi="Times" w:cstheme="majorBidi"/>
          <w:sz w:val="24"/>
          <w:szCs w:val="24"/>
        </w:rPr>
        <w:t>of</w:t>
      </w:r>
      <w:r w:rsidRPr="0082686B">
        <w:rPr>
          <w:rFonts w:ascii="Times" w:hAnsi="Times" w:cstheme="majorBidi"/>
          <w:sz w:val="24"/>
          <w:szCs w:val="24"/>
        </w:rPr>
        <w:t xml:space="preserve"> the </w:t>
      </w:r>
      <w:r w:rsidR="001B66E8">
        <w:rPr>
          <w:rFonts w:ascii="Times" w:hAnsi="Times" w:cstheme="majorBidi"/>
          <w:sz w:val="24"/>
          <w:szCs w:val="24"/>
        </w:rPr>
        <w:t xml:space="preserve">Family </w:t>
      </w:r>
      <w:r w:rsidRPr="0082686B">
        <w:rPr>
          <w:rFonts w:ascii="Times" w:hAnsi="Times" w:cstheme="majorBidi"/>
          <w:sz w:val="24"/>
          <w:szCs w:val="24"/>
        </w:rPr>
        <w:t>Ixodidae</w:t>
      </w:r>
      <w:r w:rsidR="00DC42C7" w:rsidRPr="0082686B">
        <w:rPr>
          <w:rFonts w:ascii="Times" w:hAnsi="Times" w:cstheme="majorBidi"/>
          <w:sz w:val="24"/>
          <w:szCs w:val="24"/>
        </w:rPr>
        <w:t>,</w:t>
      </w:r>
      <w:r w:rsidR="001B66E8">
        <w:rPr>
          <w:rFonts w:ascii="Times" w:hAnsi="Times" w:cstheme="majorBidi"/>
          <w:sz w:val="24"/>
          <w:szCs w:val="24"/>
        </w:rPr>
        <w:t xml:space="preserve"> which includes</w:t>
      </w:r>
      <w:r w:rsidR="00AB1DED" w:rsidRPr="0082686B">
        <w:rPr>
          <w:rFonts w:ascii="Times" w:hAnsi="Times" w:cstheme="majorBidi"/>
          <w:sz w:val="24"/>
          <w:szCs w:val="24"/>
        </w:rPr>
        <w:t xml:space="preserve"> </w:t>
      </w:r>
      <w:r w:rsidR="00057702" w:rsidRPr="0082686B">
        <w:rPr>
          <w:rFonts w:ascii="Times" w:hAnsi="Times" w:cstheme="majorBidi"/>
          <w:sz w:val="24"/>
          <w:szCs w:val="24"/>
        </w:rPr>
        <w:t>v</w:t>
      </w:r>
      <w:r w:rsidR="00AB1DED" w:rsidRPr="0082686B">
        <w:rPr>
          <w:rFonts w:ascii="Times" w:hAnsi="Times" w:cstheme="majorBidi"/>
          <w:sz w:val="24"/>
          <w:szCs w:val="24"/>
        </w:rPr>
        <w:t>ector</w:t>
      </w:r>
      <w:r w:rsidR="00057702" w:rsidRPr="0082686B">
        <w:rPr>
          <w:rFonts w:ascii="Times" w:hAnsi="Times" w:cstheme="majorBidi"/>
          <w:sz w:val="24"/>
          <w:szCs w:val="24"/>
        </w:rPr>
        <w:t>s</w:t>
      </w:r>
      <w:r w:rsidR="00CC5F9D" w:rsidRPr="0082686B">
        <w:rPr>
          <w:rFonts w:ascii="Times" w:hAnsi="Times" w:cstheme="majorBidi"/>
          <w:sz w:val="24"/>
          <w:szCs w:val="24"/>
        </w:rPr>
        <w:t xml:space="preserve"> of several diseases </w:t>
      </w:r>
      <w:r w:rsidR="00E476AB" w:rsidRPr="0082686B">
        <w:rPr>
          <w:rFonts w:ascii="Times" w:hAnsi="Times" w:cstheme="majorBidi"/>
          <w:sz w:val="24"/>
          <w:szCs w:val="24"/>
        </w:rPr>
        <w:t xml:space="preserve">such </w:t>
      </w:r>
      <w:r w:rsidR="00CC5F9D" w:rsidRPr="0082686B">
        <w:rPr>
          <w:rFonts w:ascii="Times" w:hAnsi="Times" w:cstheme="majorBidi"/>
          <w:sz w:val="24"/>
          <w:szCs w:val="24"/>
        </w:rPr>
        <w:t xml:space="preserve">as human </w:t>
      </w:r>
      <w:proofErr w:type="spellStart"/>
      <w:r w:rsidR="00CC5F9D" w:rsidRPr="0082686B">
        <w:rPr>
          <w:rFonts w:ascii="Times" w:hAnsi="Times" w:cstheme="majorBidi"/>
          <w:sz w:val="24"/>
          <w:szCs w:val="24"/>
        </w:rPr>
        <w:t>monocytotropic</w:t>
      </w:r>
      <w:proofErr w:type="spellEnd"/>
      <w:r w:rsidR="00CC5F9D" w:rsidRPr="0082686B">
        <w:rPr>
          <w:rFonts w:ascii="Times" w:hAnsi="Times" w:cstheme="majorBidi"/>
          <w:sz w:val="24"/>
          <w:szCs w:val="24"/>
        </w:rPr>
        <w:t xml:space="preserve"> ehr</w:t>
      </w:r>
      <w:r w:rsidR="00516B32" w:rsidRPr="0082686B">
        <w:rPr>
          <w:rFonts w:ascii="Times" w:hAnsi="Times" w:cstheme="majorBidi"/>
          <w:sz w:val="24"/>
          <w:szCs w:val="24"/>
        </w:rPr>
        <w:t>l</w:t>
      </w:r>
      <w:r w:rsidR="00CC5F9D" w:rsidRPr="0082686B">
        <w:rPr>
          <w:rFonts w:ascii="Times" w:hAnsi="Times" w:cstheme="majorBidi"/>
          <w:sz w:val="24"/>
          <w:szCs w:val="24"/>
        </w:rPr>
        <w:t xml:space="preserve">ichiosis, tularemia, </w:t>
      </w:r>
      <w:r w:rsidR="001B66E8">
        <w:rPr>
          <w:rFonts w:ascii="Times" w:hAnsi="Times" w:cstheme="majorBidi"/>
          <w:sz w:val="24"/>
          <w:szCs w:val="24"/>
        </w:rPr>
        <w:t xml:space="preserve">and </w:t>
      </w:r>
      <w:r w:rsidR="00CC5F9D" w:rsidRPr="0082686B">
        <w:rPr>
          <w:rFonts w:ascii="Times" w:hAnsi="Times" w:cstheme="majorBidi"/>
          <w:sz w:val="24"/>
          <w:szCs w:val="24"/>
        </w:rPr>
        <w:t>Lyme disease.</w:t>
      </w:r>
      <w:r w:rsidR="001D250C" w:rsidRPr="0082686B">
        <w:rPr>
          <w:rFonts w:ascii="Times" w:hAnsi="Times" w:cstheme="majorBidi"/>
          <w:sz w:val="24"/>
          <w:szCs w:val="24"/>
        </w:rPr>
        <w:t xml:space="preserve"> </w:t>
      </w:r>
      <w:r w:rsidRPr="0082686B">
        <w:rPr>
          <w:rFonts w:ascii="Times" w:hAnsi="Times" w:cstheme="majorBidi"/>
          <w:sz w:val="24"/>
          <w:szCs w:val="24"/>
        </w:rPr>
        <w:t xml:space="preserve">We </w:t>
      </w:r>
      <w:r w:rsidR="009B49B6" w:rsidRPr="0082686B">
        <w:rPr>
          <w:rFonts w:ascii="Times" w:hAnsi="Times" w:cstheme="majorBidi"/>
          <w:sz w:val="24"/>
          <w:szCs w:val="24"/>
        </w:rPr>
        <w:t>constructed</w:t>
      </w:r>
      <w:r w:rsidRPr="0082686B">
        <w:rPr>
          <w:rFonts w:ascii="Times" w:hAnsi="Times" w:cstheme="majorBidi"/>
          <w:sz w:val="24"/>
          <w:szCs w:val="24"/>
        </w:rPr>
        <w:t xml:space="preserve"> </w:t>
      </w:r>
      <w:r w:rsidR="00C82FA9" w:rsidRPr="0082686B">
        <w:rPr>
          <w:rFonts w:ascii="Times" w:hAnsi="Times" w:cstheme="majorBidi"/>
          <w:sz w:val="24"/>
          <w:szCs w:val="24"/>
        </w:rPr>
        <w:t xml:space="preserve">3RAD libraries from </w:t>
      </w:r>
      <w:r w:rsidR="00E476AB" w:rsidRPr="0082686B">
        <w:rPr>
          <w:rFonts w:ascii="Times" w:hAnsi="Times" w:cstheme="majorBidi"/>
          <w:sz w:val="24"/>
          <w:szCs w:val="24"/>
        </w:rPr>
        <w:t>seven</w:t>
      </w:r>
      <w:r w:rsidR="00CC5F9D" w:rsidRPr="0082686B">
        <w:rPr>
          <w:rFonts w:ascii="Times" w:hAnsi="Times" w:cstheme="majorBidi"/>
          <w:sz w:val="24"/>
          <w:szCs w:val="24"/>
        </w:rPr>
        <w:t xml:space="preserve"> </w:t>
      </w:r>
      <w:proofErr w:type="spellStart"/>
      <w:r w:rsidR="00CC5F9D" w:rsidRPr="0082686B">
        <w:rPr>
          <w:rFonts w:ascii="Times" w:hAnsi="Times" w:cstheme="majorBidi"/>
          <w:i/>
          <w:sz w:val="24"/>
          <w:szCs w:val="24"/>
        </w:rPr>
        <w:t>Amblyomma</w:t>
      </w:r>
      <w:proofErr w:type="spellEnd"/>
      <w:r w:rsidR="00CC5F9D" w:rsidRPr="0082686B">
        <w:rPr>
          <w:rFonts w:ascii="Times" w:hAnsi="Times" w:cstheme="majorBidi"/>
          <w:i/>
          <w:sz w:val="24"/>
          <w:szCs w:val="24"/>
        </w:rPr>
        <w:t xml:space="preserve"> </w:t>
      </w:r>
      <w:proofErr w:type="spellStart"/>
      <w:r w:rsidR="00CC5F9D" w:rsidRPr="0082686B">
        <w:rPr>
          <w:rFonts w:ascii="Times" w:hAnsi="Times" w:cstheme="majorBidi"/>
          <w:i/>
          <w:sz w:val="24"/>
          <w:szCs w:val="24"/>
        </w:rPr>
        <w:t>americanum</w:t>
      </w:r>
      <w:proofErr w:type="spellEnd"/>
      <w:r w:rsidR="00C82FA9" w:rsidRPr="0082686B">
        <w:rPr>
          <w:rFonts w:ascii="Times" w:hAnsi="Times" w:cstheme="majorBidi"/>
          <w:sz w:val="24"/>
          <w:szCs w:val="24"/>
        </w:rPr>
        <w:t xml:space="preserve"> samples,</w:t>
      </w:r>
      <w:r w:rsidR="00CC5F9D" w:rsidRPr="0082686B">
        <w:rPr>
          <w:rFonts w:ascii="Times" w:hAnsi="Times" w:cstheme="majorBidi"/>
          <w:sz w:val="24"/>
          <w:szCs w:val="24"/>
        </w:rPr>
        <w:t xml:space="preserve"> </w:t>
      </w:r>
      <w:r w:rsidR="00E476AB" w:rsidRPr="0082686B">
        <w:rPr>
          <w:rFonts w:ascii="Times" w:hAnsi="Times" w:cstheme="majorBidi"/>
          <w:sz w:val="24"/>
          <w:szCs w:val="24"/>
        </w:rPr>
        <w:t>two</w:t>
      </w:r>
      <w:r w:rsidR="00CC5F9D" w:rsidRPr="0082686B">
        <w:rPr>
          <w:rFonts w:ascii="Times" w:hAnsi="Times" w:cstheme="majorBidi"/>
          <w:sz w:val="24"/>
          <w:szCs w:val="24"/>
        </w:rPr>
        <w:t xml:space="preserve"> </w:t>
      </w:r>
      <w:r w:rsidR="00CC5F9D" w:rsidRPr="0082686B">
        <w:rPr>
          <w:rFonts w:ascii="Times" w:hAnsi="Times" w:cstheme="majorBidi"/>
          <w:i/>
          <w:sz w:val="24"/>
          <w:szCs w:val="24"/>
        </w:rPr>
        <w:t xml:space="preserve">A. </w:t>
      </w:r>
      <w:proofErr w:type="spellStart"/>
      <w:r w:rsidR="00CC5F9D" w:rsidRPr="0082686B">
        <w:rPr>
          <w:rFonts w:ascii="Times" w:hAnsi="Times" w:cstheme="majorBidi"/>
          <w:i/>
          <w:sz w:val="24"/>
          <w:szCs w:val="24"/>
        </w:rPr>
        <w:t>maculatum</w:t>
      </w:r>
      <w:proofErr w:type="spellEnd"/>
      <w:r w:rsidR="00415A8C" w:rsidRPr="0082686B">
        <w:rPr>
          <w:rFonts w:ascii="Times" w:hAnsi="Times" w:cstheme="majorBidi"/>
          <w:i/>
          <w:sz w:val="24"/>
          <w:szCs w:val="24"/>
        </w:rPr>
        <w:t xml:space="preserve"> </w:t>
      </w:r>
      <w:r w:rsidR="00C82FA9" w:rsidRPr="0082686B">
        <w:rPr>
          <w:rFonts w:ascii="Times" w:hAnsi="Times" w:cstheme="majorBidi"/>
          <w:sz w:val="24"/>
          <w:szCs w:val="24"/>
        </w:rPr>
        <w:t>samples,</w:t>
      </w:r>
      <w:r w:rsidR="00CC5F9D" w:rsidRPr="0082686B">
        <w:rPr>
          <w:rFonts w:ascii="Times" w:hAnsi="Times" w:cstheme="majorBidi"/>
          <w:sz w:val="24"/>
          <w:szCs w:val="24"/>
        </w:rPr>
        <w:t xml:space="preserve"> </w:t>
      </w:r>
      <w:r w:rsidR="00E476AB" w:rsidRPr="0082686B">
        <w:rPr>
          <w:rFonts w:ascii="Times" w:hAnsi="Times" w:cstheme="majorBidi"/>
          <w:sz w:val="24"/>
          <w:szCs w:val="24"/>
        </w:rPr>
        <w:t>five</w:t>
      </w:r>
      <w:r w:rsidR="00CC5F9D" w:rsidRPr="0082686B">
        <w:rPr>
          <w:rFonts w:ascii="Times" w:hAnsi="Times" w:cstheme="majorBidi"/>
          <w:sz w:val="24"/>
          <w:szCs w:val="24"/>
        </w:rPr>
        <w:t xml:space="preserve"> </w:t>
      </w:r>
      <w:proofErr w:type="spellStart"/>
      <w:r w:rsidR="00CC5F9D" w:rsidRPr="0082686B">
        <w:rPr>
          <w:rFonts w:ascii="Times" w:hAnsi="Times" w:cstheme="majorBidi"/>
          <w:i/>
          <w:sz w:val="24"/>
          <w:szCs w:val="24"/>
        </w:rPr>
        <w:t>Dermacentor</w:t>
      </w:r>
      <w:proofErr w:type="spellEnd"/>
      <w:r w:rsidR="00CC5F9D" w:rsidRPr="0082686B">
        <w:rPr>
          <w:rFonts w:ascii="Times" w:hAnsi="Times" w:cstheme="majorBidi"/>
          <w:i/>
          <w:sz w:val="24"/>
          <w:szCs w:val="24"/>
        </w:rPr>
        <w:t xml:space="preserve"> </w:t>
      </w:r>
      <w:proofErr w:type="spellStart"/>
      <w:r w:rsidR="00D26E0D" w:rsidRPr="0082686B">
        <w:rPr>
          <w:rFonts w:ascii="Times" w:hAnsi="Times" w:cstheme="majorBidi"/>
          <w:i/>
          <w:sz w:val="24"/>
          <w:szCs w:val="24"/>
        </w:rPr>
        <w:t>variabilis</w:t>
      </w:r>
      <w:proofErr w:type="spellEnd"/>
      <w:r w:rsidR="00CC5F9D" w:rsidRPr="0082686B">
        <w:rPr>
          <w:rFonts w:ascii="Times" w:hAnsi="Times" w:cstheme="majorBidi"/>
          <w:i/>
          <w:sz w:val="24"/>
          <w:szCs w:val="24"/>
        </w:rPr>
        <w:t xml:space="preserve"> </w:t>
      </w:r>
      <w:r w:rsidR="00C82FA9" w:rsidRPr="0082686B">
        <w:rPr>
          <w:rFonts w:ascii="Times" w:hAnsi="Times" w:cstheme="majorBidi"/>
          <w:sz w:val="24"/>
          <w:szCs w:val="24"/>
        </w:rPr>
        <w:t>samples</w:t>
      </w:r>
      <w:r w:rsidR="00C82FA9" w:rsidRPr="0082686B">
        <w:rPr>
          <w:rFonts w:ascii="Times" w:hAnsi="Times" w:cstheme="majorBidi"/>
          <w:i/>
          <w:sz w:val="24"/>
          <w:szCs w:val="24"/>
        </w:rPr>
        <w:t xml:space="preserve"> </w:t>
      </w:r>
      <w:r w:rsidR="00CC5F9D" w:rsidRPr="0082686B">
        <w:rPr>
          <w:rFonts w:ascii="Times" w:hAnsi="Times" w:cstheme="majorBidi"/>
          <w:sz w:val="24"/>
          <w:szCs w:val="24"/>
        </w:rPr>
        <w:t xml:space="preserve">and </w:t>
      </w:r>
      <w:r w:rsidR="00E476AB" w:rsidRPr="0082686B">
        <w:rPr>
          <w:rFonts w:ascii="Times" w:hAnsi="Times" w:cstheme="majorBidi"/>
          <w:sz w:val="24"/>
          <w:szCs w:val="24"/>
        </w:rPr>
        <w:t>two</w:t>
      </w:r>
      <w:r w:rsidR="00CC5F9D" w:rsidRPr="0082686B">
        <w:rPr>
          <w:rFonts w:ascii="Times" w:hAnsi="Times" w:cstheme="majorBidi"/>
          <w:sz w:val="24"/>
          <w:szCs w:val="24"/>
        </w:rPr>
        <w:t xml:space="preserve"> </w:t>
      </w:r>
      <w:r w:rsidR="00CC5F9D" w:rsidRPr="0082686B">
        <w:rPr>
          <w:rFonts w:ascii="Times" w:hAnsi="Times" w:cstheme="majorBidi"/>
          <w:i/>
          <w:sz w:val="24"/>
          <w:szCs w:val="24"/>
        </w:rPr>
        <w:t xml:space="preserve">Ixodes scapularis </w:t>
      </w:r>
      <w:r w:rsidR="00C82FA9" w:rsidRPr="0082686B">
        <w:rPr>
          <w:rFonts w:ascii="Times" w:hAnsi="Times" w:cstheme="majorBidi"/>
          <w:sz w:val="24"/>
          <w:szCs w:val="24"/>
        </w:rPr>
        <w:t>samples</w:t>
      </w:r>
      <w:r w:rsidRPr="0082686B">
        <w:rPr>
          <w:rFonts w:ascii="Times" w:hAnsi="Times" w:cstheme="majorBidi"/>
          <w:sz w:val="24"/>
          <w:szCs w:val="24"/>
        </w:rPr>
        <w:t xml:space="preserve"> following the independent PCR (</w:t>
      </w:r>
      <w:r w:rsidR="001B66E8">
        <w:rPr>
          <w:rFonts w:ascii="Times" w:hAnsi="Times" w:cstheme="majorBidi"/>
          <w:sz w:val="24"/>
          <w:szCs w:val="24"/>
        </w:rPr>
        <w:t xml:space="preserve">i.e., </w:t>
      </w:r>
      <w:r w:rsidRPr="0082686B">
        <w:rPr>
          <w:rFonts w:ascii="Times" w:hAnsi="Times" w:cstheme="majorBidi"/>
          <w:sz w:val="24"/>
          <w:szCs w:val="24"/>
        </w:rPr>
        <w:t>repetit</w:t>
      </w:r>
      <w:r w:rsidR="0063697C" w:rsidRPr="0082686B">
        <w:rPr>
          <w:rFonts w:ascii="Times" w:hAnsi="Times" w:cstheme="majorBidi"/>
          <w:sz w:val="24"/>
          <w:szCs w:val="24"/>
        </w:rPr>
        <w:t xml:space="preserve">ive </w:t>
      </w:r>
      <w:r w:rsidR="00152FEF">
        <w:rPr>
          <w:rFonts w:ascii="Times" w:hAnsi="Times" w:cstheme="majorBidi"/>
          <w:sz w:val="24"/>
          <w:szCs w:val="24"/>
        </w:rPr>
        <w:t>internal</w:t>
      </w:r>
      <w:r w:rsidR="0063697C" w:rsidRPr="0082686B">
        <w:rPr>
          <w:rFonts w:ascii="Times" w:hAnsi="Times" w:cstheme="majorBidi"/>
          <w:sz w:val="24"/>
          <w:szCs w:val="24"/>
        </w:rPr>
        <w:t xml:space="preserve"> </w:t>
      </w:r>
      <w:r w:rsidR="00152FEF">
        <w:rPr>
          <w:rFonts w:ascii="Times" w:hAnsi="Times" w:cstheme="majorBidi"/>
          <w:sz w:val="24"/>
          <w:szCs w:val="24"/>
        </w:rPr>
        <w:t>indexes</w:t>
      </w:r>
      <w:r w:rsidR="0063697C" w:rsidRPr="0082686B">
        <w:rPr>
          <w:rFonts w:ascii="Times" w:hAnsi="Times" w:cstheme="majorBidi"/>
          <w:sz w:val="24"/>
          <w:szCs w:val="24"/>
        </w:rPr>
        <w:t>) protocol (Fig</w:t>
      </w:r>
      <w:r w:rsidR="002C6A4F" w:rsidRPr="0082686B">
        <w:rPr>
          <w:rFonts w:ascii="Times" w:hAnsi="Times" w:cstheme="majorBidi"/>
          <w:sz w:val="24"/>
          <w:szCs w:val="24"/>
        </w:rPr>
        <w:t>ure</w:t>
      </w:r>
      <w:r w:rsidR="0063697C" w:rsidRPr="0082686B">
        <w:rPr>
          <w:rFonts w:ascii="Times" w:hAnsi="Times" w:cstheme="majorBidi"/>
          <w:sz w:val="24"/>
          <w:szCs w:val="24"/>
        </w:rPr>
        <w:t xml:space="preserve"> </w:t>
      </w:r>
      <w:r w:rsidR="007B2F64" w:rsidRPr="0082686B">
        <w:rPr>
          <w:rFonts w:ascii="Times" w:hAnsi="Times" w:cstheme="majorBidi"/>
          <w:sz w:val="24"/>
          <w:szCs w:val="24"/>
        </w:rPr>
        <w:t>3</w:t>
      </w:r>
      <w:r w:rsidR="002251B1" w:rsidRPr="0082686B">
        <w:rPr>
          <w:rFonts w:ascii="Times" w:hAnsi="Times" w:cstheme="majorBidi"/>
          <w:sz w:val="24"/>
          <w:szCs w:val="24"/>
        </w:rPr>
        <w:t xml:space="preserve"> in the main text</w:t>
      </w:r>
      <w:r w:rsidR="001B66E8">
        <w:rPr>
          <w:rFonts w:ascii="Times" w:hAnsi="Times" w:cstheme="majorBidi"/>
          <w:sz w:val="24"/>
          <w:szCs w:val="24"/>
        </w:rPr>
        <w:t>; File S1).</w:t>
      </w:r>
      <w:r w:rsidRPr="0082686B">
        <w:rPr>
          <w:rFonts w:ascii="Times" w:hAnsi="Times" w:cstheme="majorBidi"/>
          <w:sz w:val="24"/>
          <w:szCs w:val="24"/>
        </w:rPr>
        <w:t xml:space="preserve"> We used the</w:t>
      </w:r>
      <w:r w:rsidR="00F417E2" w:rsidRPr="0082686B">
        <w:rPr>
          <w:rFonts w:ascii="Times" w:hAnsi="Times" w:cstheme="majorBidi"/>
          <w:sz w:val="24"/>
          <w:szCs w:val="24"/>
        </w:rPr>
        <w:t xml:space="preserve"> lone star tick</w:t>
      </w:r>
      <w:r w:rsidR="001B66E8">
        <w:rPr>
          <w:rFonts w:ascii="Times" w:hAnsi="Times" w:cstheme="majorBidi"/>
          <w:sz w:val="24"/>
          <w:szCs w:val="24"/>
        </w:rPr>
        <w:t xml:space="preserve"> (</w:t>
      </w:r>
      <w:r w:rsidR="00CC5F9D" w:rsidRPr="0082686B">
        <w:rPr>
          <w:rFonts w:ascii="Times" w:hAnsi="Times" w:cstheme="majorBidi"/>
          <w:i/>
          <w:sz w:val="24"/>
          <w:szCs w:val="24"/>
        </w:rPr>
        <w:t xml:space="preserve">A. </w:t>
      </w:r>
      <w:proofErr w:type="spellStart"/>
      <w:r w:rsidR="00CC5F9D" w:rsidRPr="0082686B">
        <w:rPr>
          <w:rFonts w:ascii="Times" w:hAnsi="Times" w:cstheme="majorBidi"/>
          <w:i/>
          <w:sz w:val="24"/>
          <w:szCs w:val="24"/>
        </w:rPr>
        <w:t>americanum</w:t>
      </w:r>
      <w:proofErr w:type="spellEnd"/>
      <w:r w:rsidR="001B66E8">
        <w:rPr>
          <w:rFonts w:ascii="Times" w:hAnsi="Times" w:cstheme="majorBidi"/>
          <w:sz w:val="24"/>
          <w:szCs w:val="24"/>
        </w:rPr>
        <w:t>)</w:t>
      </w:r>
      <w:r w:rsidR="00CC5F9D" w:rsidRPr="0082686B">
        <w:rPr>
          <w:rFonts w:ascii="Times" w:hAnsi="Times" w:cstheme="majorBidi"/>
          <w:i/>
          <w:sz w:val="24"/>
          <w:szCs w:val="24"/>
        </w:rPr>
        <w:t xml:space="preserve"> </w:t>
      </w:r>
      <w:r w:rsidR="00CC5F9D" w:rsidRPr="0082686B">
        <w:rPr>
          <w:rFonts w:ascii="Times" w:hAnsi="Times" w:cstheme="majorBidi"/>
          <w:sz w:val="24"/>
          <w:szCs w:val="24"/>
        </w:rPr>
        <w:t>dataset</w:t>
      </w:r>
      <w:r w:rsidR="001B66E8">
        <w:rPr>
          <w:rFonts w:ascii="Times" w:hAnsi="Times" w:cstheme="majorBidi"/>
          <w:sz w:val="24"/>
          <w:szCs w:val="24"/>
        </w:rPr>
        <w:t>, with samples collected from two localities in the United States,</w:t>
      </w:r>
      <w:r w:rsidR="00CC5F9D" w:rsidRPr="0082686B">
        <w:rPr>
          <w:rFonts w:ascii="Times" w:hAnsi="Times" w:cstheme="majorBidi"/>
          <w:sz w:val="24"/>
          <w:szCs w:val="24"/>
        </w:rPr>
        <w:t xml:space="preserve"> </w:t>
      </w:r>
      <w:r w:rsidRPr="0082686B">
        <w:rPr>
          <w:rFonts w:ascii="Times" w:hAnsi="Times" w:cstheme="majorBidi"/>
          <w:sz w:val="24"/>
          <w:szCs w:val="24"/>
        </w:rPr>
        <w:t>for</w:t>
      </w:r>
      <w:r w:rsidR="00CC5F9D" w:rsidRPr="0082686B">
        <w:rPr>
          <w:rFonts w:ascii="Times" w:hAnsi="Times" w:cstheme="majorBidi"/>
          <w:sz w:val="24"/>
          <w:szCs w:val="24"/>
        </w:rPr>
        <w:t xml:space="preserve"> </w:t>
      </w:r>
      <w:r w:rsidR="001B66E8">
        <w:rPr>
          <w:rFonts w:ascii="Times" w:hAnsi="Times" w:cstheme="majorBidi"/>
          <w:sz w:val="24"/>
          <w:szCs w:val="24"/>
        </w:rPr>
        <w:t>population-level</w:t>
      </w:r>
      <w:r w:rsidR="00CC5F9D" w:rsidRPr="0082686B">
        <w:rPr>
          <w:rFonts w:ascii="Times" w:hAnsi="Times" w:cstheme="majorBidi"/>
          <w:sz w:val="24"/>
          <w:szCs w:val="24"/>
        </w:rPr>
        <w:t xml:space="preserve"> analyses.</w:t>
      </w:r>
      <w:r w:rsidR="0070096F" w:rsidRPr="0082686B">
        <w:rPr>
          <w:rFonts w:ascii="Times" w:hAnsi="Times" w:cstheme="majorBidi"/>
          <w:sz w:val="24"/>
          <w:szCs w:val="24"/>
        </w:rPr>
        <w:t xml:space="preserve"> </w:t>
      </w:r>
      <w:r w:rsidR="001B66E8">
        <w:rPr>
          <w:rFonts w:ascii="Times" w:hAnsi="Times" w:cstheme="majorBidi"/>
          <w:sz w:val="24"/>
          <w:szCs w:val="24"/>
        </w:rPr>
        <w:t>We collected s</w:t>
      </w:r>
      <w:r w:rsidR="00F417E2" w:rsidRPr="0082686B">
        <w:rPr>
          <w:rFonts w:ascii="Times" w:hAnsi="Times" w:cstheme="majorBidi"/>
          <w:sz w:val="24"/>
          <w:szCs w:val="24"/>
        </w:rPr>
        <w:t xml:space="preserve">amples </w:t>
      </w:r>
      <w:r w:rsidR="0070096F" w:rsidRPr="0082686B">
        <w:rPr>
          <w:rFonts w:ascii="Times" w:hAnsi="Times" w:cstheme="majorBidi"/>
          <w:sz w:val="24"/>
          <w:szCs w:val="24"/>
        </w:rPr>
        <w:t>in August of 2015 from hu</w:t>
      </w:r>
      <w:r w:rsidR="00A12F38" w:rsidRPr="0082686B">
        <w:rPr>
          <w:rFonts w:ascii="Times" w:hAnsi="Times" w:cstheme="majorBidi"/>
          <w:sz w:val="24"/>
          <w:szCs w:val="24"/>
        </w:rPr>
        <w:t xml:space="preserve">nters at deer check stations </w:t>
      </w:r>
      <w:r w:rsidR="001B66E8">
        <w:rPr>
          <w:rFonts w:ascii="Times" w:hAnsi="Times" w:cstheme="majorBidi"/>
          <w:sz w:val="24"/>
          <w:szCs w:val="24"/>
        </w:rPr>
        <w:t>in</w:t>
      </w:r>
      <w:r w:rsidR="00A12F38" w:rsidRPr="0082686B">
        <w:rPr>
          <w:rFonts w:ascii="Times" w:hAnsi="Times" w:cstheme="majorBidi"/>
          <w:sz w:val="24"/>
          <w:szCs w:val="24"/>
        </w:rPr>
        <w:t xml:space="preserve"> Stanley County</w:t>
      </w:r>
      <w:r w:rsidR="002C4A5C" w:rsidRPr="0082686B">
        <w:rPr>
          <w:rFonts w:ascii="Times" w:hAnsi="Times" w:cstheme="majorBidi"/>
          <w:sz w:val="24"/>
          <w:szCs w:val="24"/>
        </w:rPr>
        <w:t>,</w:t>
      </w:r>
      <w:r w:rsidR="00A12F38" w:rsidRPr="0082686B">
        <w:rPr>
          <w:rFonts w:ascii="Times" w:hAnsi="Times" w:cstheme="majorBidi"/>
          <w:sz w:val="24"/>
          <w:szCs w:val="24"/>
        </w:rPr>
        <w:t xml:space="preserve"> N</w:t>
      </w:r>
      <w:r w:rsidR="002C4A5C" w:rsidRPr="0082686B">
        <w:rPr>
          <w:rFonts w:ascii="Times" w:hAnsi="Times" w:cstheme="majorBidi"/>
          <w:sz w:val="24"/>
          <w:szCs w:val="24"/>
        </w:rPr>
        <w:t xml:space="preserve">orth </w:t>
      </w:r>
      <w:r w:rsidR="00A12F38" w:rsidRPr="0082686B">
        <w:rPr>
          <w:rFonts w:ascii="Times" w:hAnsi="Times" w:cstheme="majorBidi"/>
          <w:sz w:val="24"/>
          <w:szCs w:val="24"/>
        </w:rPr>
        <w:t>C</w:t>
      </w:r>
      <w:r w:rsidR="002C4A5C" w:rsidRPr="0082686B">
        <w:rPr>
          <w:rFonts w:ascii="Times" w:hAnsi="Times" w:cstheme="majorBidi"/>
          <w:sz w:val="24"/>
          <w:szCs w:val="24"/>
        </w:rPr>
        <w:t>arolina</w:t>
      </w:r>
      <w:r w:rsidR="00A12F38" w:rsidRPr="0082686B">
        <w:rPr>
          <w:rFonts w:ascii="Times" w:hAnsi="Times" w:cstheme="majorBidi"/>
          <w:sz w:val="24"/>
          <w:szCs w:val="24"/>
        </w:rPr>
        <w:t xml:space="preserve"> and</w:t>
      </w:r>
      <w:r w:rsidR="004D1E4C" w:rsidRPr="0082686B">
        <w:rPr>
          <w:rFonts w:ascii="Times" w:hAnsi="Times" w:cstheme="majorBidi"/>
          <w:sz w:val="24"/>
          <w:szCs w:val="24"/>
        </w:rPr>
        <w:t xml:space="preserve"> Johnson and Adair Count</w:t>
      </w:r>
      <w:r w:rsidR="001B66E8">
        <w:rPr>
          <w:rFonts w:ascii="Times" w:hAnsi="Times" w:cstheme="majorBidi"/>
          <w:sz w:val="24"/>
          <w:szCs w:val="24"/>
        </w:rPr>
        <w:t>ies</w:t>
      </w:r>
      <w:r w:rsidR="004D1E4C" w:rsidRPr="0082686B">
        <w:rPr>
          <w:rFonts w:ascii="Times" w:hAnsi="Times" w:cstheme="majorBidi"/>
          <w:sz w:val="24"/>
          <w:szCs w:val="24"/>
        </w:rPr>
        <w:t>, Kentucky.</w:t>
      </w:r>
      <w:r w:rsidR="00F43157" w:rsidRPr="0082686B">
        <w:rPr>
          <w:rFonts w:ascii="Times" w:hAnsi="Times" w:cstheme="majorBidi"/>
          <w:sz w:val="24"/>
          <w:szCs w:val="24"/>
        </w:rPr>
        <w:t xml:space="preserve"> </w:t>
      </w:r>
      <w:r w:rsidR="009979D9">
        <w:rPr>
          <w:rFonts w:ascii="Times" w:hAnsi="Times" w:cstheme="majorBidi"/>
          <w:sz w:val="24"/>
          <w:szCs w:val="24"/>
        </w:rPr>
        <w:t xml:space="preserve">We tested values of </w:t>
      </w:r>
      <w:r w:rsidR="009979D9">
        <w:rPr>
          <w:rFonts w:ascii="Times" w:hAnsi="Times" w:cstheme="majorBidi"/>
          <w:i/>
          <w:sz w:val="24"/>
          <w:szCs w:val="24"/>
        </w:rPr>
        <w:t xml:space="preserve">K </w:t>
      </w:r>
      <w:r w:rsidR="009979D9">
        <w:rPr>
          <w:rFonts w:ascii="Times" w:hAnsi="Times" w:cstheme="majorBidi"/>
          <w:sz w:val="24"/>
          <w:szCs w:val="24"/>
        </w:rPr>
        <w:t xml:space="preserve">= 1 and </w:t>
      </w:r>
      <w:r w:rsidR="009979D9">
        <w:rPr>
          <w:rFonts w:ascii="Times" w:hAnsi="Times" w:cstheme="majorBidi"/>
          <w:i/>
          <w:sz w:val="24"/>
          <w:szCs w:val="24"/>
        </w:rPr>
        <w:t xml:space="preserve">K </w:t>
      </w:r>
      <w:r w:rsidR="009979D9">
        <w:rPr>
          <w:rFonts w:ascii="Times" w:hAnsi="Times" w:cstheme="majorBidi"/>
          <w:sz w:val="24"/>
          <w:szCs w:val="24"/>
        </w:rPr>
        <w:t>= 2 in Structure.</w:t>
      </w:r>
    </w:p>
    <w:p w14:paraId="4A76D1FD" w14:textId="445F382D" w:rsidR="00972139" w:rsidRPr="0082686B" w:rsidRDefault="009979D9" w:rsidP="00280329">
      <w:pPr>
        <w:spacing w:line="276" w:lineRule="auto"/>
        <w:ind w:firstLine="708"/>
        <w:contextualSpacing/>
        <w:rPr>
          <w:rFonts w:ascii="Times" w:hAnsi="Times" w:cstheme="majorBidi"/>
          <w:sz w:val="24"/>
          <w:szCs w:val="24"/>
        </w:rPr>
      </w:pPr>
      <w:r>
        <w:rPr>
          <w:rFonts w:ascii="Times" w:hAnsi="Times" w:cstheme="majorBidi"/>
          <w:sz w:val="24"/>
          <w:szCs w:val="24"/>
        </w:rPr>
        <w:t xml:space="preserve">We assembled </w:t>
      </w:r>
      <w:r w:rsidRPr="0082686B">
        <w:rPr>
          <w:rFonts w:ascii="Times" w:hAnsi="Times" w:cstheme="majorBidi"/>
          <w:sz w:val="24"/>
          <w:szCs w:val="24"/>
        </w:rPr>
        <w:t>69,518 SNPs from 19,843 3RAD loci</w:t>
      </w:r>
      <w:r>
        <w:rPr>
          <w:rFonts w:ascii="Times" w:hAnsi="Times" w:cstheme="majorBidi"/>
          <w:sz w:val="24"/>
          <w:szCs w:val="24"/>
        </w:rPr>
        <w:t xml:space="preserve"> and calculated a pairwise</w:t>
      </w:r>
      <w:r w:rsidR="002251B1" w:rsidRPr="0082686B">
        <w:rPr>
          <w:rFonts w:ascii="Times" w:hAnsi="Times" w:cstheme="majorBidi"/>
          <w:sz w:val="24"/>
          <w:szCs w:val="24"/>
        </w:rPr>
        <w:t xml:space="preserve"> F</w:t>
      </w:r>
      <w:r w:rsidR="002251B1" w:rsidRPr="0082686B">
        <w:rPr>
          <w:rFonts w:ascii="Times" w:hAnsi="Times" w:cstheme="majorBidi"/>
          <w:sz w:val="24"/>
          <w:szCs w:val="24"/>
          <w:vertAlign w:val="subscript"/>
        </w:rPr>
        <w:t>ST</w:t>
      </w:r>
      <w:r w:rsidR="002251B1" w:rsidRPr="0082686B">
        <w:rPr>
          <w:rFonts w:ascii="Times" w:hAnsi="Times" w:cstheme="majorBidi"/>
          <w:sz w:val="24"/>
          <w:szCs w:val="24"/>
        </w:rPr>
        <w:t xml:space="preserve"> value </w:t>
      </w:r>
      <w:r>
        <w:rPr>
          <w:rFonts w:ascii="Times" w:hAnsi="Times" w:cstheme="majorBidi"/>
          <w:sz w:val="24"/>
          <w:szCs w:val="24"/>
        </w:rPr>
        <w:t xml:space="preserve">of 0.407 </w:t>
      </w:r>
      <w:r w:rsidR="002251B1" w:rsidRPr="0082686B">
        <w:rPr>
          <w:rFonts w:ascii="Times" w:hAnsi="Times" w:cstheme="majorBidi"/>
          <w:sz w:val="24"/>
          <w:szCs w:val="24"/>
        </w:rPr>
        <w:t xml:space="preserve">between </w:t>
      </w:r>
      <w:r w:rsidR="002C4A5C" w:rsidRPr="0082686B">
        <w:rPr>
          <w:rFonts w:ascii="Times" w:hAnsi="Times" w:cstheme="majorBidi"/>
          <w:sz w:val="24"/>
          <w:szCs w:val="24"/>
        </w:rPr>
        <w:t xml:space="preserve">samples </w:t>
      </w:r>
      <w:r w:rsidR="002251B1" w:rsidRPr="0082686B">
        <w:rPr>
          <w:rFonts w:ascii="Times" w:hAnsi="Times" w:cstheme="majorBidi"/>
          <w:sz w:val="24"/>
          <w:szCs w:val="24"/>
        </w:rPr>
        <w:t xml:space="preserve">from </w:t>
      </w:r>
      <w:r w:rsidR="00F417E2" w:rsidRPr="0082686B">
        <w:rPr>
          <w:rFonts w:ascii="Times" w:hAnsi="Times" w:cstheme="majorBidi"/>
          <w:sz w:val="24"/>
          <w:szCs w:val="24"/>
        </w:rPr>
        <w:t>North Carolina and Kentu</w:t>
      </w:r>
      <w:r w:rsidR="004D1E4C" w:rsidRPr="0082686B">
        <w:rPr>
          <w:rFonts w:ascii="Times" w:hAnsi="Times" w:cstheme="majorBidi"/>
          <w:sz w:val="24"/>
          <w:szCs w:val="24"/>
        </w:rPr>
        <w:t>cky</w:t>
      </w:r>
      <w:r>
        <w:rPr>
          <w:rFonts w:ascii="Times" w:hAnsi="Times" w:cstheme="majorBidi"/>
          <w:sz w:val="24"/>
          <w:szCs w:val="24"/>
        </w:rPr>
        <w:t xml:space="preserve">. </w:t>
      </w:r>
      <w:r w:rsidR="00A24867" w:rsidRPr="0082686B">
        <w:rPr>
          <w:rFonts w:ascii="Times" w:hAnsi="Times" w:cstheme="majorBidi"/>
          <w:sz w:val="24"/>
          <w:szCs w:val="24"/>
        </w:rPr>
        <w:t xml:space="preserve">Despite </w:t>
      </w:r>
      <w:r>
        <w:rPr>
          <w:rFonts w:ascii="Times" w:hAnsi="Times" w:cstheme="majorBidi"/>
          <w:sz w:val="24"/>
          <w:szCs w:val="24"/>
        </w:rPr>
        <w:t>this high</w:t>
      </w:r>
      <w:r w:rsidR="00A24867" w:rsidRPr="0082686B">
        <w:rPr>
          <w:rFonts w:ascii="Times" w:hAnsi="Times" w:cstheme="majorBidi"/>
          <w:sz w:val="24"/>
          <w:szCs w:val="24"/>
        </w:rPr>
        <w:t xml:space="preserve"> F</w:t>
      </w:r>
      <w:r w:rsidR="00A24867" w:rsidRPr="0082686B">
        <w:rPr>
          <w:rFonts w:ascii="Times" w:hAnsi="Times" w:cstheme="majorBidi"/>
          <w:sz w:val="24"/>
          <w:szCs w:val="24"/>
          <w:vertAlign w:val="subscript"/>
        </w:rPr>
        <w:t>ST</w:t>
      </w:r>
      <w:r w:rsidR="00A24867" w:rsidRPr="0082686B">
        <w:rPr>
          <w:rFonts w:ascii="Times" w:hAnsi="Times" w:cstheme="majorBidi"/>
          <w:sz w:val="24"/>
          <w:szCs w:val="24"/>
        </w:rPr>
        <w:t xml:space="preserve">, </w:t>
      </w:r>
      <w:r>
        <w:rPr>
          <w:rFonts w:ascii="Times" w:hAnsi="Times" w:cstheme="majorBidi"/>
          <w:sz w:val="24"/>
          <w:szCs w:val="24"/>
        </w:rPr>
        <w:t xml:space="preserve">our Structure analyses supported </w:t>
      </w:r>
      <w:r>
        <w:rPr>
          <w:rFonts w:ascii="Times" w:hAnsi="Times" w:cstheme="majorBidi"/>
          <w:i/>
          <w:sz w:val="24"/>
          <w:szCs w:val="24"/>
        </w:rPr>
        <w:t xml:space="preserve">K </w:t>
      </w:r>
      <w:r>
        <w:rPr>
          <w:rFonts w:ascii="Times" w:hAnsi="Times" w:cstheme="majorBidi"/>
          <w:sz w:val="24"/>
          <w:szCs w:val="24"/>
        </w:rPr>
        <w:t>= 1 (Fig. 3)</w:t>
      </w:r>
      <w:r w:rsidR="00A24867" w:rsidRPr="0082686B">
        <w:rPr>
          <w:rFonts w:ascii="Times" w:hAnsi="Times" w:cstheme="majorBidi"/>
          <w:sz w:val="24"/>
          <w:szCs w:val="24"/>
        </w:rPr>
        <w:t xml:space="preserve">. </w:t>
      </w:r>
      <w:r>
        <w:rPr>
          <w:rFonts w:ascii="Times" w:hAnsi="Times" w:cstheme="majorBidi"/>
          <w:sz w:val="24"/>
          <w:szCs w:val="24"/>
        </w:rPr>
        <w:t>Notably</w:t>
      </w:r>
      <w:r w:rsidR="00A24867" w:rsidRPr="0082686B">
        <w:rPr>
          <w:rFonts w:ascii="Times" w:hAnsi="Times" w:cstheme="majorBidi"/>
          <w:sz w:val="24"/>
          <w:szCs w:val="24"/>
        </w:rPr>
        <w:t xml:space="preserve">, other authors have also </w:t>
      </w:r>
      <w:r>
        <w:rPr>
          <w:rFonts w:ascii="Times" w:hAnsi="Times" w:cstheme="majorBidi"/>
          <w:sz w:val="24"/>
          <w:szCs w:val="24"/>
        </w:rPr>
        <w:t>suggested</w:t>
      </w:r>
      <w:r w:rsidR="00A24867" w:rsidRPr="0082686B">
        <w:rPr>
          <w:rFonts w:ascii="Times" w:hAnsi="Times" w:cstheme="majorBidi"/>
          <w:sz w:val="24"/>
          <w:szCs w:val="24"/>
        </w:rPr>
        <w:t xml:space="preserve"> a lack of population </w:t>
      </w:r>
      <w:r>
        <w:rPr>
          <w:rFonts w:ascii="Times" w:hAnsi="Times" w:cstheme="majorBidi"/>
          <w:sz w:val="24"/>
          <w:szCs w:val="24"/>
        </w:rPr>
        <w:t>structure</w:t>
      </w:r>
      <w:r w:rsidR="00516B32" w:rsidRPr="0082686B">
        <w:rPr>
          <w:rFonts w:ascii="Times" w:hAnsi="Times" w:cstheme="majorBidi"/>
          <w:sz w:val="24"/>
          <w:szCs w:val="24"/>
        </w:rPr>
        <w:t xml:space="preserve"> in </w:t>
      </w:r>
      <w:r>
        <w:rPr>
          <w:rFonts w:ascii="Times" w:hAnsi="Times" w:cstheme="majorBidi"/>
          <w:sz w:val="24"/>
          <w:szCs w:val="24"/>
        </w:rPr>
        <w:t>this</w:t>
      </w:r>
      <w:r w:rsidR="00516B32" w:rsidRPr="0082686B">
        <w:rPr>
          <w:rFonts w:ascii="Times" w:hAnsi="Times" w:cstheme="majorBidi"/>
          <w:sz w:val="24"/>
          <w:szCs w:val="24"/>
        </w:rPr>
        <w:t xml:space="preserve"> species at a local scale</w:t>
      </w:r>
      <w:r>
        <w:rPr>
          <w:rFonts w:ascii="Times" w:hAnsi="Times" w:cstheme="majorBidi"/>
          <w:sz w:val="24"/>
          <w:szCs w:val="24"/>
        </w:rPr>
        <w:t xml:space="preserve"> and have </w:t>
      </w:r>
      <w:r w:rsidR="00A24867" w:rsidRPr="0082686B">
        <w:rPr>
          <w:rFonts w:ascii="Times" w:hAnsi="Times" w:cstheme="majorBidi"/>
          <w:sz w:val="24"/>
          <w:szCs w:val="24"/>
        </w:rPr>
        <w:t xml:space="preserve">attributed </w:t>
      </w:r>
      <w:r>
        <w:rPr>
          <w:rFonts w:ascii="Times" w:hAnsi="Times" w:cstheme="majorBidi"/>
          <w:sz w:val="24"/>
          <w:szCs w:val="24"/>
        </w:rPr>
        <w:t>this to</w:t>
      </w:r>
      <w:r w:rsidR="00A24867" w:rsidRPr="0082686B">
        <w:rPr>
          <w:rFonts w:ascii="Times" w:hAnsi="Times" w:cstheme="majorBidi"/>
          <w:sz w:val="24"/>
          <w:szCs w:val="24"/>
        </w:rPr>
        <w:t xml:space="preserve"> dispersal </w:t>
      </w:r>
      <w:r>
        <w:rPr>
          <w:rFonts w:ascii="Times" w:hAnsi="Times" w:cstheme="majorBidi"/>
          <w:sz w:val="24"/>
          <w:szCs w:val="24"/>
        </w:rPr>
        <w:t xml:space="preserve">on animal hosts </w:t>
      </w:r>
      <w:r w:rsidR="00516B32" w:rsidRPr="0082686B">
        <w:rPr>
          <w:rFonts w:ascii="Times" w:hAnsi="Times" w:cstheme="majorBidi"/>
          <w:sz w:val="24"/>
          <w:szCs w:val="24"/>
        </w:rPr>
        <w:t xml:space="preserve">and rapid population expansions </w:t>
      </w:r>
      <w:r w:rsidR="00A24867" w:rsidRPr="0082686B">
        <w:rPr>
          <w:rFonts w:ascii="Times" w:hAnsi="Times" w:cstheme="majorBidi"/>
          <w:sz w:val="24"/>
          <w:szCs w:val="24"/>
        </w:rPr>
        <w:t>(</w:t>
      </w:r>
      <w:proofErr w:type="spellStart"/>
      <w:r w:rsidR="00A24867" w:rsidRPr="0082686B">
        <w:rPr>
          <w:rFonts w:ascii="Times" w:hAnsi="Times" w:cstheme="majorBidi"/>
          <w:sz w:val="24"/>
          <w:szCs w:val="24"/>
        </w:rPr>
        <w:t>Mixson</w:t>
      </w:r>
      <w:proofErr w:type="spellEnd"/>
      <w:r w:rsidR="00F772AF" w:rsidRPr="0082686B">
        <w:rPr>
          <w:rFonts w:ascii="Times" w:hAnsi="Times" w:cstheme="majorBidi"/>
          <w:sz w:val="24"/>
          <w:szCs w:val="24"/>
        </w:rPr>
        <w:t xml:space="preserve"> et al.</w:t>
      </w:r>
      <w:r>
        <w:rPr>
          <w:rFonts w:ascii="Times" w:hAnsi="Times" w:cstheme="majorBidi"/>
          <w:sz w:val="24"/>
          <w:szCs w:val="24"/>
        </w:rPr>
        <w:t>,</w:t>
      </w:r>
      <w:r w:rsidR="00BF1C1E" w:rsidRPr="0082686B">
        <w:rPr>
          <w:rFonts w:ascii="Times" w:hAnsi="Times" w:cstheme="majorBidi"/>
          <w:sz w:val="24"/>
          <w:szCs w:val="24"/>
        </w:rPr>
        <w:t xml:space="preserve"> </w:t>
      </w:r>
      <w:r w:rsidR="00A24867" w:rsidRPr="0082686B">
        <w:rPr>
          <w:rFonts w:ascii="Times" w:hAnsi="Times" w:cstheme="majorBidi"/>
          <w:sz w:val="24"/>
          <w:szCs w:val="24"/>
        </w:rPr>
        <w:t>2006</w:t>
      </w:r>
      <w:r w:rsidR="00516B32" w:rsidRPr="0082686B">
        <w:rPr>
          <w:rFonts w:ascii="Times" w:hAnsi="Times" w:cstheme="majorBidi"/>
          <w:sz w:val="24"/>
          <w:szCs w:val="24"/>
        </w:rPr>
        <w:t>; Trout</w:t>
      </w:r>
      <w:r w:rsidR="00BF1C1E" w:rsidRPr="0082686B">
        <w:rPr>
          <w:rFonts w:ascii="Times" w:hAnsi="Times" w:cstheme="majorBidi"/>
          <w:sz w:val="24"/>
          <w:szCs w:val="24"/>
        </w:rPr>
        <w:t xml:space="preserve">, Steelman, &amp; </w:t>
      </w:r>
      <w:proofErr w:type="spellStart"/>
      <w:r w:rsidR="00BF1C1E" w:rsidRPr="0082686B">
        <w:rPr>
          <w:rFonts w:ascii="Times" w:hAnsi="Times" w:cstheme="majorBidi"/>
          <w:sz w:val="24"/>
          <w:szCs w:val="24"/>
        </w:rPr>
        <w:t>Szalanski</w:t>
      </w:r>
      <w:proofErr w:type="spellEnd"/>
      <w:r w:rsidR="00BF1C1E" w:rsidRPr="0082686B">
        <w:rPr>
          <w:rFonts w:ascii="Times" w:hAnsi="Times" w:cstheme="majorBidi"/>
          <w:sz w:val="24"/>
          <w:szCs w:val="24"/>
        </w:rPr>
        <w:t xml:space="preserve">, </w:t>
      </w:r>
      <w:r w:rsidR="00516B32" w:rsidRPr="0082686B">
        <w:rPr>
          <w:rFonts w:ascii="Times" w:hAnsi="Times" w:cstheme="majorBidi"/>
          <w:sz w:val="24"/>
          <w:szCs w:val="24"/>
        </w:rPr>
        <w:t>2010</w:t>
      </w:r>
      <w:r w:rsidR="00A24867" w:rsidRPr="0082686B">
        <w:rPr>
          <w:rFonts w:ascii="Times" w:hAnsi="Times" w:cstheme="majorBidi"/>
          <w:sz w:val="24"/>
          <w:szCs w:val="24"/>
        </w:rPr>
        <w:t xml:space="preserve">). </w:t>
      </w:r>
      <w:r w:rsidR="00176092">
        <w:rPr>
          <w:rFonts w:ascii="Times" w:hAnsi="Times" w:cstheme="majorBidi"/>
          <w:sz w:val="24"/>
          <w:szCs w:val="24"/>
        </w:rPr>
        <w:t>Greater attention should be given to</w:t>
      </w:r>
      <w:r w:rsidR="00A24867" w:rsidRPr="0082686B">
        <w:rPr>
          <w:rFonts w:ascii="Times" w:hAnsi="Times" w:cstheme="majorBidi"/>
          <w:sz w:val="24"/>
          <w:szCs w:val="24"/>
        </w:rPr>
        <w:t xml:space="preserve"> understand</w:t>
      </w:r>
      <w:r w:rsidR="002C4A5C" w:rsidRPr="0082686B">
        <w:rPr>
          <w:rFonts w:ascii="Times" w:hAnsi="Times" w:cstheme="majorBidi"/>
          <w:sz w:val="24"/>
          <w:szCs w:val="24"/>
        </w:rPr>
        <w:t>ing</w:t>
      </w:r>
      <w:r w:rsidR="00A24867" w:rsidRPr="0082686B">
        <w:rPr>
          <w:rFonts w:ascii="Times" w:hAnsi="Times" w:cstheme="majorBidi"/>
          <w:sz w:val="24"/>
          <w:szCs w:val="24"/>
        </w:rPr>
        <w:t xml:space="preserve"> the population structure</w:t>
      </w:r>
      <w:r w:rsidR="00516B32" w:rsidRPr="0082686B">
        <w:rPr>
          <w:rFonts w:ascii="Times" w:hAnsi="Times" w:cstheme="majorBidi"/>
          <w:sz w:val="24"/>
          <w:szCs w:val="24"/>
        </w:rPr>
        <w:t xml:space="preserve"> of this species,</w:t>
      </w:r>
      <w:r w:rsidR="002C4A5C" w:rsidRPr="0082686B">
        <w:rPr>
          <w:rFonts w:ascii="Times" w:hAnsi="Times" w:cstheme="majorBidi"/>
          <w:sz w:val="24"/>
          <w:szCs w:val="24"/>
        </w:rPr>
        <w:t xml:space="preserve"> a</w:t>
      </w:r>
      <w:r w:rsidR="00516B32" w:rsidRPr="0082686B">
        <w:rPr>
          <w:rFonts w:ascii="Times" w:hAnsi="Times" w:cstheme="majorBidi"/>
          <w:sz w:val="24"/>
          <w:szCs w:val="24"/>
        </w:rPr>
        <w:t xml:space="preserve"> vector of multiple human</w:t>
      </w:r>
      <w:r w:rsidR="002C4A5C" w:rsidRPr="0082686B">
        <w:rPr>
          <w:rFonts w:ascii="Times" w:hAnsi="Times" w:cstheme="majorBidi"/>
          <w:sz w:val="24"/>
          <w:szCs w:val="24"/>
        </w:rPr>
        <w:t xml:space="preserve"> </w:t>
      </w:r>
      <w:r w:rsidR="00516B32" w:rsidRPr="0082686B">
        <w:rPr>
          <w:rFonts w:ascii="Times" w:hAnsi="Times" w:cstheme="majorBidi"/>
          <w:sz w:val="24"/>
          <w:szCs w:val="24"/>
        </w:rPr>
        <w:t>pathogens</w:t>
      </w:r>
      <w:r w:rsidR="00280329">
        <w:rPr>
          <w:rFonts w:ascii="Times" w:hAnsi="Times" w:cstheme="majorBidi"/>
          <w:sz w:val="24"/>
          <w:szCs w:val="24"/>
        </w:rPr>
        <w:t>.</w:t>
      </w:r>
    </w:p>
    <w:p w14:paraId="701E6960" w14:textId="72B4A43F" w:rsidR="00371036" w:rsidRPr="0082686B" w:rsidRDefault="00371036" w:rsidP="00BC3891">
      <w:pPr>
        <w:spacing w:line="276" w:lineRule="auto"/>
        <w:jc w:val="center"/>
        <w:rPr>
          <w:rFonts w:ascii="Arial" w:hAnsi="Arial" w:cs="Arial"/>
          <w:i/>
          <w:sz w:val="24"/>
          <w:szCs w:val="24"/>
        </w:rPr>
      </w:pPr>
      <w:r w:rsidRPr="0082686B">
        <w:rPr>
          <w:rFonts w:ascii="Arial" w:hAnsi="Arial" w:cs="Arial"/>
          <w:i/>
          <w:noProof/>
          <w:sz w:val="24"/>
          <w:szCs w:val="24"/>
        </w:rPr>
        <w:drawing>
          <wp:inline distT="0" distB="0" distL="0" distR="0" wp14:anchorId="1B994514" wp14:editId="0B2FF541">
            <wp:extent cx="5422900" cy="1858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_Figure_S7.pdf"/>
                    <pic:cNvPicPr/>
                  </pic:nvPicPr>
                  <pic:blipFill rotWithShape="1">
                    <a:blip r:embed="rId9"/>
                    <a:srcRect l="2765" t="17011" r="6423"/>
                    <a:stretch/>
                  </pic:blipFill>
                  <pic:spPr bwMode="auto">
                    <a:xfrm>
                      <a:off x="0" y="0"/>
                      <a:ext cx="5422900" cy="1858645"/>
                    </a:xfrm>
                    <a:prstGeom prst="rect">
                      <a:avLst/>
                    </a:prstGeom>
                    <a:ln>
                      <a:noFill/>
                    </a:ln>
                    <a:extLst>
                      <a:ext uri="{53640926-AAD7-44D8-BBD7-CCE9431645EC}">
                        <a14:shadowObscured xmlns:a14="http://schemas.microsoft.com/office/drawing/2010/main"/>
                      </a:ext>
                    </a:extLst>
                  </pic:spPr>
                </pic:pic>
              </a:graphicData>
            </a:graphic>
          </wp:inline>
        </w:drawing>
      </w:r>
    </w:p>
    <w:p w14:paraId="4DE83E11" w14:textId="6C4793D4" w:rsidR="00371036" w:rsidRPr="0082686B" w:rsidRDefault="00972139" w:rsidP="00BC3891">
      <w:pPr>
        <w:spacing w:line="276" w:lineRule="auto"/>
        <w:rPr>
          <w:rFonts w:ascii="Times" w:hAnsi="Times" w:cstheme="majorBidi"/>
          <w:b/>
          <w:sz w:val="24"/>
          <w:szCs w:val="24"/>
        </w:rPr>
      </w:pPr>
      <w:r w:rsidRPr="0082686B">
        <w:rPr>
          <w:rFonts w:ascii="Times" w:hAnsi="Times" w:cstheme="majorBidi"/>
          <w:b/>
          <w:sz w:val="24"/>
          <w:szCs w:val="24"/>
        </w:rPr>
        <w:t xml:space="preserve">Figure 3. </w:t>
      </w:r>
      <w:r w:rsidR="00371036" w:rsidRPr="0082686B">
        <w:rPr>
          <w:rFonts w:ascii="Times" w:hAnsi="Times" w:cstheme="majorBidi"/>
          <w:b/>
          <w:sz w:val="24"/>
          <w:szCs w:val="24"/>
        </w:rPr>
        <w:t xml:space="preserve">Structure plot for </w:t>
      </w:r>
      <w:proofErr w:type="spellStart"/>
      <w:r w:rsidR="00371036" w:rsidRPr="0082686B">
        <w:rPr>
          <w:rFonts w:ascii="Times" w:hAnsi="Times" w:cstheme="majorBidi"/>
          <w:b/>
          <w:i/>
          <w:sz w:val="24"/>
          <w:szCs w:val="24"/>
        </w:rPr>
        <w:t>Amblyomma</w:t>
      </w:r>
      <w:proofErr w:type="spellEnd"/>
      <w:r w:rsidR="00371036" w:rsidRPr="0082686B">
        <w:rPr>
          <w:rFonts w:ascii="Times" w:hAnsi="Times" w:cstheme="majorBidi"/>
          <w:b/>
          <w:i/>
          <w:sz w:val="24"/>
          <w:szCs w:val="24"/>
        </w:rPr>
        <w:t xml:space="preserve"> </w:t>
      </w:r>
      <w:proofErr w:type="spellStart"/>
      <w:r w:rsidR="00371036" w:rsidRPr="0082686B">
        <w:rPr>
          <w:rFonts w:ascii="Times" w:hAnsi="Times" w:cstheme="majorBidi"/>
          <w:b/>
          <w:i/>
          <w:sz w:val="24"/>
          <w:szCs w:val="24"/>
        </w:rPr>
        <w:t>americanum</w:t>
      </w:r>
      <w:proofErr w:type="spellEnd"/>
      <w:r w:rsidR="00371036" w:rsidRPr="0082686B">
        <w:rPr>
          <w:rFonts w:ascii="Times" w:hAnsi="Times" w:cstheme="majorBidi"/>
          <w:b/>
          <w:i/>
          <w:sz w:val="24"/>
          <w:szCs w:val="24"/>
        </w:rPr>
        <w:t xml:space="preserve"> </w:t>
      </w:r>
      <w:r w:rsidR="00371036" w:rsidRPr="0082686B">
        <w:rPr>
          <w:rFonts w:ascii="Times" w:hAnsi="Times" w:cstheme="majorBidi"/>
          <w:b/>
          <w:sz w:val="24"/>
          <w:szCs w:val="24"/>
        </w:rPr>
        <w:t xml:space="preserve">(Ixodidae) with </w:t>
      </w:r>
      <w:r w:rsidR="008A2327">
        <w:rPr>
          <w:rFonts w:ascii="Times" w:hAnsi="Times" w:cstheme="majorBidi"/>
          <w:b/>
          <w:sz w:val="24"/>
          <w:szCs w:val="24"/>
        </w:rPr>
        <w:t xml:space="preserve">K = </w:t>
      </w:r>
      <w:r w:rsidR="00371036" w:rsidRPr="0082686B">
        <w:rPr>
          <w:rFonts w:ascii="Times" w:hAnsi="Times" w:cstheme="majorBidi"/>
          <w:b/>
          <w:sz w:val="24"/>
          <w:szCs w:val="24"/>
        </w:rPr>
        <w:t>1</w:t>
      </w:r>
    </w:p>
    <w:p w14:paraId="170DFF66" w14:textId="59B6DB3E" w:rsidR="00371036" w:rsidRPr="00E64CF6" w:rsidRDefault="00E64CF6" w:rsidP="00E64CF6">
      <w:pPr>
        <w:spacing w:after="0" w:line="276" w:lineRule="auto"/>
        <w:rPr>
          <w:rFonts w:ascii="Times" w:hAnsi="Times" w:cstheme="majorBidi"/>
          <w:sz w:val="24"/>
          <w:szCs w:val="24"/>
        </w:rPr>
      </w:pPr>
      <w:r>
        <w:rPr>
          <w:rFonts w:ascii="Times" w:hAnsi="Times" w:cstheme="majorBidi"/>
          <w:sz w:val="24"/>
          <w:szCs w:val="24"/>
        </w:rPr>
        <w:t>Estimated</w:t>
      </w:r>
      <w:r w:rsidRPr="0082686B">
        <w:rPr>
          <w:rFonts w:ascii="Times" w:hAnsi="Times" w:cstheme="majorBidi"/>
          <w:sz w:val="24"/>
          <w:szCs w:val="24"/>
        </w:rPr>
        <w:t xml:space="preserve"> from a</w:t>
      </w:r>
      <w:r>
        <w:rPr>
          <w:rFonts w:ascii="Times" w:hAnsi="Times" w:cstheme="majorBidi"/>
          <w:sz w:val="24"/>
          <w:szCs w:val="24"/>
        </w:rPr>
        <w:t xml:space="preserve">n assembly </w:t>
      </w:r>
      <w:r w:rsidRPr="0082686B">
        <w:rPr>
          <w:rFonts w:ascii="Times" w:hAnsi="Times" w:cstheme="majorBidi"/>
          <w:sz w:val="24"/>
          <w:szCs w:val="24"/>
        </w:rPr>
        <w:t xml:space="preserve">of </w:t>
      </w:r>
      <w:r>
        <w:rPr>
          <w:rFonts w:ascii="Times" w:hAnsi="Times" w:cstheme="majorBidi"/>
          <w:sz w:val="24"/>
          <w:szCs w:val="24"/>
        </w:rPr>
        <w:t>69,518</w:t>
      </w:r>
      <w:r w:rsidRPr="0082686B">
        <w:rPr>
          <w:rFonts w:ascii="Times" w:hAnsi="Times" w:cstheme="majorBidi"/>
          <w:sz w:val="24"/>
          <w:szCs w:val="24"/>
        </w:rPr>
        <w:t xml:space="preserve"> SNPs from </w:t>
      </w:r>
      <w:r>
        <w:rPr>
          <w:rFonts w:ascii="Times" w:hAnsi="Times" w:cstheme="majorBidi"/>
          <w:sz w:val="24"/>
          <w:szCs w:val="24"/>
        </w:rPr>
        <w:t>19,843</w:t>
      </w:r>
      <w:r w:rsidRPr="0082686B">
        <w:rPr>
          <w:rFonts w:ascii="Times" w:hAnsi="Times" w:cstheme="majorBidi"/>
          <w:sz w:val="24"/>
          <w:szCs w:val="24"/>
        </w:rPr>
        <w:t xml:space="preserve"> 3RAD loci.</w:t>
      </w:r>
      <w:r>
        <w:rPr>
          <w:rFonts w:ascii="Times" w:hAnsi="Times" w:cstheme="majorBidi"/>
          <w:sz w:val="24"/>
          <w:szCs w:val="24"/>
        </w:rPr>
        <w:t xml:space="preserve"> </w:t>
      </w:r>
      <w:r w:rsidR="00067741">
        <w:rPr>
          <w:rFonts w:ascii="Times" w:hAnsi="Times" w:cstheme="majorBidi"/>
          <w:sz w:val="24"/>
          <w:szCs w:val="24"/>
        </w:rPr>
        <w:t>Predefined populations are separated by large spaces and labeled above bars; individual sample names are shown below bars.</w:t>
      </w:r>
    </w:p>
    <w:p w14:paraId="476BDA6A" w14:textId="09E9F9BC" w:rsidR="00FA144D" w:rsidRPr="0082686B" w:rsidRDefault="00FA144D" w:rsidP="00BC3891">
      <w:pPr>
        <w:spacing w:line="276" w:lineRule="auto"/>
        <w:rPr>
          <w:rFonts w:ascii="Arial" w:hAnsi="Arial" w:cs="Arial"/>
          <w:i/>
          <w:sz w:val="24"/>
          <w:szCs w:val="24"/>
        </w:rPr>
      </w:pPr>
      <w:r w:rsidRPr="0082686B">
        <w:rPr>
          <w:rFonts w:ascii="Arial" w:hAnsi="Arial" w:cs="Arial"/>
          <w:i/>
          <w:sz w:val="24"/>
          <w:szCs w:val="24"/>
        </w:rPr>
        <w:br w:type="page"/>
      </w:r>
    </w:p>
    <w:p w14:paraId="3C7CFA9F" w14:textId="6B08B099" w:rsidR="0015473D" w:rsidRPr="006075A6" w:rsidRDefault="00FE527C" w:rsidP="00BC3891">
      <w:pPr>
        <w:spacing w:line="276" w:lineRule="auto"/>
        <w:contextualSpacing/>
        <w:outlineLvl w:val="0"/>
        <w:rPr>
          <w:rFonts w:ascii="Arial" w:hAnsi="Arial" w:cs="Arial"/>
          <w:b/>
          <w:i/>
          <w:sz w:val="24"/>
          <w:szCs w:val="24"/>
        </w:rPr>
      </w:pPr>
      <w:r w:rsidRPr="006075A6">
        <w:rPr>
          <w:rFonts w:ascii="Arial" w:hAnsi="Arial" w:cs="Arial"/>
          <w:b/>
          <w:i/>
          <w:sz w:val="24"/>
          <w:szCs w:val="24"/>
        </w:rPr>
        <w:lastRenderedPageBreak/>
        <w:t xml:space="preserve">Project: </w:t>
      </w:r>
      <w:r w:rsidR="00403A03" w:rsidRPr="006075A6">
        <w:rPr>
          <w:rFonts w:ascii="Arial" w:hAnsi="Arial" w:cs="Arial"/>
          <w:b/>
          <w:sz w:val="24"/>
          <w:szCs w:val="24"/>
        </w:rPr>
        <w:t xml:space="preserve">Eurycea </w:t>
      </w:r>
      <w:proofErr w:type="spellStart"/>
      <w:r w:rsidR="00403A03" w:rsidRPr="006075A6">
        <w:rPr>
          <w:rFonts w:ascii="Arial" w:hAnsi="Arial" w:cs="Arial"/>
          <w:b/>
          <w:sz w:val="24"/>
          <w:szCs w:val="24"/>
        </w:rPr>
        <w:t>bislineata</w:t>
      </w:r>
      <w:proofErr w:type="spellEnd"/>
      <w:r w:rsidR="007B7480" w:rsidRPr="006075A6">
        <w:rPr>
          <w:rFonts w:ascii="Arial" w:hAnsi="Arial" w:cs="Arial"/>
          <w:b/>
          <w:i/>
          <w:sz w:val="24"/>
          <w:szCs w:val="24"/>
        </w:rPr>
        <w:t xml:space="preserve"> species</w:t>
      </w:r>
      <w:r w:rsidR="00403A03" w:rsidRPr="006075A6">
        <w:rPr>
          <w:rFonts w:ascii="Arial" w:hAnsi="Arial" w:cs="Arial"/>
          <w:b/>
          <w:i/>
          <w:sz w:val="24"/>
          <w:szCs w:val="24"/>
        </w:rPr>
        <w:t xml:space="preserve"> </w:t>
      </w:r>
      <w:r w:rsidR="007B7480" w:rsidRPr="006075A6">
        <w:rPr>
          <w:rFonts w:ascii="Arial" w:hAnsi="Arial" w:cs="Arial"/>
          <w:b/>
          <w:i/>
          <w:sz w:val="24"/>
          <w:szCs w:val="24"/>
        </w:rPr>
        <w:t>complex</w:t>
      </w:r>
    </w:p>
    <w:p w14:paraId="2A736F7F" w14:textId="749FEC50" w:rsidR="00266BDA" w:rsidRPr="00603144" w:rsidRDefault="002C2101" w:rsidP="00BC3891">
      <w:pPr>
        <w:spacing w:line="276" w:lineRule="auto"/>
        <w:contextualSpacing/>
        <w:rPr>
          <w:rFonts w:ascii="Times" w:hAnsi="Times" w:cstheme="majorBidi"/>
          <w:sz w:val="24"/>
          <w:szCs w:val="24"/>
        </w:rPr>
      </w:pPr>
      <w:r w:rsidRPr="0082686B">
        <w:rPr>
          <w:rFonts w:ascii="Times" w:hAnsi="Times" w:cstheme="majorBidi"/>
          <w:sz w:val="24"/>
          <w:szCs w:val="24"/>
        </w:rPr>
        <w:tab/>
      </w:r>
      <w:r w:rsidR="007B7480" w:rsidRPr="0082686B">
        <w:rPr>
          <w:rFonts w:ascii="Times" w:hAnsi="Times" w:cstheme="majorBidi"/>
          <w:sz w:val="24"/>
          <w:szCs w:val="24"/>
        </w:rPr>
        <w:t>We include</w:t>
      </w:r>
      <w:r w:rsidR="002C6A4F" w:rsidRPr="0082686B">
        <w:rPr>
          <w:rFonts w:ascii="Times" w:hAnsi="Times" w:cstheme="majorBidi"/>
          <w:sz w:val="24"/>
          <w:szCs w:val="24"/>
        </w:rPr>
        <w:t>d</w:t>
      </w:r>
      <w:r w:rsidR="007B7480" w:rsidRPr="0082686B">
        <w:rPr>
          <w:rFonts w:ascii="Times" w:hAnsi="Times" w:cstheme="majorBidi"/>
          <w:sz w:val="24"/>
          <w:szCs w:val="24"/>
        </w:rPr>
        <w:t xml:space="preserve"> </w:t>
      </w:r>
      <w:r w:rsidR="00403A03" w:rsidRPr="0082686B">
        <w:rPr>
          <w:rFonts w:ascii="Times" w:hAnsi="Times" w:cstheme="majorBidi"/>
          <w:sz w:val="24"/>
          <w:szCs w:val="24"/>
        </w:rPr>
        <w:t xml:space="preserve">21 individuals </w:t>
      </w:r>
      <w:r w:rsidR="007B7480" w:rsidRPr="0082686B">
        <w:rPr>
          <w:rFonts w:ascii="Times" w:hAnsi="Times" w:cstheme="majorBidi"/>
          <w:sz w:val="24"/>
          <w:szCs w:val="24"/>
        </w:rPr>
        <w:t xml:space="preserve">representing geographically widespread and representative samples from all five named taxa </w:t>
      </w:r>
      <w:r w:rsidR="00710758" w:rsidRPr="0082686B">
        <w:rPr>
          <w:rFonts w:ascii="Times" w:hAnsi="Times" w:cstheme="majorBidi"/>
          <w:sz w:val="24"/>
          <w:szCs w:val="24"/>
        </w:rPr>
        <w:t>of</w:t>
      </w:r>
      <w:r w:rsidR="007B7480" w:rsidRPr="0082686B">
        <w:rPr>
          <w:rFonts w:ascii="Times" w:hAnsi="Times" w:cstheme="majorBidi"/>
          <w:sz w:val="24"/>
          <w:szCs w:val="24"/>
        </w:rPr>
        <w:t xml:space="preserve"> the two-lined salamander (</w:t>
      </w:r>
      <w:r w:rsidR="00403A03" w:rsidRPr="0082686B">
        <w:rPr>
          <w:rFonts w:ascii="Times" w:hAnsi="Times" w:cstheme="majorBidi"/>
          <w:i/>
          <w:sz w:val="24"/>
          <w:szCs w:val="24"/>
        </w:rPr>
        <w:t xml:space="preserve">Eurycea </w:t>
      </w:r>
      <w:proofErr w:type="spellStart"/>
      <w:r w:rsidR="00403A03" w:rsidRPr="0082686B">
        <w:rPr>
          <w:rFonts w:ascii="Times" w:hAnsi="Times" w:cstheme="majorBidi"/>
          <w:i/>
          <w:sz w:val="24"/>
          <w:szCs w:val="24"/>
        </w:rPr>
        <w:t>bislineata</w:t>
      </w:r>
      <w:proofErr w:type="spellEnd"/>
      <w:r w:rsidR="007B7480" w:rsidRPr="0082686B">
        <w:rPr>
          <w:rFonts w:ascii="Times" w:hAnsi="Times" w:cstheme="majorBidi"/>
          <w:sz w:val="24"/>
          <w:szCs w:val="24"/>
        </w:rPr>
        <w:t>) species</w:t>
      </w:r>
      <w:r w:rsidR="00403A03" w:rsidRPr="0082686B">
        <w:rPr>
          <w:rFonts w:ascii="Times" w:hAnsi="Times" w:cstheme="majorBidi"/>
          <w:i/>
          <w:sz w:val="24"/>
          <w:szCs w:val="24"/>
        </w:rPr>
        <w:t xml:space="preserve"> </w:t>
      </w:r>
      <w:r w:rsidR="00403A03" w:rsidRPr="0082686B">
        <w:rPr>
          <w:rFonts w:ascii="Times" w:hAnsi="Times" w:cstheme="majorBidi"/>
          <w:sz w:val="24"/>
          <w:szCs w:val="24"/>
        </w:rPr>
        <w:t>complex</w:t>
      </w:r>
      <w:r w:rsidR="003D7B11">
        <w:rPr>
          <w:rFonts w:ascii="Times" w:hAnsi="Times" w:cstheme="majorBidi"/>
          <w:sz w:val="24"/>
          <w:szCs w:val="24"/>
        </w:rPr>
        <w:t xml:space="preserve"> (</w:t>
      </w:r>
      <w:r w:rsidR="003D7B11" w:rsidRPr="003D7B11">
        <w:rPr>
          <w:rFonts w:ascii="Times" w:hAnsi="Times" w:cstheme="majorBidi"/>
          <w:sz w:val="24"/>
          <w:szCs w:val="24"/>
        </w:rPr>
        <w:t>Tennessee Wildlife Resources Agency Permit #3840</w:t>
      </w:r>
      <w:r w:rsidR="003D7B11">
        <w:rPr>
          <w:rFonts w:ascii="Times" w:hAnsi="Times" w:cstheme="majorBidi"/>
          <w:sz w:val="24"/>
          <w:szCs w:val="24"/>
        </w:rPr>
        <w:t xml:space="preserve">; </w:t>
      </w:r>
      <w:r w:rsidR="003D7B11" w:rsidRPr="003D7B11">
        <w:rPr>
          <w:rFonts w:ascii="Times" w:hAnsi="Times" w:cstheme="majorBidi"/>
          <w:sz w:val="24"/>
          <w:szCs w:val="24"/>
        </w:rPr>
        <w:t>University of Kentucky IACUC</w:t>
      </w:r>
      <w:r w:rsidR="003D7B11">
        <w:rPr>
          <w:rFonts w:ascii="Times" w:hAnsi="Times" w:cstheme="majorBidi"/>
          <w:sz w:val="24"/>
          <w:szCs w:val="24"/>
        </w:rPr>
        <w:t xml:space="preserve"> #</w:t>
      </w:r>
      <w:r w:rsidR="003D7B11" w:rsidRPr="003D7B11">
        <w:t xml:space="preserve"> </w:t>
      </w:r>
      <w:r w:rsidR="003D7B11" w:rsidRPr="003D7B11">
        <w:rPr>
          <w:rFonts w:ascii="Times" w:hAnsi="Times" w:cstheme="majorBidi"/>
          <w:sz w:val="24"/>
          <w:szCs w:val="24"/>
        </w:rPr>
        <w:t>2352-0318</w:t>
      </w:r>
      <w:r w:rsidR="003D7B11">
        <w:rPr>
          <w:rFonts w:ascii="Times" w:hAnsi="Times" w:cstheme="majorBidi"/>
          <w:sz w:val="24"/>
          <w:szCs w:val="24"/>
        </w:rPr>
        <w:t>)</w:t>
      </w:r>
      <w:r w:rsidR="00403A03" w:rsidRPr="0082686B">
        <w:rPr>
          <w:rFonts w:ascii="Times" w:hAnsi="Times" w:cstheme="majorBidi"/>
          <w:sz w:val="24"/>
          <w:szCs w:val="24"/>
        </w:rPr>
        <w:t xml:space="preserve">. </w:t>
      </w:r>
      <w:r w:rsidR="007B7480" w:rsidRPr="0082686B">
        <w:rPr>
          <w:rFonts w:ascii="Times" w:hAnsi="Times" w:cstheme="majorBidi"/>
          <w:sz w:val="24"/>
          <w:szCs w:val="24"/>
        </w:rPr>
        <w:t>We prepared these libraries and analyzed these data using the</w:t>
      </w:r>
      <w:r w:rsidR="00403A03" w:rsidRPr="0082686B">
        <w:rPr>
          <w:rFonts w:ascii="Times" w:hAnsi="Times" w:cstheme="majorBidi"/>
          <w:sz w:val="24"/>
          <w:szCs w:val="24"/>
        </w:rPr>
        <w:t xml:space="preserve"> workflow </w:t>
      </w:r>
      <w:r w:rsidR="007B7480" w:rsidRPr="0082686B">
        <w:rPr>
          <w:rFonts w:ascii="Times" w:hAnsi="Times" w:cstheme="majorBidi"/>
          <w:sz w:val="24"/>
          <w:szCs w:val="24"/>
        </w:rPr>
        <w:t xml:space="preserve">described </w:t>
      </w:r>
      <w:r w:rsidR="00266BDA">
        <w:rPr>
          <w:rFonts w:ascii="Times" w:hAnsi="Times" w:cstheme="majorBidi"/>
          <w:sz w:val="24"/>
          <w:szCs w:val="24"/>
        </w:rPr>
        <w:t>above</w:t>
      </w:r>
      <w:r w:rsidR="00403A03" w:rsidRPr="0082686B">
        <w:rPr>
          <w:rFonts w:ascii="Times" w:hAnsi="Times" w:cstheme="majorBidi"/>
          <w:sz w:val="24"/>
          <w:szCs w:val="24"/>
        </w:rPr>
        <w:t xml:space="preserve">. </w:t>
      </w:r>
      <w:r w:rsidR="00603144">
        <w:rPr>
          <w:rFonts w:ascii="Times" w:hAnsi="Times" w:cstheme="majorBidi"/>
          <w:sz w:val="24"/>
          <w:szCs w:val="24"/>
        </w:rPr>
        <w:t xml:space="preserve">We tested values </w:t>
      </w:r>
      <w:r w:rsidR="00B15023">
        <w:rPr>
          <w:rFonts w:ascii="Times" w:hAnsi="Times" w:cstheme="majorBidi"/>
          <w:sz w:val="24"/>
          <w:szCs w:val="24"/>
        </w:rPr>
        <w:t>from</w:t>
      </w:r>
      <w:r w:rsidR="00603144">
        <w:rPr>
          <w:rFonts w:ascii="Times" w:hAnsi="Times" w:cstheme="majorBidi"/>
          <w:sz w:val="24"/>
          <w:szCs w:val="24"/>
        </w:rPr>
        <w:t xml:space="preserve"> </w:t>
      </w:r>
      <w:r w:rsidR="00603144">
        <w:rPr>
          <w:rFonts w:ascii="Times" w:hAnsi="Times" w:cstheme="majorBidi"/>
          <w:i/>
          <w:sz w:val="24"/>
          <w:szCs w:val="24"/>
        </w:rPr>
        <w:t xml:space="preserve">K </w:t>
      </w:r>
      <w:r w:rsidR="00603144">
        <w:rPr>
          <w:rFonts w:ascii="Times" w:hAnsi="Times" w:cstheme="majorBidi"/>
          <w:sz w:val="24"/>
          <w:szCs w:val="24"/>
        </w:rPr>
        <w:t xml:space="preserve">= 1 to </w:t>
      </w:r>
      <w:r w:rsidR="00603144">
        <w:rPr>
          <w:rFonts w:ascii="Times" w:hAnsi="Times" w:cstheme="majorBidi"/>
          <w:i/>
          <w:sz w:val="24"/>
          <w:szCs w:val="24"/>
        </w:rPr>
        <w:t xml:space="preserve">K </w:t>
      </w:r>
      <w:r w:rsidR="00603144">
        <w:rPr>
          <w:rFonts w:ascii="Times" w:hAnsi="Times" w:cstheme="majorBidi"/>
          <w:sz w:val="24"/>
          <w:szCs w:val="24"/>
        </w:rPr>
        <w:t>= 10.</w:t>
      </w:r>
    </w:p>
    <w:p w14:paraId="5D084E1A" w14:textId="7990EFA7" w:rsidR="00CB7732" w:rsidRPr="0082686B" w:rsidRDefault="007B7480" w:rsidP="00266BDA">
      <w:pPr>
        <w:spacing w:line="276" w:lineRule="auto"/>
        <w:ind w:firstLine="708"/>
        <w:contextualSpacing/>
        <w:rPr>
          <w:rFonts w:ascii="Times" w:hAnsi="Times" w:cstheme="majorBidi"/>
          <w:sz w:val="24"/>
          <w:szCs w:val="24"/>
        </w:rPr>
      </w:pPr>
      <w:r w:rsidRPr="0082686B">
        <w:rPr>
          <w:rFonts w:ascii="Times" w:hAnsi="Times" w:cstheme="majorBidi"/>
          <w:sz w:val="24"/>
          <w:szCs w:val="24"/>
        </w:rPr>
        <w:t>Predictably, due</w:t>
      </w:r>
      <w:r w:rsidR="00403A03" w:rsidRPr="0082686B">
        <w:rPr>
          <w:rFonts w:ascii="Times" w:hAnsi="Times" w:cstheme="majorBidi"/>
          <w:sz w:val="24"/>
          <w:szCs w:val="24"/>
        </w:rPr>
        <w:t xml:space="preserve"> </w:t>
      </w:r>
      <w:r w:rsidRPr="0082686B">
        <w:rPr>
          <w:rFonts w:ascii="Times" w:hAnsi="Times" w:cstheme="majorBidi"/>
          <w:sz w:val="24"/>
          <w:szCs w:val="24"/>
        </w:rPr>
        <w:t>to the large size of the genome of these salamanders, we obtained relatively low-coverage data</w:t>
      </w:r>
      <w:r w:rsidR="00403A03" w:rsidRPr="0082686B">
        <w:rPr>
          <w:rFonts w:ascii="Times" w:hAnsi="Times" w:cstheme="majorBidi"/>
          <w:sz w:val="24"/>
          <w:szCs w:val="24"/>
        </w:rPr>
        <w:t>.</w:t>
      </w:r>
      <w:r w:rsidRPr="0082686B">
        <w:rPr>
          <w:rFonts w:ascii="Times" w:hAnsi="Times" w:cstheme="majorBidi"/>
          <w:sz w:val="24"/>
          <w:szCs w:val="24"/>
        </w:rPr>
        <w:t xml:space="preserve"> While we are using these low-coverage data for downstream phylogenetic analyses, here, we report only basic statistics regarding the number and coverage of loci </w:t>
      </w:r>
      <w:r w:rsidR="00E16758" w:rsidRPr="0082686B">
        <w:rPr>
          <w:rFonts w:ascii="Times" w:hAnsi="Times" w:cstheme="majorBidi"/>
          <w:sz w:val="24"/>
          <w:szCs w:val="24"/>
        </w:rPr>
        <w:t xml:space="preserve">and SNPs </w:t>
      </w:r>
      <w:r w:rsidRPr="0082686B">
        <w:rPr>
          <w:rFonts w:ascii="Times" w:hAnsi="Times" w:cstheme="majorBidi"/>
          <w:sz w:val="24"/>
          <w:szCs w:val="24"/>
        </w:rPr>
        <w:t>rec</w:t>
      </w:r>
      <w:r w:rsidR="00D47BDD" w:rsidRPr="0082686B">
        <w:rPr>
          <w:rFonts w:ascii="Times" w:hAnsi="Times" w:cstheme="majorBidi"/>
          <w:sz w:val="24"/>
          <w:szCs w:val="24"/>
        </w:rPr>
        <w:t>o</w:t>
      </w:r>
      <w:r w:rsidRPr="0082686B">
        <w:rPr>
          <w:rFonts w:ascii="Times" w:hAnsi="Times" w:cstheme="majorBidi"/>
          <w:sz w:val="24"/>
          <w:szCs w:val="24"/>
        </w:rPr>
        <w:t>vered.</w:t>
      </w:r>
      <w:r w:rsidR="001D250C" w:rsidRPr="0082686B">
        <w:rPr>
          <w:rFonts w:ascii="Times" w:hAnsi="Times" w:cstheme="majorBidi"/>
          <w:sz w:val="24"/>
          <w:szCs w:val="24"/>
        </w:rPr>
        <w:t xml:space="preserve"> </w:t>
      </w:r>
      <w:r w:rsidR="00266BDA">
        <w:rPr>
          <w:rFonts w:ascii="Times" w:hAnsi="Times" w:cstheme="majorBidi"/>
          <w:sz w:val="24"/>
          <w:szCs w:val="24"/>
        </w:rPr>
        <w:t>Our</w:t>
      </w:r>
      <w:r w:rsidR="00C759C9" w:rsidRPr="0082686B">
        <w:rPr>
          <w:rFonts w:ascii="Times" w:hAnsi="Times" w:cstheme="majorBidi"/>
          <w:sz w:val="24"/>
          <w:szCs w:val="24"/>
        </w:rPr>
        <w:t xml:space="preserve"> Structure analysis </w:t>
      </w:r>
      <w:r w:rsidR="00266BDA">
        <w:rPr>
          <w:rFonts w:ascii="Times" w:hAnsi="Times" w:cstheme="majorBidi"/>
          <w:sz w:val="24"/>
          <w:szCs w:val="24"/>
        </w:rPr>
        <w:t>supported</w:t>
      </w:r>
      <w:r w:rsidR="00C759C9" w:rsidRPr="0082686B">
        <w:rPr>
          <w:rFonts w:ascii="Times" w:hAnsi="Times" w:cstheme="majorBidi"/>
          <w:sz w:val="24"/>
          <w:szCs w:val="24"/>
        </w:rPr>
        <w:t xml:space="preserve"> </w:t>
      </w:r>
      <w:r w:rsidR="00266BDA">
        <w:rPr>
          <w:rFonts w:ascii="Times" w:hAnsi="Times" w:cstheme="majorBidi"/>
          <w:i/>
          <w:sz w:val="24"/>
          <w:szCs w:val="24"/>
        </w:rPr>
        <w:t xml:space="preserve">K </w:t>
      </w:r>
      <w:r w:rsidR="00C759C9" w:rsidRPr="0082686B">
        <w:rPr>
          <w:rFonts w:ascii="Times" w:hAnsi="Times" w:cstheme="majorBidi"/>
          <w:sz w:val="24"/>
          <w:szCs w:val="24"/>
        </w:rPr>
        <w:t>=</w:t>
      </w:r>
      <w:r w:rsidR="00266BDA">
        <w:rPr>
          <w:rFonts w:ascii="Times" w:hAnsi="Times" w:cstheme="majorBidi"/>
          <w:sz w:val="24"/>
          <w:szCs w:val="24"/>
        </w:rPr>
        <w:t xml:space="preserve"> </w:t>
      </w:r>
      <w:r w:rsidR="00C759C9" w:rsidRPr="0082686B">
        <w:rPr>
          <w:rFonts w:ascii="Times" w:hAnsi="Times" w:cstheme="majorBidi"/>
          <w:sz w:val="24"/>
          <w:szCs w:val="24"/>
        </w:rPr>
        <w:t xml:space="preserve">5, with these groups </w:t>
      </w:r>
      <w:r w:rsidR="00266BDA">
        <w:rPr>
          <w:rFonts w:ascii="Times" w:hAnsi="Times" w:cstheme="majorBidi"/>
          <w:sz w:val="24"/>
          <w:szCs w:val="24"/>
        </w:rPr>
        <w:t>in concordance with</w:t>
      </w:r>
      <w:r w:rsidR="00C759C9" w:rsidRPr="0082686B">
        <w:rPr>
          <w:rFonts w:ascii="Times" w:hAnsi="Times" w:cstheme="majorBidi"/>
          <w:sz w:val="24"/>
          <w:szCs w:val="24"/>
        </w:rPr>
        <w:t xml:space="preserve"> some evolutionary relationships suggested by previous allozyme</w:t>
      </w:r>
      <w:r w:rsidR="00763317" w:rsidRPr="0082686B">
        <w:rPr>
          <w:rFonts w:ascii="Times" w:hAnsi="Times" w:cstheme="majorBidi"/>
          <w:sz w:val="24"/>
          <w:szCs w:val="24"/>
        </w:rPr>
        <w:t xml:space="preserve"> and mitochondrial data (Jacobs, </w:t>
      </w:r>
      <w:r w:rsidR="00C759C9" w:rsidRPr="0082686B">
        <w:rPr>
          <w:rFonts w:ascii="Times" w:hAnsi="Times" w:cstheme="majorBidi"/>
          <w:sz w:val="24"/>
          <w:szCs w:val="24"/>
        </w:rPr>
        <w:t>1986; Koza</w:t>
      </w:r>
      <w:r w:rsidR="00763317" w:rsidRPr="0082686B">
        <w:rPr>
          <w:rFonts w:ascii="Times" w:hAnsi="Times" w:cstheme="majorBidi"/>
          <w:sz w:val="24"/>
          <w:szCs w:val="24"/>
        </w:rPr>
        <w:t xml:space="preserve">k, Blaine, &amp; Larson, </w:t>
      </w:r>
      <w:r w:rsidR="00C759C9" w:rsidRPr="0082686B">
        <w:rPr>
          <w:rFonts w:ascii="Times" w:hAnsi="Times" w:cstheme="majorBidi"/>
          <w:sz w:val="24"/>
          <w:szCs w:val="24"/>
        </w:rPr>
        <w:t>2006</w:t>
      </w:r>
      <w:r w:rsidR="002C6A4F" w:rsidRPr="0082686B">
        <w:rPr>
          <w:rFonts w:ascii="Times" w:hAnsi="Times" w:cstheme="majorBidi"/>
          <w:sz w:val="24"/>
          <w:szCs w:val="24"/>
        </w:rPr>
        <w:t xml:space="preserve">; </w:t>
      </w:r>
      <w:r w:rsidR="00266BDA">
        <w:rPr>
          <w:rFonts w:ascii="Times" w:hAnsi="Times" w:cstheme="majorBidi"/>
          <w:sz w:val="24"/>
          <w:szCs w:val="24"/>
        </w:rPr>
        <w:t>Fig.</w:t>
      </w:r>
      <w:r w:rsidR="002C6A4F" w:rsidRPr="0082686B">
        <w:rPr>
          <w:rFonts w:ascii="Times" w:hAnsi="Times" w:cstheme="majorBidi"/>
          <w:sz w:val="24"/>
          <w:szCs w:val="24"/>
        </w:rPr>
        <w:t xml:space="preserve"> </w:t>
      </w:r>
      <w:r w:rsidR="00266BDA">
        <w:rPr>
          <w:rFonts w:ascii="Times" w:hAnsi="Times" w:cstheme="majorBidi"/>
          <w:sz w:val="24"/>
          <w:szCs w:val="24"/>
        </w:rPr>
        <w:t>4</w:t>
      </w:r>
      <w:r w:rsidR="00C759C9" w:rsidRPr="0082686B">
        <w:rPr>
          <w:rFonts w:ascii="Times" w:hAnsi="Times" w:cstheme="majorBidi"/>
          <w:sz w:val="24"/>
          <w:szCs w:val="24"/>
        </w:rPr>
        <w:t xml:space="preserve">). </w:t>
      </w:r>
    </w:p>
    <w:p w14:paraId="3DBC8607" w14:textId="77777777" w:rsidR="00D14AC8" w:rsidRPr="0082686B" w:rsidRDefault="00D14AC8" w:rsidP="00BC3891">
      <w:pPr>
        <w:spacing w:line="276" w:lineRule="auto"/>
        <w:contextualSpacing/>
        <w:rPr>
          <w:rFonts w:ascii="Times" w:hAnsi="Times" w:cstheme="majorBidi"/>
          <w:i/>
          <w:sz w:val="24"/>
          <w:szCs w:val="24"/>
        </w:rPr>
      </w:pPr>
    </w:p>
    <w:p w14:paraId="37524EAB" w14:textId="77777777" w:rsidR="00371036" w:rsidRPr="0082686B" w:rsidRDefault="00371036" w:rsidP="00BC3891">
      <w:pPr>
        <w:spacing w:line="276" w:lineRule="auto"/>
        <w:jc w:val="center"/>
        <w:rPr>
          <w:rFonts w:ascii="Arial" w:hAnsi="Arial" w:cs="Arial"/>
          <w:i/>
          <w:sz w:val="24"/>
          <w:szCs w:val="24"/>
        </w:rPr>
      </w:pPr>
      <w:r w:rsidRPr="0082686B">
        <w:rPr>
          <w:rFonts w:ascii="Arial" w:hAnsi="Arial" w:cs="Arial"/>
          <w:i/>
          <w:noProof/>
          <w:sz w:val="24"/>
          <w:szCs w:val="24"/>
        </w:rPr>
        <w:drawing>
          <wp:inline distT="0" distB="0" distL="0" distR="0" wp14:anchorId="4729EEA8" wp14:editId="687DB357">
            <wp:extent cx="6061158"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l_Figure_S8.pdf"/>
                    <pic:cNvPicPr/>
                  </pic:nvPicPr>
                  <pic:blipFill rotWithShape="1">
                    <a:blip r:embed="rId10"/>
                    <a:srcRect l="3455" t="20043" r="6533"/>
                    <a:stretch/>
                  </pic:blipFill>
                  <pic:spPr bwMode="auto">
                    <a:xfrm>
                      <a:off x="0" y="0"/>
                      <a:ext cx="6069402" cy="2022047"/>
                    </a:xfrm>
                    <a:prstGeom prst="rect">
                      <a:avLst/>
                    </a:prstGeom>
                    <a:ln>
                      <a:noFill/>
                    </a:ln>
                    <a:extLst>
                      <a:ext uri="{53640926-AAD7-44D8-BBD7-CCE9431645EC}">
                        <a14:shadowObscured xmlns:a14="http://schemas.microsoft.com/office/drawing/2010/main"/>
                      </a:ext>
                    </a:extLst>
                  </pic:spPr>
                </pic:pic>
              </a:graphicData>
            </a:graphic>
          </wp:inline>
        </w:drawing>
      </w:r>
    </w:p>
    <w:p w14:paraId="0C9E848D" w14:textId="240BE33D" w:rsidR="00371036" w:rsidRPr="0082686B" w:rsidRDefault="00D14AC8" w:rsidP="00BC3891">
      <w:pPr>
        <w:spacing w:line="276" w:lineRule="auto"/>
        <w:rPr>
          <w:rFonts w:ascii="Times" w:hAnsi="Times" w:cstheme="majorBidi"/>
          <w:b/>
          <w:sz w:val="24"/>
          <w:szCs w:val="24"/>
        </w:rPr>
      </w:pPr>
      <w:r w:rsidRPr="0082686B">
        <w:rPr>
          <w:rFonts w:ascii="Times" w:hAnsi="Times" w:cstheme="majorBidi"/>
          <w:b/>
          <w:sz w:val="24"/>
          <w:szCs w:val="24"/>
        </w:rPr>
        <w:t xml:space="preserve">Figure 4. </w:t>
      </w:r>
      <w:r w:rsidR="00371036" w:rsidRPr="0082686B">
        <w:rPr>
          <w:rFonts w:ascii="Times" w:hAnsi="Times" w:cstheme="majorBidi"/>
          <w:b/>
          <w:sz w:val="24"/>
          <w:szCs w:val="24"/>
        </w:rPr>
        <w:t xml:space="preserve">Structure plot for the </w:t>
      </w:r>
      <w:r w:rsidR="00371036" w:rsidRPr="0082686B">
        <w:rPr>
          <w:rFonts w:ascii="Times" w:hAnsi="Times" w:cstheme="majorBidi"/>
          <w:b/>
          <w:i/>
          <w:sz w:val="24"/>
          <w:szCs w:val="24"/>
        </w:rPr>
        <w:t xml:space="preserve">Eurycea </w:t>
      </w:r>
      <w:proofErr w:type="spellStart"/>
      <w:r w:rsidR="00371036" w:rsidRPr="0082686B">
        <w:rPr>
          <w:rFonts w:ascii="Times" w:hAnsi="Times" w:cstheme="majorBidi"/>
          <w:b/>
          <w:i/>
          <w:sz w:val="24"/>
          <w:szCs w:val="24"/>
        </w:rPr>
        <w:t>bislineata</w:t>
      </w:r>
      <w:proofErr w:type="spellEnd"/>
      <w:r w:rsidR="00371036" w:rsidRPr="0082686B">
        <w:rPr>
          <w:rFonts w:ascii="Times" w:hAnsi="Times" w:cstheme="majorBidi"/>
          <w:b/>
          <w:i/>
          <w:sz w:val="24"/>
          <w:szCs w:val="24"/>
        </w:rPr>
        <w:t xml:space="preserve"> </w:t>
      </w:r>
      <w:r w:rsidR="00371036" w:rsidRPr="0082686B">
        <w:rPr>
          <w:rFonts w:ascii="Times" w:hAnsi="Times" w:cstheme="majorBidi"/>
          <w:b/>
          <w:sz w:val="24"/>
          <w:szCs w:val="24"/>
        </w:rPr>
        <w:t xml:space="preserve">species complex with </w:t>
      </w:r>
      <w:r w:rsidR="008A2327">
        <w:rPr>
          <w:rFonts w:ascii="Times" w:hAnsi="Times" w:cstheme="majorBidi"/>
          <w:b/>
          <w:sz w:val="24"/>
          <w:szCs w:val="24"/>
        </w:rPr>
        <w:t xml:space="preserve">K = </w:t>
      </w:r>
      <w:r w:rsidR="00371036" w:rsidRPr="0082686B">
        <w:rPr>
          <w:rFonts w:ascii="Times" w:hAnsi="Times" w:cstheme="majorBidi"/>
          <w:b/>
          <w:sz w:val="24"/>
          <w:szCs w:val="24"/>
        </w:rPr>
        <w:t>5</w:t>
      </w:r>
    </w:p>
    <w:p w14:paraId="479169B6" w14:textId="6404423B" w:rsidR="00371036" w:rsidRPr="0082686B" w:rsidRDefault="001D563C" w:rsidP="00BC3891">
      <w:pPr>
        <w:spacing w:line="276" w:lineRule="auto"/>
        <w:rPr>
          <w:rFonts w:ascii="Arial" w:hAnsi="Arial" w:cs="Arial"/>
          <w:i/>
          <w:sz w:val="24"/>
          <w:szCs w:val="24"/>
        </w:rPr>
      </w:pPr>
      <w:r w:rsidRPr="00A843FC">
        <w:rPr>
          <w:rFonts w:ascii="Times" w:hAnsi="Times" w:cstheme="majorBidi"/>
          <w:sz w:val="24"/>
          <w:szCs w:val="24"/>
        </w:rPr>
        <w:t>Estimated from a</w:t>
      </w:r>
      <w:r w:rsidR="00A843FC" w:rsidRPr="00A843FC">
        <w:rPr>
          <w:rFonts w:ascii="Times" w:hAnsi="Times" w:cstheme="majorBidi"/>
          <w:sz w:val="24"/>
          <w:szCs w:val="24"/>
        </w:rPr>
        <w:t xml:space="preserve">n assembly </w:t>
      </w:r>
      <w:r w:rsidRPr="00A843FC">
        <w:rPr>
          <w:rFonts w:ascii="Times" w:hAnsi="Times" w:cstheme="majorBidi"/>
          <w:sz w:val="24"/>
          <w:szCs w:val="24"/>
        </w:rPr>
        <w:t xml:space="preserve">of </w:t>
      </w:r>
      <w:r w:rsidR="00A843FC" w:rsidRPr="00A843FC">
        <w:rPr>
          <w:rFonts w:ascii="Times" w:hAnsi="Times" w:cstheme="majorBidi"/>
          <w:sz w:val="24"/>
          <w:szCs w:val="24"/>
        </w:rPr>
        <w:t xml:space="preserve">360 </w:t>
      </w:r>
      <w:r w:rsidRPr="00A843FC">
        <w:rPr>
          <w:rFonts w:ascii="Times" w:hAnsi="Times" w:cstheme="majorBidi"/>
          <w:sz w:val="24"/>
          <w:szCs w:val="24"/>
        </w:rPr>
        <w:t xml:space="preserve">SNPs from </w:t>
      </w:r>
      <w:r w:rsidR="00A843FC" w:rsidRPr="00A843FC">
        <w:rPr>
          <w:rFonts w:ascii="Times" w:hAnsi="Times" w:cstheme="majorBidi"/>
          <w:sz w:val="24"/>
          <w:szCs w:val="24"/>
        </w:rPr>
        <w:t xml:space="preserve">30 </w:t>
      </w:r>
      <w:r w:rsidRPr="00A843FC">
        <w:rPr>
          <w:rFonts w:ascii="Times" w:hAnsi="Times" w:cstheme="majorBidi"/>
          <w:sz w:val="24"/>
          <w:szCs w:val="24"/>
        </w:rPr>
        <w:t xml:space="preserve">3RAD loci. </w:t>
      </w:r>
      <w:r w:rsidR="00067741" w:rsidRPr="00A843FC">
        <w:rPr>
          <w:rFonts w:ascii="Times" w:hAnsi="Times" w:cstheme="majorBidi"/>
          <w:sz w:val="24"/>
          <w:szCs w:val="24"/>
        </w:rPr>
        <w:t>Individual</w:t>
      </w:r>
      <w:r w:rsidR="00067741">
        <w:rPr>
          <w:rFonts w:ascii="Times" w:hAnsi="Times" w:cstheme="majorBidi"/>
          <w:sz w:val="24"/>
          <w:szCs w:val="24"/>
        </w:rPr>
        <w:t xml:space="preserve"> sample names are shown below bars.</w:t>
      </w:r>
    </w:p>
    <w:p w14:paraId="5464E6BA" w14:textId="7AF94322" w:rsidR="00FA144D" w:rsidRPr="0082686B" w:rsidRDefault="00FA144D" w:rsidP="00BC3891">
      <w:pPr>
        <w:spacing w:line="276" w:lineRule="auto"/>
        <w:rPr>
          <w:rFonts w:ascii="Arial" w:hAnsi="Arial" w:cs="Arial"/>
          <w:i/>
          <w:sz w:val="24"/>
          <w:szCs w:val="24"/>
        </w:rPr>
      </w:pPr>
      <w:r w:rsidRPr="0082686B">
        <w:rPr>
          <w:rFonts w:ascii="Arial" w:hAnsi="Arial" w:cs="Arial"/>
          <w:i/>
          <w:sz w:val="24"/>
          <w:szCs w:val="24"/>
        </w:rPr>
        <w:br w:type="page"/>
      </w:r>
    </w:p>
    <w:p w14:paraId="43C14997" w14:textId="319FA40A" w:rsidR="000F3526" w:rsidRPr="006075A6" w:rsidRDefault="00FE527C" w:rsidP="00BC3891">
      <w:pPr>
        <w:spacing w:line="276" w:lineRule="auto"/>
        <w:contextualSpacing/>
        <w:rPr>
          <w:rFonts w:ascii="Arial" w:hAnsi="Arial" w:cs="Arial"/>
          <w:b/>
          <w:sz w:val="24"/>
          <w:szCs w:val="24"/>
        </w:rPr>
      </w:pPr>
      <w:r w:rsidRPr="006075A6">
        <w:rPr>
          <w:rFonts w:ascii="Arial" w:hAnsi="Arial" w:cs="Arial"/>
          <w:b/>
          <w:i/>
          <w:sz w:val="24"/>
          <w:szCs w:val="24"/>
        </w:rPr>
        <w:lastRenderedPageBreak/>
        <w:t xml:space="preserve">Project: </w:t>
      </w:r>
      <w:r w:rsidR="000F3526" w:rsidRPr="006075A6">
        <w:rPr>
          <w:rFonts w:ascii="Arial" w:hAnsi="Arial" w:cs="Arial"/>
          <w:b/>
          <w:sz w:val="24"/>
          <w:szCs w:val="24"/>
        </w:rPr>
        <w:t>Wisteria</w:t>
      </w:r>
    </w:p>
    <w:p w14:paraId="7B2C956B" w14:textId="6C3E5EEA" w:rsidR="005272A7" w:rsidRPr="0082686B" w:rsidRDefault="00E16758" w:rsidP="00BC3891">
      <w:pPr>
        <w:spacing w:after="0" w:line="276" w:lineRule="auto"/>
        <w:ind w:firstLine="720"/>
        <w:contextualSpacing/>
        <w:rPr>
          <w:rFonts w:ascii="Times" w:hAnsi="Times" w:cstheme="majorBidi"/>
          <w:sz w:val="24"/>
          <w:szCs w:val="24"/>
        </w:rPr>
      </w:pPr>
      <w:r w:rsidRPr="0082686B">
        <w:rPr>
          <w:rFonts w:ascii="Times" w:hAnsi="Times" w:cstheme="majorBidi"/>
          <w:sz w:val="24"/>
          <w:szCs w:val="24"/>
        </w:rPr>
        <w:t xml:space="preserve">We </w:t>
      </w:r>
      <w:r w:rsidR="003068CC">
        <w:rPr>
          <w:rFonts w:ascii="Times" w:hAnsi="Times" w:cstheme="majorBidi"/>
          <w:sz w:val="24"/>
          <w:szCs w:val="24"/>
        </w:rPr>
        <w:t>included</w:t>
      </w:r>
      <w:r w:rsidRPr="0082686B">
        <w:rPr>
          <w:rFonts w:ascii="Times" w:eastAsia="Times New Roman" w:hAnsi="Times" w:cstheme="majorBidi"/>
          <w:color w:val="000000"/>
          <w:sz w:val="24"/>
          <w:szCs w:val="24"/>
        </w:rPr>
        <w:t xml:space="preserve"> </w:t>
      </w:r>
      <w:r w:rsidRPr="0082686B">
        <w:rPr>
          <w:rFonts w:ascii="Times" w:hAnsi="Times" w:cstheme="majorBidi"/>
          <w:sz w:val="24"/>
          <w:szCs w:val="24"/>
        </w:rPr>
        <w:t>t</w:t>
      </w:r>
      <w:r w:rsidR="00BF230B" w:rsidRPr="0082686B">
        <w:rPr>
          <w:rFonts w:ascii="Times" w:hAnsi="Times" w:cstheme="majorBidi"/>
          <w:sz w:val="24"/>
          <w:szCs w:val="24"/>
        </w:rPr>
        <w:t xml:space="preserve">wenty-four samples of </w:t>
      </w:r>
      <w:r w:rsidR="00D867BC" w:rsidRPr="0082686B">
        <w:rPr>
          <w:rFonts w:ascii="Times" w:hAnsi="Times" w:cstheme="majorBidi"/>
          <w:sz w:val="24"/>
          <w:szCs w:val="24"/>
        </w:rPr>
        <w:t xml:space="preserve">the invasive vine, </w:t>
      </w:r>
      <w:r w:rsidR="00BF230B" w:rsidRPr="0082686B">
        <w:rPr>
          <w:rFonts w:ascii="Times" w:hAnsi="Times" w:cstheme="majorBidi"/>
          <w:i/>
          <w:sz w:val="24"/>
          <w:szCs w:val="24"/>
        </w:rPr>
        <w:t>Wisteria</w:t>
      </w:r>
      <w:r w:rsidR="001B5CF4" w:rsidRPr="0082686B">
        <w:rPr>
          <w:rFonts w:ascii="Times" w:hAnsi="Times" w:cstheme="majorBidi"/>
          <w:sz w:val="24"/>
          <w:szCs w:val="24"/>
        </w:rPr>
        <w:t xml:space="preserve"> sp</w:t>
      </w:r>
      <w:r w:rsidR="00BF230B" w:rsidRPr="0082686B">
        <w:rPr>
          <w:rFonts w:ascii="Times" w:hAnsi="Times" w:cstheme="majorBidi"/>
          <w:sz w:val="24"/>
          <w:szCs w:val="24"/>
        </w:rPr>
        <w:t>p.</w:t>
      </w:r>
      <w:r w:rsidR="00D867BC" w:rsidRPr="0082686B">
        <w:rPr>
          <w:rFonts w:ascii="Times" w:hAnsi="Times" w:cstheme="majorBidi"/>
          <w:sz w:val="24"/>
          <w:szCs w:val="24"/>
        </w:rPr>
        <w:t>,</w:t>
      </w:r>
      <w:r w:rsidR="00BF230B" w:rsidRPr="0082686B">
        <w:rPr>
          <w:rFonts w:ascii="Times" w:hAnsi="Times" w:cstheme="majorBidi"/>
          <w:sz w:val="24"/>
          <w:szCs w:val="24"/>
        </w:rPr>
        <w:t xml:space="preserve"> </w:t>
      </w:r>
      <w:r w:rsidR="00D867BC" w:rsidRPr="0082686B">
        <w:rPr>
          <w:rFonts w:ascii="Times" w:hAnsi="Times" w:cstheme="majorBidi"/>
          <w:sz w:val="24"/>
          <w:szCs w:val="24"/>
        </w:rPr>
        <w:t>collected in Athens, G</w:t>
      </w:r>
      <w:r w:rsidR="002C6A4F" w:rsidRPr="0082686B">
        <w:rPr>
          <w:rFonts w:ascii="Times" w:hAnsi="Times" w:cstheme="majorBidi"/>
          <w:sz w:val="24"/>
          <w:szCs w:val="24"/>
        </w:rPr>
        <w:t>eorgia</w:t>
      </w:r>
      <w:r w:rsidR="00D867BC" w:rsidRPr="0082686B">
        <w:rPr>
          <w:rFonts w:ascii="Times" w:hAnsi="Times" w:cstheme="majorBidi"/>
          <w:sz w:val="24"/>
          <w:szCs w:val="24"/>
        </w:rPr>
        <w:t>, USA</w:t>
      </w:r>
      <w:r w:rsidR="003068CC">
        <w:rPr>
          <w:rFonts w:ascii="Times" w:hAnsi="Times" w:cstheme="majorBidi"/>
          <w:sz w:val="24"/>
          <w:szCs w:val="24"/>
        </w:rPr>
        <w:t xml:space="preserve">. </w:t>
      </w:r>
      <w:r w:rsidR="003068CC">
        <w:rPr>
          <w:rFonts w:ascii="Times" w:eastAsia="Times New Roman" w:hAnsi="Times" w:cstheme="majorBidi"/>
          <w:color w:val="000000"/>
          <w:sz w:val="24"/>
          <w:szCs w:val="24"/>
        </w:rPr>
        <w:t>We used a slightly modified</w:t>
      </w:r>
      <w:r w:rsidR="00365FA2" w:rsidRPr="0082686B">
        <w:rPr>
          <w:rFonts w:ascii="Times" w:eastAsia="Times New Roman" w:hAnsi="Times" w:cstheme="majorBidi"/>
          <w:color w:val="000000"/>
          <w:sz w:val="24"/>
          <w:szCs w:val="24"/>
        </w:rPr>
        <w:t xml:space="preserve"> 3RAD protocol</w:t>
      </w:r>
      <w:r w:rsidR="00B15023">
        <w:rPr>
          <w:rFonts w:ascii="Times" w:eastAsia="Times New Roman" w:hAnsi="Times" w:cstheme="majorBidi"/>
          <w:color w:val="000000"/>
          <w:sz w:val="24"/>
          <w:szCs w:val="24"/>
        </w:rPr>
        <w:t xml:space="preserve"> (Supplemental File S7)</w:t>
      </w:r>
      <w:r w:rsidR="00365FA2" w:rsidRPr="0082686B">
        <w:rPr>
          <w:rFonts w:ascii="Times" w:eastAsia="Times New Roman" w:hAnsi="Times" w:cstheme="majorBidi"/>
          <w:color w:val="000000"/>
          <w:sz w:val="24"/>
          <w:szCs w:val="24"/>
        </w:rPr>
        <w:t xml:space="preserve">. </w:t>
      </w:r>
      <w:r w:rsidR="00C507F2" w:rsidRPr="0082686B">
        <w:rPr>
          <w:rFonts w:ascii="Times" w:eastAsia="Times New Roman" w:hAnsi="Times" w:cstheme="majorBidi"/>
          <w:color w:val="000000"/>
          <w:sz w:val="24"/>
          <w:szCs w:val="24"/>
        </w:rPr>
        <w:t>We used 0.166</w:t>
      </w:r>
      <w:r w:rsidR="005F0F8A" w:rsidRPr="0082686B">
        <w:rPr>
          <w:rFonts w:ascii="Times" w:eastAsia="Times New Roman" w:hAnsi="Times" w:cstheme="majorBidi"/>
          <w:color w:val="000000"/>
          <w:sz w:val="24"/>
          <w:szCs w:val="24"/>
        </w:rPr>
        <w:t xml:space="preserve"> </w:t>
      </w:r>
      <w:r w:rsidR="005F0F8A" w:rsidRPr="0082686B">
        <w:rPr>
          <w:rFonts w:ascii="Times" w:hAnsi="Times" w:cstheme="majorBidi"/>
          <w:color w:val="000000"/>
          <w:sz w:val="24"/>
          <w:szCs w:val="24"/>
        </w:rPr>
        <w:t>µL</w:t>
      </w:r>
      <w:r w:rsidR="00C507F2" w:rsidRPr="0082686B">
        <w:rPr>
          <w:rFonts w:ascii="Times" w:eastAsia="Times New Roman" w:hAnsi="Times" w:cstheme="majorBidi"/>
          <w:color w:val="000000"/>
          <w:sz w:val="24"/>
          <w:szCs w:val="24"/>
        </w:rPr>
        <w:t xml:space="preserve"> of the restriction enzyme </w:t>
      </w:r>
      <w:proofErr w:type="spellStart"/>
      <w:r w:rsidR="00C507F2" w:rsidRPr="0082686B">
        <w:rPr>
          <w:rFonts w:ascii="Times" w:eastAsia="Times New Roman" w:hAnsi="Times" w:cstheme="majorBidi"/>
          <w:color w:val="000000"/>
          <w:sz w:val="24"/>
          <w:szCs w:val="24"/>
        </w:rPr>
        <w:t>NheI</w:t>
      </w:r>
      <w:proofErr w:type="spellEnd"/>
      <w:r w:rsidR="00C507F2" w:rsidRPr="0082686B">
        <w:rPr>
          <w:rFonts w:ascii="Times" w:eastAsia="Times New Roman" w:hAnsi="Times" w:cstheme="majorBidi"/>
          <w:color w:val="000000"/>
          <w:sz w:val="24"/>
          <w:szCs w:val="24"/>
        </w:rPr>
        <w:t>-HF per reaction in</w:t>
      </w:r>
      <w:r w:rsidR="005F0F8A" w:rsidRPr="0082686B">
        <w:rPr>
          <w:rFonts w:ascii="Times" w:eastAsia="Times New Roman" w:hAnsi="Times" w:cstheme="majorBidi"/>
          <w:color w:val="000000"/>
          <w:sz w:val="24"/>
          <w:szCs w:val="24"/>
        </w:rPr>
        <w:t xml:space="preserve"> the digestion, instead of 0.5 </w:t>
      </w:r>
      <w:r w:rsidR="005F0F8A" w:rsidRPr="0082686B">
        <w:rPr>
          <w:rFonts w:ascii="Times" w:hAnsi="Times" w:cstheme="majorBidi"/>
          <w:color w:val="000000"/>
          <w:sz w:val="24"/>
          <w:szCs w:val="24"/>
        </w:rPr>
        <w:t>µL</w:t>
      </w:r>
      <w:r w:rsidR="00C507F2" w:rsidRPr="0082686B">
        <w:rPr>
          <w:rFonts w:ascii="Times" w:eastAsia="Times New Roman" w:hAnsi="Times" w:cstheme="majorBidi"/>
          <w:color w:val="000000"/>
          <w:sz w:val="24"/>
          <w:szCs w:val="24"/>
        </w:rPr>
        <w:t>.</w:t>
      </w:r>
      <w:r w:rsidR="001D250C" w:rsidRPr="0082686B">
        <w:rPr>
          <w:rFonts w:ascii="Times" w:eastAsia="Times New Roman" w:hAnsi="Times" w:cstheme="majorBidi"/>
          <w:color w:val="000000"/>
          <w:sz w:val="24"/>
          <w:szCs w:val="24"/>
        </w:rPr>
        <w:t xml:space="preserve"> </w:t>
      </w:r>
      <w:r w:rsidR="00C507F2" w:rsidRPr="0082686B">
        <w:rPr>
          <w:rFonts w:ascii="Times" w:hAnsi="Times" w:cstheme="majorBidi"/>
          <w:color w:val="000000"/>
          <w:sz w:val="24"/>
          <w:szCs w:val="24"/>
        </w:rPr>
        <w:t xml:space="preserve">After ligation, </w:t>
      </w:r>
      <w:r w:rsidR="003068CC">
        <w:rPr>
          <w:rFonts w:ascii="Times" w:hAnsi="Times" w:cstheme="majorBidi"/>
          <w:color w:val="000000"/>
          <w:sz w:val="24"/>
          <w:szCs w:val="24"/>
        </w:rPr>
        <w:t xml:space="preserve">we pooled </w:t>
      </w:r>
      <w:r w:rsidR="002157E0" w:rsidRPr="0082686B">
        <w:rPr>
          <w:rFonts w:ascii="Times" w:hAnsi="Times" w:cstheme="majorBidi"/>
          <w:sz w:val="24"/>
          <w:szCs w:val="24"/>
        </w:rPr>
        <w:t>7</w:t>
      </w:r>
      <w:r w:rsidR="005F0F8A" w:rsidRPr="0082686B">
        <w:rPr>
          <w:rFonts w:ascii="Times" w:hAnsi="Times" w:cstheme="majorBidi"/>
          <w:color w:val="000000"/>
          <w:sz w:val="24"/>
          <w:szCs w:val="24"/>
        </w:rPr>
        <w:t xml:space="preserve"> µL</w:t>
      </w:r>
      <w:r w:rsidR="002157E0" w:rsidRPr="0082686B">
        <w:rPr>
          <w:rFonts w:ascii="Times" w:hAnsi="Times" w:cstheme="majorBidi"/>
          <w:sz w:val="24"/>
          <w:szCs w:val="24"/>
        </w:rPr>
        <w:t xml:space="preserve"> from a</w:t>
      </w:r>
      <w:r w:rsidR="00FA4872" w:rsidRPr="0082686B">
        <w:rPr>
          <w:rFonts w:ascii="Times" w:hAnsi="Times" w:cstheme="majorBidi"/>
          <w:sz w:val="24"/>
          <w:szCs w:val="24"/>
        </w:rPr>
        <w:t>ll samples</w:t>
      </w:r>
      <w:r w:rsidR="003068CC">
        <w:rPr>
          <w:rFonts w:ascii="Times" w:hAnsi="Times" w:cstheme="majorBidi"/>
          <w:sz w:val="24"/>
          <w:szCs w:val="24"/>
        </w:rPr>
        <w:t xml:space="preserve"> and </w:t>
      </w:r>
      <w:r w:rsidR="00FA4872" w:rsidRPr="0082686B">
        <w:rPr>
          <w:rFonts w:ascii="Times" w:hAnsi="Times" w:cstheme="majorBidi"/>
          <w:sz w:val="24"/>
          <w:szCs w:val="24"/>
        </w:rPr>
        <w:t xml:space="preserve">immediately cleaned </w:t>
      </w:r>
      <w:r w:rsidR="003068CC">
        <w:rPr>
          <w:rFonts w:ascii="Times" w:hAnsi="Times" w:cstheme="majorBidi"/>
          <w:sz w:val="24"/>
          <w:szCs w:val="24"/>
        </w:rPr>
        <w:t xml:space="preserve">this pool </w:t>
      </w:r>
      <w:r w:rsidR="002157E0" w:rsidRPr="0082686B">
        <w:rPr>
          <w:rFonts w:ascii="Times" w:hAnsi="Times" w:cstheme="majorBidi"/>
          <w:sz w:val="24"/>
          <w:szCs w:val="24"/>
        </w:rPr>
        <w:t xml:space="preserve">with </w:t>
      </w:r>
      <w:proofErr w:type="spellStart"/>
      <w:r w:rsidR="00C27394" w:rsidRPr="0082686B">
        <w:rPr>
          <w:rFonts w:ascii="Times" w:hAnsi="Times" w:cstheme="majorBidi"/>
          <w:sz w:val="24"/>
          <w:szCs w:val="24"/>
        </w:rPr>
        <w:t>SpeedBeads</w:t>
      </w:r>
      <w:proofErr w:type="spellEnd"/>
      <w:r w:rsidR="00C27394" w:rsidRPr="0082686B">
        <w:rPr>
          <w:rFonts w:ascii="Times" w:hAnsi="Times" w:cstheme="majorBidi"/>
          <w:sz w:val="24"/>
          <w:szCs w:val="24"/>
        </w:rPr>
        <w:t xml:space="preserve"> </w:t>
      </w:r>
      <w:r w:rsidR="003068CC">
        <w:rPr>
          <w:rFonts w:ascii="Times" w:hAnsi="Times" w:cstheme="majorBidi"/>
          <w:sz w:val="24"/>
          <w:szCs w:val="24"/>
        </w:rPr>
        <w:t>using</w:t>
      </w:r>
      <w:r w:rsidR="00E24208" w:rsidRPr="0082686B">
        <w:rPr>
          <w:rFonts w:ascii="Times" w:hAnsi="Times" w:cstheme="majorBidi"/>
          <w:sz w:val="24"/>
          <w:szCs w:val="24"/>
        </w:rPr>
        <w:t xml:space="preserve"> a 1:1 </w:t>
      </w:r>
      <w:proofErr w:type="spellStart"/>
      <w:r w:rsidR="003068CC">
        <w:rPr>
          <w:rFonts w:ascii="Times" w:hAnsi="Times" w:cstheme="majorBidi"/>
          <w:sz w:val="24"/>
          <w:szCs w:val="24"/>
        </w:rPr>
        <w:t>SpeedBead</w:t>
      </w:r>
      <w:r w:rsidR="004D3708">
        <w:rPr>
          <w:rFonts w:ascii="Times" w:hAnsi="Times" w:cstheme="majorBidi"/>
          <w:sz w:val="24"/>
          <w:szCs w:val="24"/>
        </w:rPr>
        <w:t>s</w:t>
      </w:r>
      <w:r w:rsidR="003068CC">
        <w:rPr>
          <w:rFonts w:ascii="Times" w:hAnsi="Times" w:cstheme="majorBidi"/>
          <w:sz w:val="24"/>
          <w:szCs w:val="24"/>
        </w:rPr>
        <w:t>:</w:t>
      </w:r>
      <w:r w:rsidR="00E24208" w:rsidRPr="0082686B">
        <w:rPr>
          <w:rFonts w:ascii="Times" w:hAnsi="Times" w:cstheme="majorBidi"/>
          <w:sz w:val="24"/>
          <w:szCs w:val="24"/>
        </w:rPr>
        <w:t>DNA</w:t>
      </w:r>
      <w:proofErr w:type="spellEnd"/>
      <w:r w:rsidR="00E24208" w:rsidRPr="0082686B">
        <w:rPr>
          <w:rFonts w:ascii="Times" w:hAnsi="Times" w:cstheme="majorBidi"/>
          <w:sz w:val="24"/>
          <w:szCs w:val="24"/>
        </w:rPr>
        <w:t xml:space="preserve"> ratio, </w:t>
      </w:r>
      <w:r w:rsidR="003068CC">
        <w:rPr>
          <w:rFonts w:ascii="Times" w:hAnsi="Times" w:cstheme="majorBidi"/>
          <w:sz w:val="24"/>
          <w:szCs w:val="24"/>
        </w:rPr>
        <w:t>using two washes</w:t>
      </w:r>
      <w:r w:rsidR="002157E0" w:rsidRPr="0082686B">
        <w:rPr>
          <w:rFonts w:ascii="Times" w:hAnsi="Times" w:cstheme="majorBidi"/>
          <w:sz w:val="24"/>
          <w:szCs w:val="24"/>
        </w:rPr>
        <w:t xml:space="preserve"> </w:t>
      </w:r>
      <w:r w:rsidR="003068CC">
        <w:rPr>
          <w:rFonts w:ascii="Times" w:hAnsi="Times" w:cstheme="majorBidi"/>
          <w:sz w:val="24"/>
          <w:szCs w:val="24"/>
        </w:rPr>
        <w:t>of</w:t>
      </w:r>
      <w:r w:rsidR="002157E0" w:rsidRPr="0082686B">
        <w:rPr>
          <w:rFonts w:ascii="Times" w:hAnsi="Times" w:cstheme="majorBidi"/>
          <w:sz w:val="24"/>
          <w:szCs w:val="24"/>
        </w:rPr>
        <w:t xml:space="preserve"> 80% EtOH</w:t>
      </w:r>
      <w:r w:rsidR="003068CC">
        <w:rPr>
          <w:rFonts w:ascii="Times" w:hAnsi="Times" w:cstheme="majorBidi"/>
          <w:sz w:val="24"/>
          <w:szCs w:val="24"/>
        </w:rPr>
        <w:t xml:space="preserve"> and eluting </w:t>
      </w:r>
      <w:r w:rsidR="00E24208" w:rsidRPr="0082686B">
        <w:rPr>
          <w:rFonts w:ascii="Times" w:hAnsi="Times" w:cstheme="majorBidi"/>
          <w:sz w:val="24"/>
          <w:szCs w:val="24"/>
        </w:rPr>
        <w:t>in</w:t>
      </w:r>
      <w:r w:rsidR="003068CC">
        <w:rPr>
          <w:rFonts w:ascii="Times" w:hAnsi="Times" w:cstheme="majorBidi"/>
          <w:sz w:val="24"/>
          <w:szCs w:val="24"/>
        </w:rPr>
        <w:t>to</w:t>
      </w:r>
      <w:r w:rsidR="00E24208" w:rsidRPr="0082686B">
        <w:rPr>
          <w:rFonts w:ascii="Times" w:hAnsi="Times" w:cstheme="majorBidi"/>
          <w:sz w:val="24"/>
          <w:szCs w:val="24"/>
        </w:rPr>
        <w:t xml:space="preserve"> 33</w:t>
      </w:r>
      <w:r w:rsidR="003068CC">
        <w:rPr>
          <w:rFonts w:ascii="Times" w:hAnsi="Times" w:cstheme="majorBidi"/>
          <w:sz w:val="24"/>
          <w:szCs w:val="24"/>
        </w:rPr>
        <w:t xml:space="preserve"> </w:t>
      </w:r>
      <w:r w:rsidR="00E24208" w:rsidRPr="0082686B">
        <w:rPr>
          <w:rFonts w:ascii="Times" w:hAnsi="Times" w:cstheme="majorBidi"/>
          <w:color w:val="000000"/>
          <w:sz w:val="24"/>
          <w:szCs w:val="24"/>
        </w:rPr>
        <w:t>µ</w:t>
      </w:r>
      <w:r w:rsidR="003068CC">
        <w:rPr>
          <w:rFonts w:ascii="Times" w:hAnsi="Times" w:cstheme="majorBidi"/>
          <w:color w:val="000000"/>
          <w:sz w:val="24"/>
          <w:szCs w:val="24"/>
        </w:rPr>
        <w:t xml:space="preserve">L </w:t>
      </w:r>
      <w:r w:rsidR="00E24208" w:rsidRPr="0082686B">
        <w:rPr>
          <w:rFonts w:ascii="Times" w:hAnsi="Times" w:cstheme="majorBidi"/>
          <w:color w:val="000000"/>
          <w:sz w:val="24"/>
          <w:szCs w:val="24"/>
        </w:rPr>
        <w:t>TLE</w:t>
      </w:r>
      <w:r w:rsidR="002157E0" w:rsidRPr="0082686B">
        <w:rPr>
          <w:rFonts w:ascii="Times" w:hAnsi="Times" w:cstheme="majorBidi"/>
          <w:sz w:val="24"/>
          <w:szCs w:val="24"/>
        </w:rPr>
        <w:t>.</w:t>
      </w:r>
      <w:r w:rsidR="001D250C" w:rsidRPr="0082686B">
        <w:rPr>
          <w:rFonts w:ascii="Times" w:hAnsi="Times" w:cstheme="majorBidi"/>
          <w:sz w:val="24"/>
          <w:szCs w:val="24"/>
        </w:rPr>
        <w:t xml:space="preserve"> </w:t>
      </w:r>
      <w:r w:rsidR="006C361B" w:rsidRPr="0082686B">
        <w:rPr>
          <w:rFonts w:ascii="Times" w:hAnsi="Times" w:cstheme="majorBidi"/>
          <w:color w:val="000000"/>
          <w:sz w:val="24"/>
          <w:szCs w:val="24"/>
        </w:rPr>
        <w:t>In six</w:t>
      </w:r>
      <w:r w:rsidR="00E76C54" w:rsidRPr="0082686B">
        <w:rPr>
          <w:rFonts w:ascii="Times" w:hAnsi="Times" w:cstheme="majorBidi"/>
          <w:color w:val="000000"/>
          <w:sz w:val="24"/>
          <w:szCs w:val="24"/>
        </w:rPr>
        <w:t xml:space="preserve"> 50</w:t>
      </w:r>
      <w:r w:rsidR="003068CC">
        <w:rPr>
          <w:rFonts w:ascii="Times" w:hAnsi="Times" w:cstheme="majorBidi"/>
          <w:color w:val="000000"/>
          <w:sz w:val="24"/>
          <w:szCs w:val="24"/>
        </w:rPr>
        <w:t xml:space="preserve"> </w:t>
      </w:r>
      <w:r w:rsidR="00E76C54" w:rsidRPr="0082686B">
        <w:rPr>
          <w:rFonts w:ascii="Times" w:hAnsi="Times" w:cstheme="majorBidi"/>
          <w:color w:val="000000"/>
          <w:sz w:val="24"/>
          <w:szCs w:val="24"/>
        </w:rPr>
        <w:t>µ</w:t>
      </w:r>
      <w:r w:rsidR="003068CC">
        <w:rPr>
          <w:rFonts w:ascii="Times" w:hAnsi="Times" w:cstheme="majorBidi"/>
          <w:color w:val="000000"/>
          <w:sz w:val="24"/>
          <w:szCs w:val="24"/>
        </w:rPr>
        <w:t>L</w:t>
      </w:r>
      <w:r w:rsidR="00E97BF6">
        <w:rPr>
          <w:rFonts w:ascii="Times" w:hAnsi="Times" w:cstheme="majorBidi"/>
          <w:color w:val="000000"/>
          <w:sz w:val="24"/>
          <w:szCs w:val="24"/>
        </w:rPr>
        <w:t xml:space="preserve"> PCR</w:t>
      </w:r>
      <w:r w:rsidR="00E76C54" w:rsidRPr="0082686B">
        <w:rPr>
          <w:rFonts w:ascii="Times" w:hAnsi="Times" w:cstheme="majorBidi"/>
          <w:color w:val="000000"/>
          <w:sz w:val="24"/>
          <w:szCs w:val="24"/>
        </w:rPr>
        <w:t xml:space="preserve"> reactions, we combined 5 µL</w:t>
      </w:r>
      <w:r w:rsidR="005F0F8A" w:rsidRPr="0082686B">
        <w:rPr>
          <w:rFonts w:ascii="Times" w:hAnsi="Times" w:cstheme="majorBidi"/>
          <w:color w:val="000000"/>
          <w:sz w:val="24"/>
          <w:szCs w:val="24"/>
        </w:rPr>
        <w:t xml:space="preserve"> of pooled DNA, 5 µL</w:t>
      </w:r>
      <w:r w:rsidR="006C361B" w:rsidRPr="0082686B">
        <w:rPr>
          <w:rFonts w:ascii="Times" w:hAnsi="Times" w:cstheme="majorBidi"/>
          <w:color w:val="000000"/>
          <w:sz w:val="24"/>
          <w:szCs w:val="24"/>
        </w:rPr>
        <w:t xml:space="preserve"> of 5</w:t>
      </w:r>
      <w:r w:rsidR="005F0F8A" w:rsidRPr="0082686B">
        <w:rPr>
          <w:rFonts w:ascii="Times" w:hAnsi="Times" w:cstheme="majorBidi"/>
          <w:color w:val="000000"/>
          <w:sz w:val="24"/>
          <w:szCs w:val="24"/>
        </w:rPr>
        <w:t xml:space="preserve"> </w:t>
      </w:r>
      <w:r w:rsidR="00E24208" w:rsidRPr="0082686B">
        <w:rPr>
          <w:rFonts w:ascii="Times" w:hAnsi="Times" w:cstheme="majorBidi"/>
          <w:color w:val="000000"/>
          <w:sz w:val="24"/>
          <w:szCs w:val="24"/>
        </w:rPr>
        <w:t>µ</w:t>
      </w:r>
      <w:r w:rsidR="006C361B" w:rsidRPr="0082686B">
        <w:rPr>
          <w:rFonts w:ascii="Times" w:hAnsi="Times" w:cstheme="majorBidi"/>
          <w:color w:val="000000"/>
          <w:sz w:val="24"/>
          <w:szCs w:val="24"/>
        </w:rPr>
        <w:t>M iTru5-8N</w:t>
      </w:r>
      <w:r w:rsidR="002E2F86" w:rsidRPr="0082686B">
        <w:rPr>
          <w:rFonts w:ascii="Times" w:hAnsi="Times" w:cstheme="majorBidi"/>
          <w:color w:val="000000"/>
          <w:sz w:val="24"/>
          <w:szCs w:val="24"/>
        </w:rPr>
        <w:t xml:space="preserve"> </w:t>
      </w:r>
      <w:r w:rsidR="00A136D1" w:rsidRPr="0082686B">
        <w:rPr>
          <w:rFonts w:ascii="Times" w:hAnsi="Times" w:cstheme="majorBidi"/>
          <w:color w:val="000000"/>
          <w:sz w:val="24"/>
          <w:szCs w:val="24"/>
        </w:rPr>
        <w:t>(</w:t>
      </w:r>
      <w:proofErr w:type="spellStart"/>
      <w:r w:rsidR="00A136D1" w:rsidRPr="0082686B">
        <w:rPr>
          <w:rFonts w:ascii="Times" w:hAnsi="Times" w:cstheme="majorBidi"/>
          <w:color w:val="000000"/>
          <w:sz w:val="24"/>
          <w:szCs w:val="24"/>
        </w:rPr>
        <w:t>Hoffberg</w:t>
      </w:r>
      <w:proofErr w:type="spellEnd"/>
      <w:r w:rsidR="00A136D1" w:rsidRPr="0082686B">
        <w:rPr>
          <w:rFonts w:ascii="Times" w:hAnsi="Times" w:cstheme="majorBidi"/>
          <w:color w:val="000000"/>
          <w:sz w:val="24"/>
          <w:szCs w:val="24"/>
        </w:rPr>
        <w:t xml:space="preserve"> </w:t>
      </w:r>
      <w:r w:rsidR="00A136D1" w:rsidRPr="0082686B">
        <w:rPr>
          <w:rFonts w:ascii="Times" w:hAnsi="Times" w:cstheme="majorBidi"/>
          <w:i/>
          <w:color w:val="000000"/>
          <w:sz w:val="24"/>
          <w:szCs w:val="24"/>
        </w:rPr>
        <w:t>et al.</w:t>
      </w:r>
      <w:r w:rsidR="00A136D1" w:rsidRPr="0082686B">
        <w:rPr>
          <w:rFonts w:ascii="Times" w:hAnsi="Times" w:cstheme="majorBidi"/>
          <w:color w:val="000000"/>
          <w:sz w:val="24"/>
          <w:szCs w:val="24"/>
        </w:rPr>
        <w:t xml:space="preserve"> 2016)</w:t>
      </w:r>
      <w:r w:rsidR="006C361B" w:rsidRPr="0082686B">
        <w:rPr>
          <w:rFonts w:ascii="Times" w:hAnsi="Times" w:cstheme="majorBidi"/>
          <w:color w:val="000000"/>
          <w:sz w:val="24"/>
          <w:szCs w:val="24"/>
        </w:rPr>
        <w:t xml:space="preserve">, </w:t>
      </w:r>
      <w:r w:rsidR="00E76C54" w:rsidRPr="0082686B">
        <w:rPr>
          <w:rFonts w:ascii="Times" w:hAnsi="Times" w:cstheme="majorBidi"/>
          <w:color w:val="000000"/>
          <w:sz w:val="24"/>
          <w:szCs w:val="24"/>
        </w:rPr>
        <w:t>1.5 µL dNTPs at 10 m</w:t>
      </w:r>
      <w:r w:rsidR="008A64E7" w:rsidRPr="0082686B">
        <w:rPr>
          <w:rFonts w:ascii="Times" w:hAnsi="Times" w:cstheme="majorBidi"/>
          <w:color w:val="000000"/>
          <w:sz w:val="24"/>
          <w:szCs w:val="24"/>
        </w:rPr>
        <w:t>M</w:t>
      </w:r>
      <w:r w:rsidR="006C361B" w:rsidRPr="0082686B">
        <w:rPr>
          <w:rFonts w:ascii="Times" w:hAnsi="Times" w:cstheme="majorBidi"/>
          <w:color w:val="000000"/>
          <w:sz w:val="24"/>
          <w:szCs w:val="24"/>
        </w:rPr>
        <w:t>, 1</w:t>
      </w:r>
      <w:r w:rsidR="00E76C54" w:rsidRPr="0082686B">
        <w:rPr>
          <w:rFonts w:ascii="Times" w:hAnsi="Times" w:cstheme="majorBidi"/>
          <w:color w:val="000000"/>
          <w:sz w:val="24"/>
          <w:szCs w:val="24"/>
        </w:rPr>
        <w:t>0 µL</w:t>
      </w:r>
      <w:r w:rsidR="006C361B" w:rsidRPr="0082686B">
        <w:rPr>
          <w:rFonts w:ascii="Times" w:hAnsi="Times" w:cstheme="majorBidi"/>
          <w:color w:val="000000"/>
          <w:sz w:val="24"/>
          <w:szCs w:val="24"/>
        </w:rPr>
        <w:t xml:space="preserve"> KAPA HiFi Buffer, and 1</w:t>
      </w:r>
      <w:r w:rsidR="00E76C54" w:rsidRPr="0082686B">
        <w:rPr>
          <w:rFonts w:ascii="Times" w:hAnsi="Times" w:cstheme="majorBidi"/>
          <w:color w:val="000000"/>
          <w:sz w:val="24"/>
          <w:szCs w:val="24"/>
        </w:rPr>
        <w:t xml:space="preserve"> µL</w:t>
      </w:r>
      <w:r w:rsidR="006C361B" w:rsidRPr="0082686B">
        <w:rPr>
          <w:rFonts w:ascii="Times" w:hAnsi="Times" w:cstheme="majorBidi"/>
          <w:color w:val="000000"/>
          <w:sz w:val="24"/>
          <w:szCs w:val="24"/>
        </w:rPr>
        <w:t xml:space="preserve"> of KAPA HiFi </w:t>
      </w:r>
      <w:proofErr w:type="spellStart"/>
      <w:r w:rsidR="006C361B" w:rsidRPr="0082686B">
        <w:rPr>
          <w:rFonts w:ascii="Times" w:hAnsi="Times" w:cstheme="majorBidi"/>
          <w:color w:val="000000"/>
          <w:sz w:val="24"/>
          <w:szCs w:val="24"/>
        </w:rPr>
        <w:t>Hotstart</w:t>
      </w:r>
      <w:proofErr w:type="spellEnd"/>
      <w:r w:rsidR="006C361B" w:rsidRPr="0082686B">
        <w:rPr>
          <w:rFonts w:ascii="Times" w:hAnsi="Times" w:cstheme="majorBidi"/>
          <w:color w:val="000000"/>
          <w:sz w:val="24"/>
          <w:szCs w:val="24"/>
        </w:rPr>
        <w:t xml:space="preserve"> DNA Polymerase.</w:t>
      </w:r>
      <w:r w:rsidR="001D250C" w:rsidRPr="0082686B">
        <w:rPr>
          <w:rFonts w:ascii="Times" w:hAnsi="Times" w:cstheme="majorBidi"/>
          <w:color w:val="000000"/>
          <w:sz w:val="24"/>
          <w:szCs w:val="24"/>
        </w:rPr>
        <w:t xml:space="preserve"> </w:t>
      </w:r>
      <w:r w:rsidR="00E97BF6">
        <w:rPr>
          <w:rFonts w:ascii="Times" w:hAnsi="Times" w:cstheme="majorBidi"/>
          <w:color w:val="000000"/>
          <w:sz w:val="24"/>
          <w:szCs w:val="24"/>
        </w:rPr>
        <w:t>Thermocycler conditions were as follows:</w:t>
      </w:r>
      <w:r w:rsidR="006C361B" w:rsidRPr="0082686B">
        <w:rPr>
          <w:rFonts w:ascii="Times" w:hAnsi="Times" w:cstheme="majorBidi"/>
          <w:color w:val="000000"/>
          <w:sz w:val="24"/>
          <w:szCs w:val="24"/>
        </w:rPr>
        <w:t xml:space="preserve"> 95°C for 2 minutes, 98°C for 20 sec, 61°C for 15 sec, 72°C for 30 sec, and 72°C for 5 min.</w:t>
      </w:r>
      <w:r w:rsidR="001D250C" w:rsidRPr="0082686B">
        <w:rPr>
          <w:rFonts w:ascii="Times" w:hAnsi="Times" w:cstheme="majorBidi"/>
          <w:color w:val="000000"/>
          <w:sz w:val="24"/>
          <w:szCs w:val="24"/>
        </w:rPr>
        <w:t xml:space="preserve"> </w:t>
      </w:r>
      <w:r w:rsidR="004D3708">
        <w:rPr>
          <w:rFonts w:ascii="Times" w:hAnsi="Times" w:cstheme="majorBidi"/>
          <w:color w:val="000000"/>
          <w:sz w:val="24"/>
          <w:szCs w:val="24"/>
        </w:rPr>
        <w:t>We pooled these PCR products</w:t>
      </w:r>
      <w:r w:rsidR="006C361B" w:rsidRPr="0082686B">
        <w:rPr>
          <w:rFonts w:ascii="Times" w:hAnsi="Times" w:cstheme="majorBidi"/>
          <w:color w:val="000000"/>
          <w:sz w:val="24"/>
          <w:szCs w:val="24"/>
        </w:rPr>
        <w:t xml:space="preserve"> and cleaned </w:t>
      </w:r>
      <w:r w:rsidR="004D3708">
        <w:rPr>
          <w:rFonts w:ascii="Times" w:hAnsi="Times" w:cstheme="majorBidi"/>
          <w:color w:val="000000"/>
          <w:sz w:val="24"/>
          <w:szCs w:val="24"/>
        </w:rPr>
        <w:t xml:space="preserve">them using a 2:1 </w:t>
      </w:r>
      <w:proofErr w:type="spellStart"/>
      <w:r w:rsidR="004D3708">
        <w:rPr>
          <w:rFonts w:ascii="Times" w:hAnsi="Times" w:cstheme="majorBidi"/>
          <w:color w:val="000000"/>
          <w:sz w:val="24"/>
          <w:szCs w:val="24"/>
        </w:rPr>
        <w:t>SpeedBeads:</w:t>
      </w:r>
      <w:r w:rsidR="006C361B" w:rsidRPr="0082686B">
        <w:rPr>
          <w:rFonts w:ascii="Times" w:hAnsi="Times" w:cstheme="majorBidi"/>
          <w:color w:val="000000"/>
          <w:sz w:val="24"/>
          <w:szCs w:val="24"/>
        </w:rPr>
        <w:t>DNA</w:t>
      </w:r>
      <w:proofErr w:type="spellEnd"/>
      <w:r w:rsidR="006C361B" w:rsidRPr="0082686B">
        <w:rPr>
          <w:rFonts w:ascii="Times" w:hAnsi="Times" w:cstheme="majorBidi"/>
          <w:color w:val="000000"/>
          <w:sz w:val="24"/>
          <w:szCs w:val="24"/>
        </w:rPr>
        <w:t xml:space="preserve"> </w:t>
      </w:r>
      <w:r w:rsidR="004D3708">
        <w:rPr>
          <w:rFonts w:ascii="Times" w:hAnsi="Times" w:cstheme="majorBidi"/>
          <w:color w:val="000000"/>
          <w:sz w:val="24"/>
          <w:szCs w:val="24"/>
        </w:rPr>
        <w:t>ratio</w:t>
      </w:r>
      <w:r w:rsidR="006C361B" w:rsidRPr="0082686B">
        <w:rPr>
          <w:rFonts w:ascii="Times" w:hAnsi="Times" w:cstheme="majorBidi"/>
          <w:color w:val="000000"/>
          <w:sz w:val="24"/>
          <w:szCs w:val="24"/>
        </w:rPr>
        <w:t>.</w:t>
      </w:r>
      <w:r w:rsidR="001D250C" w:rsidRPr="0082686B">
        <w:rPr>
          <w:rFonts w:ascii="Times" w:hAnsi="Times" w:cstheme="majorBidi"/>
          <w:color w:val="000000"/>
          <w:sz w:val="24"/>
          <w:szCs w:val="24"/>
        </w:rPr>
        <w:t xml:space="preserve"> </w:t>
      </w:r>
      <w:r w:rsidR="002A7C95">
        <w:rPr>
          <w:rFonts w:ascii="Times" w:hAnsi="Times" w:cstheme="majorBidi"/>
          <w:color w:val="000000"/>
          <w:sz w:val="24"/>
          <w:szCs w:val="24"/>
        </w:rPr>
        <w:t xml:space="preserve">In four </w:t>
      </w:r>
      <w:r w:rsidR="006C361B" w:rsidRPr="0082686B">
        <w:rPr>
          <w:rFonts w:ascii="Times" w:hAnsi="Times" w:cstheme="majorBidi"/>
          <w:color w:val="000000"/>
          <w:sz w:val="24"/>
          <w:szCs w:val="24"/>
        </w:rPr>
        <w:t>50</w:t>
      </w:r>
      <w:r w:rsidR="00E76C54" w:rsidRPr="0082686B">
        <w:rPr>
          <w:rFonts w:ascii="Times" w:hAnsi="Times" w:cstheme="majorBidi"/>
          <w:color w:val="000000"/>
          <w:sz w:val="24"/>
          <w:szCs w:val="24"/>
        </w:rPr>
        <w:t xml:space="preserve"> µL</w:t>
      </w:r>
      <w:r w:rsidR="006C361B" w:rsidRPr="0082686B">
        <w:rPr>
          <w:rFonts w:ascii="Times" w:hAnsi="Times" w:cstheme="majorBidi"/>
          <w:color w:val="000000"/>
          <w:sz w:val="24"/>
          <w:szCs w:val="24"/>
        </w:rPr>
        <w:t xml:space="preserve"> </w:t>
      </w:r>
      <w:r w:rsidR="002A7C95">
        <w:rPr>
          <w:rFonts w:ascii="Times" w:hAnsi="Times" w:cstheme="majorBidi"/>
          <w:color w:val="000000"/>
          <w:sz w:val="24"/>
          <w:szCs w:val="24"/>
        </w:rPr>
        <w:t xml:space="preserve">PCR </w:t>
      </w:r>
      <w:r w:rsidR="006C361B" w:rsidRPr="0082686B">
        <w:rPr>
          <w:rFonts w:ascii="Times" w:hAnsi="Times" w:cstheme="majorBidi"/>
          <w:color w:val="000000"/>
          <w:sz w:val="24"/>
          <w:szCs w:val="24"/>
        </w:rPr>
        <w:t>reactions</w:t>
      </w:r>
      <w:r w:rsidR="002A7C95">
        <w:rPr>
          <w:rFonts w:ascii="Times" w:hAnsi="Times" w:cstheme="majorBidi"/>
          <w:color w:val="000000"/>
          <w:sz w:val="24"/>
          <w:szCs w:val="24"/>
        </w:rPr>
        <w:t xml:space="preserve">, we combined </w:t>
      </w:r>
      <w:r w:rsidR="006C361B" w:rsidRPr="0082686B">
        <w:rPr>
          <w:rFonts w:ascii="Times" w:hAnsi="Times" w:cstheme="majorBidi"/>
          <w:color w:val="000000"/>
          <w:sz w:val="24"/>
          <w:szCs w:val="24"/>
        </w:rPr>
        <w:t>5</w:t>
      </w:r>
      <w:r w:rsidR="00E76C54" w:rsidRPr="0082686B">
        <w:rPr>
          <w:rFonts w:ascii="Times" w:hAnsi="Times" w:cstheme="majorBidi"/>
          <w:color w:val="000000"/>
          <w:sz w:val="24"/>
          <w:szCs w:val="24"/>
        </w:rPr>
        <w:t xml:space="preserve"> µL</w:t>
      </w:r>
      <w:r w:rsidR="006C361B" w:rsidRPr="0082686B">
        <w:rPr>
          <w:rFonts w:ascii="Times" w:hAnsi="Times" w:cstheme="majorBidi"/>
          <w:color w:val="000000"/>
          <w:sz w:val="24"/>
          <w:szCs w:val="24"/>
        </w:rPr>
        <w:t xml:space="preserve"> of pooled DNA, 5</w:t>
      </w:r>
      <w:r w:rsidR="00E76C54" w:rsidRPr="0082686B">
        <w:rPr>
          <w:rFonts w:ascii="Times" w:hAnsi="Times" w:cstheme="majorBidi"/>
          <w:color w:val="000000"/>
          <w:sz w:val="24"/>
          <w:szCs w:val="24"/>
        </w:rPr>
        <w:t xml:space="preserve"> µL</w:t>
      </w:r>
      <w:r w:rsidR="006C361B" w:rsidRPr="0082686B">
        <w:rPr>
          <w:rFonts w:ascii="Times" w:hAnsi="Times" w:cstheme="majorBidi"/>
          <w:color w:val="000000"/>
          <w:sz w:val="24"/>
          <w:szCs w:val="24"/>
        </w:rPr>
        <w:t xml:space="preserve"> of 5</w:t>
      </w:r>
      <w:r w:rsidR="00E76C54" w:rsidRPr="0082686B">
        <w:rPr>
          <w:rFonts w:ascii="Times" w:hAnsi="Times" w:cstheme="majorBidi"/>
          <w:color w:val="000000"/>
          <w:sz w:val="24"/>
          <w:szCs w:val="24"/>
        </w:rPr>
        <w:t xml:space="preserve"> µM</w:t>
      </w:r>
      <w:r w:rsidR="006C361B" w:rsidRPr="0082686B">
        <w:rPr>
          <w:rFonts w:ascii="Times" w:hAnsi="Times" w:cstheme="majorBidi"/>
          <w:color w:val="000000"/>
          <w:sz w:val="24"/>
          <w:szCs w:val="24"/>
        </w:rPr>
        <w:t xml:space="preserve"> P5, 5</w:t>
      </w:r>
      <w:r w:rsidR="00E76C54" w:rsidRPr="0082686B">
        <w:rPr>
          <w:rFonts w:ascii="Times" w:hAnsi="Times" w:cstheme="majorBidi"/>
          <w:color w:val="000000"/>
          <w:sz w:val="24"/>
          <w:szCs w:val="24"/>
        </w:rPr>
        <w:t xml:space="preserve"> µL</w:t>
      </w:r>
      <w:r w:rsidR="006C361B" w:rsidRPr="0082686B">
        <w:rPr>
          <w:rFonts w:ascii="Times" w:hAnsi="Times" w:cstheme="majorBidi"/>
          <w:color w:val="000000"/>
          <w:sz w:val="24"/>
          <w:szCs w:val="24"/>
        </w:rPr>
        <w:t xml:space="preserve"> of 5</w:t>
      </w:r>
      <w:r w:rsidR="00E76C54" w:rsidRPr="0082686B">
        <w:rPr>
          <w:rFonts w:ascii="Times" w:hAnsi="Times" w:cstheme="majorBidi"/>
          <w:color w:val="000000"/>
          <w:sz w:val="24"/>
          <w:szCs w:val="24"/>
        </w:rPr>
        <w:t xml:space="preserve"> </w:t>
      </w:r>
      <w:r w:rsidR="006C361B" w:rsidRPr="0082686B">
        <w:rPr>
          <w:rFonts w:ascii="Times" w:hAnsi="Times" w:cstheme="majorBidi"/>
          <w:color w:val="000000"/>
          <w:sz w:val="24"/>
          <w:szCs w:val="24"/>
        </w:rPr>
        <w:t xml:space="preserve">µM iTru7, </w:t>
      </w:r>
      <w:r w:rsidR="008950DB" w:rsidRPr="0082686B">
        <w:rPr>
          <w:rFonts w:ascii="Times" w:hAnsi="Times" w:cstheme="majorBidi"/>
          <w:color w:val="000000"/>
          <w:sz w:val="24"/>
          <w:szCs w:val="24"/>
        </w:rPr>
        <w:t>1.5</w:t>
      </w:r>
      <w:r w:rsidR="00E76C54" w:rsidRPr="0082686B">
        <w:rPr>
          <w:rFonts w:ascii="Times" w:hAnsi="Times" w:cstheme="majorBidi"/>
          <w:color w:val="000000"/>
          <w:sz w:val="24"/>
          <w:szCs w:val="24"/>
        </w:rPr>
        <w:t xml:space="preserve"> µL </w:t>
      </w:r>
      <w:r w:rsidR="008950DB" w:rsidRPr="0082686B">
        <w:rPr>
          <w:rFonts w:ascii="Times" w:hAnsi="Times" w:cstheme="majorBidi"/>
          <w:color w:val="000000"/>
          <w:sz w:val="24"/>
          <w:szCs w:val="24"/>
        </w:rPr>
        <w:t>of d</w:t>
      </w:r>
      <w:r w:rsidR="006C361B" w:rsidRPr="0082686B">
        <w:rPr>
          <w:rFonts w:ascii="Times" w:hAnsi="Times" w:cstheme="majorBidi"/>
          <w:color w:val="000000"/>
          <w:sz w:val="24"/>
          <w:szCs w:val="24"/>
        </w:rPr>
        <w:t>NTP</w:t>
      </w:r>
      <w:r w:rsidR="00E76C54" w:rsidRPr="0082686B">
        <w:rPr>
          <w:rFonts w:ascii="Times" w:hAnsi="Times" w:cstheme="majorBidi"/>
          <w:color w:val="000000"/>
          <w:sz w:val="24"/>
          <w:szCs w:val="24"/>
        </w:rPr>
        <w:t xml:space="preserve"> at 10 m</w:t>
      </w:r>
      <w:r w:rsidR="008950DB" w:rsidRPr="0082686B">
        <w:rPr>
          <w:rFonts w:ascii="Times" w:hAnsi="Times" w:cstheme="majorBidi"/>
          <w:color w:val="000000"/>
          <w:sz w:val="24"/>
          <w:szCs w:val="24"/>
        </w:rPr>
        <w:t>M</w:t>
      </w:r>
      <w:r w:rsidR="006C361B" w:rsidRPr="0082686B">
        <w:rPr>
          <w:rFonts w:ascii="Times" w:hAnsi="Times" w:cstheme="majorBidi"/>
          <w:color w:val="000000"/>
          <w:sz w:val="24"/>
          <w:szCs w:val="24"/>
        </w:rPr>
        <w:t>, 1</w:t>
      </w:r>
      <w:r w:rsidR="008950DB" w:rsidRPr="0082686B">
        <w:rPr>
          <w:rFonts w:ascii="Times" w:hAnsi="Times" w:cstheme="majorBidi"/>
          <w:color w:val="000000"/>
          <w:sz w:val="24"/>
          <w:szCs w:val="24"/>
        </w:rPr>
        <w:t>0</w:t>
      </w:r>
      <w:r w:rsidR="005F0F8A" w:rsidRPr="0082686B">
        <w:rPr>
          <w:rFonts w:ascii="Times" w:hAnsi="Times" w:cstheme="majorBidi"/>
          <w:color w:val="000000"/>
          <w:sz w:val="24"/>
          <w:szCs w:val="24"/>
        </w:rPr>
        <w:t xml:space="preserve"> µL</w:t>
      </w:r>
      <w:r w:rsidR="006C361B" w:rsidRPr="0082686B">
        <w:rPr>
          <w:rFonts w:ascii="Times" w:hAnsi="Times" w:cstheme="majorBidi"/>
          <w:color w:val="000000"/>
          <w:sz w:val="24"/>
          <w:szCs w:val="24"/>
        </w:rPr>
        <w:t xml:space="preserve"> KAPA HiFi Fidelity Buffer, and 1</w:t>
      </w:r>
      <w:r w:rsidR="00E76C54" w:rsidRPr="0082686B">
        <w:rPr>
          <w:rFonts w:ascii="Times" w:hAnsi="Times" w:cstheme="majorBidi"/>
          <w:color w:val="000000"/>
          <w:sz w:val="24"/>
          <w:szCs w:val="24"/>
        </w:rPr>
        <w:t xml:space="preserve"> µL</w:t>
      </w:r>
      <w:r w:rsidR="006C361B" w:rsidRPr="0082686B">
        <w:rPr>
          <w:rFonts w:ascii="Times" w:hAnsi="Times" w:cstheme="majorBidi"/>
          <w:color w:val="000000"/>
          <w:sz w:val="24"/>
          <w:szCs w:val="24"/>
        </w:rPr>
        <w:t xml:space="preserve"> of KAPA HiFi </w:t>
      </w:r>
      <w:proofErr w:type="spellStart"/>
      <w:r w:rsidR="006C361B" w:rsidRPr="0082686B">
        <w:rPr>
          <w:rFonts w:ascii="Times" w:hAnsi="Times" w:cstheme="majorBidi"/>
          <w:color w:val="000000"/>
          <w:sz w:val="24"/>
          <w:szCs w:val="24"/>
        </w:rPr>
        <w:t>Hotstart</w:t>
      </w:r>
      <w:proofErr w:type="spellEnd"/>
      <w:r w:rsidR="006C361B" w:rsidRPr="0082686B">
        <w:rPr>
          <w:rFonts w:ascii="Times" w:hAnsi="Times" w:cstheme="majorBidi"/>
          <w:color w:val="000000"/>
          <w:sz w:val="24"/>
          <w:szCs w:val="24"/>
        </w:rPr>
        <w:t xml:space="preserve"> DNA Polymerase</w:t>
      </w:r>
      <w:r w:rsidR="002A7C95">
        <w:rPr>
          <w:rFonts w:ascii="Times" w:hAnsi="Times" w:cstheme="majorBidi"/>
          <w:color w:val="000000"/>
          <w:sz w:val="24"/>
          <w:szCs w:val="24"/>
        </w:rPr>
        <w:t>. Thermocycler conditions were as follows:</w:t>
      </w:r>
      <w:r w:rsidR="006C361B" w:rsidRPr="0082686B">
        <w:rPr>
          <w:rFonts w:ascii="Times" w:hAnsi="Times" w:cstheme="majorBidi"/>
          <w:color w:val="000000"/>
          <w:sz w:val="24"/>
          <w:szCs w:val="24"/>
        </w:rPr>
        <w:t xml:space="preserve"> 95°C for 2 min; 6 cycles of 98°C for 20 sec, 61°C for 15 sec, 72°C for 30 sec; and 72°C for 5 min.</w:t>
      </w:r>
      <w:r w:rsidR="001D250C" w:rsidRPr="0082686B">
        <w:rPr>
          <w:rFonts w:ascii="Times" w:hAnsi="Times" w:cstheme="majorBidi"/>
          <w:color w:val="000000"/>
          <w:sz w:val="24"/>
          <w:szCs w:val="24"/>
        </w:rPr>
        <w:t xml:space="preserve"> </w:t>
      </w:r>
      <w:r w:rsidR="002A7C95">
        <w:rPr>
          <w:rFonts w:ascii="Times" w:hAnsi="Times" w:cstheme="majorBidi"/>
          <w:color w:val="000000"/>
          <w:sz w:val="24"/>
          <w:szCs w:val="24"/>
        </w:rPr>
        <w:t xml:space="preserve">We cleaned the </w:t>
      </w:r>
      <w:r w:rsidR="00B15023">
        <w:rPr>
          <w:rFonts w:ascii="Times" w:hAnsi="Times" w:cstheme="majorBidi"/>
          <w:color w:val="000000"/>
          <w:sz w:val="24"/>
          <w:szCs w:val="24"/>
        </w:rPr>
        <w:t xml:space="preserve">four PCR reactions </w:t>
      </w:r>
      <w:r w:rsidR="002A7C95">
        <w:rPr>
          <w:rFonts w:ascii="Times" w:hAnsi="Times" w:cstheme="majorBidi"/>
          <w:color w:val="000000"/>
          <w:sz w:val="24"/>
          <w:szCs w:val="24"/>
        </w:rPr>
        <w:t xml:space="preserve">pool with </w:t>
      </w:r>
      <w:proofErr w:type="spellStart"/>
      <w:r w:rsidR="00E376CF" w:rsidRPr="0082686B">
        <w:rPr>
          <w:rFonts w:ascii="Times" w:hAnsi="Times" w:cstheme="majorBidi"/>
          <w:color w:val="000000"/>
          <w:sz w:val="24"/>
          <w:szCs w:val="24"/>
        </w:rPr>
        <w:t>SpeedBead</w:t>
      </w:r>
      <w:r w:rsidR="002E2F86" w:rsidRPr="0082686B">
        <w:rPr>
          <w:rFonts w:ascii="Times" w:hAnsi="Times" w:cstheme="majorBidi"/>
          <w:color w:val="000000"/>
          <w:sz w:val="24"/>
          <w:szCs w:val="24"/>
        </w:rPr>
        <w:t>s</w:t>
      </w:r>
      <w:proofErr w:type="spellEnd"/>
      <w:r w:rsidR="002E2F86" w:rsidRPr="0082686B">
        <w:rPr>
          <w:rFonts w:ascii="Times" w:hAnsi="Times" w:cstheme="majorBidi"/>
          <w:color w:val="000000"/>
          <w:sz w:val="24"/>
          <w:szCs w:val="24"/>
        </w:rPr>
        <w:t xml:space="preserve">, quantified </w:t>
      </w:r>
      <w:r w:rsidR="002A7C95">
        <w:rPr>
          <w:rFonts w:ascii="Times" w:hAnsi="Times" w:cstheme="majorBidi"/>
          <w:color w:val="000000"/>
          <w:sz w:val="24"/>
          <w:szCs w:val="24"/>
        </w:rPr>
        <w:t xml:space="preserve">it </w:t>
      </w:r>
      <w:r w:rsidR="002E2F86" w:rsidRPr="0082686B">
        <w:rPr>
          <w:rFonts w:ascii="Times" w:hAnsi="Times" w:cstheme="majorBidi"/>
          <w:color w:val="000000"/>
          <w:sz w:val="24"/>
          <w:szCs w:val="24"/>
        </w:rPr>
        <w:t>with a Qubit, and siz</w:t>
      </w:r>
      <w:r w:rsidR="00AB3630">
        <w:rPr>
          <w:rFonts w:ascii="Times" w:hAnsi="Times" w:cstheme="majorBidi"/>
          <w:color w:val="000000"/>
          <w:sz w:val="24"/>
          <w:szCs w:val="24"/>
        </w:rPr>
        <w:t>e-</w:t>
      </w:r>
      <w:r w:rsidR="002E2F86" w:rsidRPr="0082686B">
        <w:rPr>
          <w:rFonts w:ascii="Times" w:hAnsi="Times" w:cstheme="majorBidi"/>
          <w:color w:val="000000"/>
          <w:sz w:val="24"/>
          <w:szCs w:val="24"/>
        </w:rPr>
        <w:t xml:space="preserve">selected as described </w:t>
      </w:r>
      <w:r w:rsidR="00DF30D1" w:rsidRPr="0082686B">
        <w:rPr>
          <w:rFonts w:ascii="Times" w:hAnsi="Times" w:cstheme="majorBidi"/>
          <w:color w:val="000000"/>
          <w:sz w:val="24"/>
          <w:szCs w:val="24"/>
        </w:rPr>
        <w:t>above</w:t>
      </w:r>
      <w:r w:rsidR="002E2F86" w:rsidRPr="0082686B">
        <w:rPr>
          <w:rFonts w:ascii="Times" w:hAnsi="Times" w:cstheme="majorBidi"/>
          <w:color w:val="000000"/>
          <w:sz w:val="24"/>
          <w:szCs w:val="24"/>
        </w:rPr>
        <w:t xml:space="preserve">. </w:t>
      </w:r>
      <w:r w:rsidR="002A7C95">
        <w:rPr>
          <w:rFonts w:ascii="Times" w:hAnsi="Times" w:cstheme="majorBidi"/>
          <w:color w:val="000000"/>
          <w:sz w:val="24"/>
          <w:szCs w:val="24"/>
        </w:rPr>
        <w:t xml:space="preserve">We conducted a final PCR </w:t>
      </w:r>
      <w:r w:rsidR="00A136D1" w:rsidRPr="0082686B">
        <w:rPr>
          <w:rFonts w:ascii="Times" w:hAnsi="Times" w:cstheme="majorBidi"/>
          <w:color w:val="000000"/>
          <w:sz w:val="24"/>
          <w:szCs w:val="24"/>
        </w:rPr>
        <w:t>with P5</w:t>
      </w:r>
      <w:r w:rsidR="00AB3630">
        <w:rPr>
          <w:rFonts w:ascii="Times" w:hAnsi="Times" w:cstheme="majorBidi"/>
          <w:color w:val="000000"/>
          <w:sz w:val="24"/>
          <w:szCs w:val="24"/>
        </w:rPr>
        <w:t>/</w:t>
      </w:r>
      <w:r w:rsidR="00A136D1" w:rsidRPr="0082686B">
        <w:rPr>
          <w:rFonts w:ascii="Times" w:hAnsi="Times" w:cstheme="majorBidi"/>
          <w:color w:val="000000"/>
          <w:sz w:val="24"/>
          <w:szCs w:val="24"/>
        </w:rPr>
        <w:t xml:space="preserve">P7 primers </w:t>
      </w:r>
      <w:r w:rsidR="002E2F86" w:rsidRPr="0082686B">
        <w:rPr>
          <w:rFonts w:ascii="Times" w:hAnsi="Times" w:cstheme="majorBidi"/>
          <w:color w:val="000000"/>
          <w:sz w:val="24"/>
          <w:szCs w:val="24"/>
        </w:rPr>
        <w:t>to</w:t>
      </w:r>
      <w:r w:rsidR="00A136D1" w:rsidRPr="0082686B">
        <w:rPr>
          <w:rFonts w:ascii="Times" w:hAnsi="Times" w:cstheme="majorBidi"/>
          <w:color w:val="000000"/>
          <w:sz w:val="24"/>
          <w:szCs w:val="24"/>
        </w:rPr>
        <w:t xml:space="preserve"> increase library concentration.</w:t>
      </w:r>
      <w:r w:rsidR="001D250C" w:rsidRPr="0082686B">
        <w:rPr>
          <w:rFonts w:ascii="Times" w:hAnsi="Times" w:cstheme="majorBidi"/>
          <w:color w:val="000000"/>
          <w:sz w:val="24"/>
          <w:szCs w:val="24"/>
        </w:rPr>
        <w:t xml:space="preserve"> </w:t>
      </w:r>
      <w:r w:rsidR="002A7C95">
        <w:rPr>
          <w:rFonts w:ascii="Times" w:eastAsia="Times New Roman" w:hAnsi="Times" w:cstheme="majorBidi"/>
          <w:sz w:val="24"/>
          <w:szCs w:val="24"/>
        </w:rPr>
        <w:t xml:space="preserve">In three </w:t>
      </w:r>
      <w:r w:rsidR="002A7C95" w:rsidRPr="0082686B">
        <w:rPr>
          <w:rFonts w:ascii="Times" w:eastAsia="Times New Roman" w:hAnsi="Times" w:cstheme="majorBidi"/>
          <w:sz w:val="24"/>
          <w:szCs w:val="24"/>
        </w:rPr>
        <w:t>50</w:t>
      </w:r>
      <w:r w:rsidR="002A7C95" w:rsidRPr="0082686B">
        <w:rPr>
          <w:rFonts w:ascii="Times" w:eastAsia="Times New Roman" w:hAnsi="Times" w:cstheme="majorBidi"/>
          <w:color w:val="000000"/>
          <w:sz w:val="24"/>
          <w:szCs w:val="24"/>
        </w:rPr>
        <w:t xml:space="preserve"> </w:t>
      </w:r>
      <w:r w:rsidR="002A7C95" w:rsidRPr="0082686B">
        <w:rPr>
          <w:rFonts w:ascii="Times" w:hAnsi="Times" w:cstheme="majorBidi"/>
          <w:color w:val="000000"/>
          <w:sz w:val="24"/>
          <w:szCs w:val="24"/>
        </w:rPr>
        <w:t>µL</w:t>
      </w:r>
      <w:r w:rsidR="002A7C95">
        <w:rPr>
          <w:rFonts w:ascii="Times" w:eastAsia="Times New Roman" w:hAnsi="Times" w:cstheme="majorBidi"/>
          <w:sz w:val="24"/>
          <w:szCs w:val="24"/>
        </w:rPr>
        <w:t xml:space="preserve"> reactions, we combined</w:t>
      </w:r>
      <w:r w:rsidR="00A136D1" w:rsidRPr="0082686B">
        <w:rPr>
          <w:rFonts w:ascii="Times" w:eastAsia="Times New Roman" w:hAnsi="Times" w:cstheme="majorBidi"/>
          <w:sz w:val="24"/>
          <w:szCs w:val="24"/>
        </w:rPr>
        <w:t xml:space="preserve"> 10</w:t>
      </w:r>
      <w:r w:rsidR="00E76C54" w:rsidRPr="0082686B">
        <w:rPr>
          <w:rFonts w:ascii="Times" w:eastAsia="Times New Roman" w:hAnsi="Times" w:cstheme="majorBidi"/>
          <w:color w:val="000000"/>
          <w:sz w:val="24"/>
          <w:szCs w:val="24"/>
        </w:rPr>
        <w:t xml:space="preserve"> </w:t>
      </w:r>
      <w:r w:rsidR="00E76C54" w:rsidRPr="0082686B">
        <w:rPr>
          <w:rFonts w:ascii="Times" w:hAnsi="Times" w:cstheme="majorBidi"/>
          <w:color w:val="000000"/>
          <w:sz w:val="24"/>
          <w:szCs w:val="24"/>
        </w:rPr>
        <w:t>µL</w:t>
      </w:r>
      <w:r w:rsidR="00A136D1" w:rsidRPr="0082686B">
        <w:rPr>
          <w:rFonts w:ascii="Times" w:eastAsia="Times New Roman" w:hAnsi="Times" w:cstheme="majorBidi"/>
          <w:sz w:val="24"/>
          <w:szCs w:val="24"/>
        </w:rPr>
        <w:t xml:space="preserve"> of DNA, 5</w:t>
      </w:r>
      <w:r w:rsidR="00E76C54" w:rsidRPr="0082686B">
        <w:rPr>
          <w:rFonts w:ascii="Times" w:eastAsia="Times New Roman" w:hAnsi="Times" w:cstheme="majorBidi"/>
          <w:color w:val="000000"/>
          <w:sz w:val="24"/>
          <w:szCs w:val="24"/>
        </w:rPr>
        <w:t xml:space="preserve"> </w:t>
      </w:r>
      <w:r w:rsidR="00E76C54" w:rsidRPr="0082686B">
        <w:rPr>
          <w:rFonts w:ascii="Times" w:hAnsi="Times" w:cstheme="majorBidi"/>
          <w:color w:val="000000"/>
          <w:sz w:val="24"/>
          <w:szCs w:val="24"/>
        </w:rPr>
        <w:t>µL</w:t>
      </w:r>
      <w:r w:rsidR="00A136D1" w:rsidRPr="0082686B">
        <w:rPr>
          <w:rFonts w:ascii="Times" w:eastAsia="Times New Roman" w:hAnsi="Times" w:cstheme="majorBidi"/>
          <w:sz w:val="24"/>
          <w:szCs w:val="24"/>
        </w:rPr>
        <w:t xml:space="preserve"> of 5</w:t>
      </w:r>
      <w:r w:rsidR="00E76C54" w:rsidRPr="0082686B">
        <w:rPr>
          <w:rFonts w:ascii="Times" w:eastAsia="Times New Roman" w:hAnsi="Times" w:cstheme="majorBidi"/>
          <w:sz w:val="24"/>
          <w:szCs w:val="24"/>
        </w:rPr>
        <w:t xml:space="preserve"> </w:t>
      </w:r>
      <w:r w:rsidR="00A136D1" w:rsidRPr="0082686B">
        <w:rPr>
          <w:rFonts w:ascii="Times" w:eastAsia="Times New Roman" w:hAnsi="Times" w:cstheme="majorBidi"/>
          <w:color w:val="000000"/>
          <w:sz w:val="24"/>
          <w:szCs w:val="24"/>
        </w:rPr>
        <w:t>µ</w:t>
      </w:r>
      <w:r w:rsidR="00A136D1" w:rsidRPr="0082686B">
        <w:rPr>
          <w:rFonts w:ascii="Times" w:eastAsia="Times New Roman" w:hAnsi="Times" w:cstheme="majorBidi"/>
          <w:sz w:val="24"/>
          <w:szCs w:val="24"/>
        </w:rPr>
        <w:t xml:space="preserve">M of each primer, </w:t>
      </w:r>
      <w:r w:rsidR="008950DB" w:rsidRPr="0082686B">
        <w:rPr>
          <w:rFonts w:ascii="Times" w:eastAsia="Times New Roman" w:hAnsi="Times" w:cstheme="majorBidi"/>
          <w:sz w:val="24"/>
          <w:szCs w:val="24"/>
        </w:rPr>
        <w:t xml:space="preserve">1.5 </w:t>
      </w:r>
      <w:r w:rsidR="00E76C54" w:rsidRPr="0082686B">
        <w:rPr>
          <w:rFonts w:ascii="Times" w:hAnsi="Times" w:cstheme="majorBidi"/>
          <w:color w:val="000000"/>
          <w:sz w:val="24"/>
          <w:szCs w:val="24"/>
        </w:rPr>
        <w:t>µL</w:t>
      </w:r>
      <w:r w:rsidR="00E76C54" w:rsidRPr="0082686B">
        <w:rPr>
          <w:rFonts w:ascii="Times" w:eastAsia="Times New Roman" w:hAnsi="Times" w:cstheme="majorBidi"/>
          <w:sz w:val="24"/>
          <w:szCs w:val="24"/>
        </w:rPr>
        <w:t xml:space="preserve"> </w:t>
      </w:r>
      <w:r w:rsidR="008950DB" w:rsidRPr="0082686B">
        <w:rPr>
          <w:rFonts w:ascii="Times" w:eastAsia="Times New Roman" w:hAnsi="Times" w:cstheme="majorBidi"/>
          <w:sz w:val="24"/>
          <w:szCs w:val="24"/>
        </w:rPr>
        <w:t>of</w:t>
      </w:r>
      <w:r w:rsidR="00A136D1" w:rsidRPr="0082686B">
        <w:rPr>
          <w:rFonts w:ascii="Times" w:eastAsia="Times New Roman" w:hAnsi="Times" w:cstheme="majorBidi"/>
          <w:sz w:val="24"/>
          <w:szCs w:val="24"/>
        </w:rPr>
        <w:t xml:space="preserve"> dNTP</w:t>
      </w:r>
      <w:r w:rsidR="008950DB" w:rsidRPr="0082686B">
        <w:rPr>
          <w:rFonts w:ascii="Times" w:eastAsia="Times New Roman" w:hAnsi="Times" w:cstheme="majorBidi"/>
          <w:sz w:val="24"/>
          <w:szCs w:val="24"/>
        </w:rPr>
        <w:t>s at</w:t>
      </w:r>
      <w:r w:rsidR="00E76C54" w:rsidRPr="0082686B">
        <w:rPr>
          <w:rFonts w:ascii="Times" w:eastAsia="Times New Roman" w:hAnsi="Times" w:cstheme="majorBidi"/>
          <w:sz w:val="24"/>
          <w:szCs w:val="24"/>
        </w:rPr>
        <w:t xml:space="preserve"> 10 m</w:t>
      </w:r>
      <w:r w:rsidR="008950DB" w:rsidRPr="0082686B">
        <w:rPr>
          <w:rFonts w:ascii="Times" w:eastAsia="Times New Roman" w:hAnsi="Times" w:cstheme="majorBidi"/>
          <w:sz w:val="24"/>
          <w:szCs w:val="24"/>
        </w:rPr>
        <w:t>M</w:t>
      </w:r>
      <w:r w:rsidR="00A136D1" w:rsidRPr="0082686B">
        <w:rPr>
          <w:rFonts w:ascii="Times" w:eastAsia="Times New Roman" w:hAnsi="Times" w:cstheme="majorBidi"/>
          <w:sz w:val="24"/>
          <w:szCs w:val="24"/>
        </w:rPr>
        <w:t>, 1</w:t>
      </w:r>
      <w:r w:rsidR="005F0F8A" w:rsidRPr="0082686B">
        <w:rPr>
          <w:rFonts w:ascii="Times" w:eastAsia="Times New Roman" w:hAnsi="Times" w:cstheme="majorBidi"/>
          <w:sz w:val="24"/>
          <w:szCs w:val="24"/>
        </w:rPr>
        <w:t xml:space="preserve">0 </w:t>
      </w:r>
      <w:r w:rsidR="005F0F8A" w:rsidRPr="0082686B">
        <w:rPr>
          <w:rFonts w:ascii="Times" w:hAnsi="Times" w:cstheme="majorBidi"/>
          <w:color w:val="000000"/>
          <w:sz w:val="24"/>
          <w:szCs w:val="24"/>
        </w:rPr>
        <w:t>µL</w:t>
      </w:r>
      <w:r w:rsidR="00A136D1" w:rsidRPr="0082686B">
        <w:rPr>
          <w:rFonts w:ascii="Times" w:eastAsia="Times New Roman" w:hAnsi="Times" w:cstheme="majorBidi"/>
          <w:sz w:val="24"/>
          <w:szCs w:val="24"/>
        </w:rPr>
        <w:t xml:space="preserve"> KAPA </w:t>
      </w:r>
      <w:r w:rsidR="00A136D1" w:rsidRPr="0082686B">
        <w:rPr>
          <w:rFonts w:ascii="Times" w:eastAsia="Times New Roman" w:hAnsi="Times" w:cstheme="majorBidi"/>
          <w:color w:val="000000"/>
          <w:sz w:val="24"/>
          <w:szCs w:val="24"/>
        </w:rPr>
        <w:t>HiFi Fidelity Buffer, and 1</w:t>
      </w:r>
      <w:r w:rsidR="00E76C54" w:rsidRPr="0082686B">
        <w:rPr>
          <w:rFonts w:ascii="Times" w:eastAsia="Times New Roman" w:hAnsi="Times" w:cstheme="majorBidi"/>
          <w:color w:val="000000"/>
          <w:sz w:val="24"/>
          <w:szCs w:val="24"/>
        </w:rPr>
        <w:t xml:space="preserve"> </w:t>
      </w:r>
      <w:r w:rsidR="00E76C54" w:rsidRPr="0082686B">
        <w:rPr>
          <w:rFonts w:ascii="Times" w:hAnsi="Times" w:cstheme="majorBidi"/>
          <w:color w:val="000000"/>
          <w:sz w:val="24"/>
          <w:szCs w:val="24"/>
        </w:rPr>
        <w:t>µL</w:t>
      </w:r>
      <w:r w:rsidR="00A136D1" w:rsidRPr="0082686B">
        <w:rPr>
          <w:rFonts w:ascii="Times" w:eastAsia="Times New Roman" w:hAnsi="Times" w:cstheme="majorBidi"/>
          <w:color w:val="000000"/>
          <w:sz w:val="24"/>
          <w:szCs w:val="24"/>
        </w:rPr>
        <w:t xml:space="preserve"> of KAPA HiFi </w:t>
      </w:r>
      <w:proofErr w:type="spellStart"/>
      <w:r w:rsidR="00A136D1" w:rsidRPr="0082686B">
        <w:rPr>
          <w:rFonts w:ascii="Times" w:eastAsia="Times New Roman" w:hAnsi="Times" w:cstheme="majorBidi"/>
          <w:color w:val="000000"/>
          <w:sz w:val="24"/>
          <w:szCs w:val="24"/>
        </w:rPr>
        <w:t>Hotstart</w:t>
      </w:r>
      <w:proofErr w:type="spellEnd"/>
      <w:r w:rsidR="00A136D1" w:rsidRPr="0082686B">
        <w:rPr>
          <w:rFonts w:ascii="Times" w:eastAsia="Times New Roman" w:hAnsi="Times" w:cstheme="majorBidi"/>
          <w:color w:val="000000"/>
          <w:sz w:val="24"/>
          <w:szCs w:val="24"/>
        </w:rPr>
        <w:t xml:space="preserve"> DNA Polymerase</w:t>
      </w:r>
      <w:r w:rsidR="00A136D1" w:rsidRPr="0082686B">
        <w:rPr>
          <w:rFonts w:ascii="Times" w:eastAsia="Times New Roman" w:hAnsi="Times" w:cstheme="majorBidi"/>
          <w:sz w:val="24"/>
          <w:szCs w:val="24"/>
        </w:rPr>
        <w:t>.</w:t>
      </w:r>
      <w:r w:rsidR="001D250C" w:rsidRPr="0082686B">
        <w:rPr>
          <w:rFonts w:ascii="Times" w:eastAsia="Times New Roman" w:hAnsi="Times" w:cstheme="majorBidi"/>
          <w:sz w:val="24"/>
          <w:szCs w:val="24"/>
        </w:rPr>
        <w:t xml:space="preserve"> </w:t>
      </w:r>
      <w:r w:rsidR="002A7C95">
        <w:rPr>
          <w:rFonts w:ascii="Times" w:eastAsia="Times New Roman" w:hAnsi="Times" w:cstheme="majorBidi"/>
          <w:color w:val="000000"/>
          <w:sz w:val="24"/>
          <w:szCs w:val="24"/>
        </w:rPr>
        <w:t xml:space="preserve">Thermocycler conditions were as follows: </w:t>
      </w:r>
      <w:r w:rsidR="00A136D1" w:rsidRPr="0082686B">
        <w:rPr>
          <w:rFonts w:ascii="Times" w:eastAsia="Times New Roman" w:hAnsi="Times" w:cstheme="majorBidi"/>
          <w:color w:val="000000"/>
          <w:sz w:val="24"/>
          <w:szCs w:val="24"/>
        </w:rPr>
        <w:t>9</w:t>
      </w:r>
      <w:r w:rsidR="002A7C95">
        <w:rPr>
          <w:rFonts w:ascii="Times" w:eastAsia="Times New Roman" w:hAnsi="Times" w:cstheme="majorBidi"/>
          <w:color w:val="000000"/>
          <w:sz w:val="24"/>
          <w:szCs w:val="24"/>
        </w:rPr>
        <w:t>5</w:t>
      </w:r>
      <w:r w:rsidR="00A136D1" w:rsidRPr="0082686B">
        <w:rPr>
          <w:rFonts w:ascii="Times" w:eastAsia="Times New Roman" w:hAnsi="Times" w:cstheme="majorBidi"/>
          <w:color w:val="000000"/>
          <w:sz w:val="24"/>
          <w:szCs w:val="24"/>
        </w:rPr>
        <w:t>°C for 2 min; 18 cycles of 98°C for 20 sec, 61°C for 15 sec, 72°C for 45 sec; and 72°C for 5 min.</w:t>
      </w:r>
      <w:r w:rsidR="001D250C" w:rsidRPr="0082686B">
        <w:rPr>
          <w:rFonts w:ascii="Times" w:eastAsia="Times New Roman" w:hAnsi="Times" w:cstheme="majorBidi"/>
          <w:color w:val="000000"/>
          <w:sz w:val="24"/>
          <w:szCs w:val="24"/>
        </w:rPr>
        <w:t xml:space="preserve"> </w:t>
      </w:r>
      <w:r w:rsidR="0086260B">
        <w:rPr>
          <w:rFonts w:ascii="Times" w:eastAsia="Times New Roman" w:hAnsi="Times" w:cstheme="majorBidi"/>
          <w:color w:val="000000"/>
          <w:sz w:val="24"/>
          <w:szCs w:val="24"/>
        </w:rPr>
        <w:t>We pooled</w:t>
      </w:r>
      <w:r w:rsidR="00A136D1" w:rsidRPr="0082686B">
        <w:rPr>
          <w:rFonts w:ascii="Times" w:eastAsia="Times New Roman" w:hAnsi="Times" w:cstheme="majorBidi"/>
          <w:color w:val="000000"/>
          <w:sz w:val="24"/>
          <w:szCs w:val="24"/>
        </w:rPr>
        <w:t xml:space="preserve"> PCR products, cleaned </w:t>
      </w:r>
      <w:r w:rsidR="0086260B">
        <w:rPr>
          <w:rFonts w:ascii="Times" w:eastAsia="Times New Roman" w:hAnsi="Times" w:cstheme="majorBidi"/>
          <w:color w:val="000000"/>
          <w:sz w:val="24"/>
          <w:szCs w:val="24"/>
        </w:rPr>
        <w:t>them with a 2:1</w:t>
      </w:r>
      <w:r w:rsidR="00A136D1" w:rsidRPr="0082686B">
        <w:rPr>
          <w:rFonts w:ascii="Times" w:eastAsia="Times New Roman" w:hAnsi="Times" w:cstheme="majorBidi"/>
          <w:color w:val="000000"/>
          <w:sz w:val="24"/>
          <w:szCs w:val="24"/>
        </w:rPr>
        <w:t xml:space="preserve"> </w:t>
      </w:r>
      <w:proofErr w:type="spellStart"/>
      <w:r w:rsidR="00E376CF" w:rsidRPr="0082686B">
        <w:rPr>
          <w:rFonts w:ascii="Times" w:eastAsia="Times New Roman" w:hAnsi="Times" w:cstheme="majorBidi"/>
          <w:color w:val="000000"/>
          <w:sz w:val="24"/>
          <w:szCs w:val="24"/>
        </w:rPr>
        <w:t>SpeedBead</w:t>
      </w:r>
      <w:r w:rsidR="0086260B">
        <w:rPr>
          <w:rFonts w:ascii="Times" w:eastAsia="Times New Roman" w:hAnsi="Times" w:cstheme="majorBidi"/>
          <w:color w:val="000000"/>
          <w:sz w:val="24"/>
          <w:szCs w:val="24"/>
        </w:rPr>
        <w:t>s:DNA</w:t>
      </w:r>
      <w:proofErr w:type="spellEnd"/>
      <w:r w:rsidR="00A136D1" w:rsidRPr="0082686B">
        <w:rPr>
          <w:rFonts w:ascii="Times" w:eastAsia="Times New Roman" w:hAnsi="Times" w:cstheme="majorBidi"/>
          <w:color w:val="000000"/>
          <w:sz w:val="24"/>
          <w:szCs w:val="24"/>
        </w:rPr>
        <w:t xml:space="preserve"> ratio, quantified </w:t>
      </w:r>
      <w:r w:rsidR="0086260B">
        <w:rPr>
          <w:rFonts w:ascii="Times" w:eastAsia="Times New Roman" w:hAnsi="Times" w:cstheme="majorBidi"/>
          <w:color w:val="000000"/>
          <w:sz w:val="24"/>
          <w:szCs w:val="24"/>
        </w:rPr>
        <w:t xml:space="preserve">them, </w:t>
      </w:r>
      <w:r w:rsidR="00A136D1" w:rsidRPr="0082686B">
        <w:rPr>
          <w:rFonts w:ascii="Times" w:eastAsia="Times New Roman" w:hAnsi="Times" w:cstheme="majorBidi"/>
          <w:color w:val="000000"/>
          <w:sz w:val="24"/>
          <w:szCs w:val="24"/>
        </w:rPr>
        <w:t xml:space="preserve">and combined </w:t>
      </w:r>
      <w:r w:rsidR="0086260B">
        <w:rPr>
          <w:rFonts w:ascii="Times" w:eastAsia="Times New Roman" w:hAnsi="Times" w:cstheme="majorBidi"/>
          <w:color w:val="000000"/>
          <w:sz w:val="24"/>
          <w:szCs w:val="24"/>
        </w:rPr>
        <w:t xml:space="preserve">them </w:t>
      </w:r>
      <w:r w:rsidR="00A136D1" w:rsidRPr="0082686B">
        <w:rPr>
          <w:rFonts w:ascii="Times" w:eastAsia="Times New Roman" w:hAnsi="Times" w:cstheme="majorBidi"/>
          <w:color w:val="000000"/>
          <w:sz w:val="24"/>
          <w:szCs w:val="24"/>
        </w:rPr>
        <w:t xml:space="preserve">with unrelated libraries for sequencing on an Illumina </w:t>
      </w:r>
      <w:proofErr w:type="spellStart"/>
      <w:r w:rsidR="00A136D1" w:rsidRPr="0082686B">
        <w:rPr>
          <w:rFonts w:ascii="Times" w:eastAsia="Times New Roman" w:hAnsi="Times" w:cstheme="majorBidi"/>
          <w:color w:val="000000"/>
          <w:sz w:val="24"/>
          <w:szCs w:val="24"/>
        </w:rPr>
        <w:t>NextSeq</w:t>
      </w:r>
      <w:proofErr w:type="spellEnd"/>
      <w:r w:rsidR="00A136D1" w:rsidRPr="0082686B">
        <w:rPr>
          <w:rFonts w:ascii="Times" w:eastAsia="Times New Roman" w:hAnsi="Times" w:cstheme="majorBidi"/>
          <w:color w:val="000000"/>
          <w:sz w:val="24"/>
          <w:szCs w:val="24"/>
        </w:rPr>
        <w:t xml:space="preserve"> </w:t>
      </w:r>
      <w:r w:rsidR="00A136D1" w:rsidRPr="0082686B">
        <w:rPr>
          <w:rFonts w:ascii="Times" w:hAnsi="Times" w:cstheme="majorBidi"/>
          <w:color w:val="000000"/>
          <w:sz w:val="24"/>
          <w:szCs w:val="24"/>
        </w:rPr>
        <w:t xml:space="preserve">High Output v2 150 cycle kit to yield </w:t>
      </w:r>
      <w:r w:rsidR="00A136D1" w:rsidRPr="0082686B">
        <w:rPr>
          <w:rFonts w:ascii="Times" w:eastAsia="Times New Roman" w:hAnsi="Times" w:cstheme="majorBidi"/>
          <w:color w:val="000000"/>
          <w:sz w:val="24"/>
          <w:szCs w:val="24"/>
        </w:rPr>
        <w:t>PE75 reads.</w:t>
      </w:r>
      <w:r w:rsidR="001D250C" w:rsidRPr="0082686B">
        <w:rPr>
          <w:rFonts w:ascii="Times" w:eastAsia="Times New Roman" w:hAnsi="Times" w:cstheme="majorBidi"/>
          <w:color w:val="000000"/>
          <w:sz w:val="24"/>
          <w:szCs w:val="24"/>
        </w:rPr>
        <w:t xml:space="preserve"> </w:t>
      </w:r>
      <w:r w:rsidR="0086260B">
        <w:rPr>
          <w:rFonts w:ascii="Times" w:eastAsia="Times New Roman" w:hAnsi="Times" w:cstheme="majorBidi"/>
          <w:color w:val="000000"/>
          <w:sz w:val="24"/>
          <w:szCs w:val="24"/>
        </w:rPr>
        <w:t>We assembled data as</w:t>
      </w:r>
      <w:r w:rsidR="00E24208" w:rsidRPr="0082686B">
        <w:rPr>
          <w:rFonts w:ascii="Times" w:eastAsia="Times New Roman" w:hAnsi="Times" w:cstheme="majorBidi"/>
          <w:color w:val="000000"/>
          <w:sz w:val="24"/>
          <w:szCs w:val="24"/>
        </w:rPr>
        <w:t xml:space="preserve"> described </w:t>
      </w:r>
      <w:r w:rsidR="00DF30D1" w:rsidRPr="0082686B">
        <w:rPr>
          <w:rFonts w:ascii="Times" w:eastAsia="Times New Roman" w:hAnsi="Times" w:cstheme="majorBidi"/>
          <w:color w:val="000000"/>
          <w:sz w:val="24"/>
          <w:szCs w:val="24"/>
        </w:rPr>
        <w:t>above</w:t>
      </w:r>
      <w:r w:rsidR="00AB3630">
        <w:rPr>
          <w:rFonts w:ascii="Times" w:eastAsia="Times New Roman" w:hAnsi="Times" w:cstheme="majorBidi"/>
          <w:color w:val="000000"/>
          <w:sz w:val="24"/>
          <w:szCs w:val="24"/>
        </w:rPr>
        <w:t>.</w:t>
      </w:r>
      <w:r w:rsidR="00B15023">
        <w:rPr>
          <w:rFonts w:ascii="Times" w:eastAsia="Times New Roman" w:hAnsi="Times" w:cstheme="majorBidi"/>
          <w:color w:val="000000"/>
          <w:sz w:val="24"/>
          <w:szCs w:val="24"/>
        </w:rPr>
        <w:t xml:space="preserve"> </w:t>
      </w:r>
      <w:r w:rsidR="00B15023">
        <w:rPr>
          <w:rFonts w:ascii="Times" w:hAnsi="Times" w:cstheme="majorBidi"/>
          <w:sz w:val="24"/>
          <w:szCs w:val="24"/>
        </w:rPr>
        <w:t xml:space="preserve">We tested values from </w:t>
      </w:r>
      <w:r w:rsidR="00B15023">
        <w:rPr>
          <w:rFonts w:ascii="Times" w:hAnsi="Times" w:cstheme="majorBidi"/>
          <w:i/>
          <w:sz w:val="24"/>
          <w:szCs w:val="24"/>
        </w:rPr>
        <w:t xml:space="preserve">K </w:t>
      </w:r>
      <w:r w:rsidR="00B15023">
        <w:rPr>
          <w:rFonts w:ascii="Times" w:hAnsi="Times" w:cstheme="majorBidi"/>
          <w:sz w:val="24"/>
          <w:szCs w:val="24"/>
        </w:rPr>
        <w:t xml:space="preserve">= 1 to </w:t>
      </w:r>
      <w:r w:rsidR="00B15023">
        <w:rPr>
          <w:rFonts w:ascii="Times" w:hAnsi="Times" w:cstheme="majorBidi"/>
          <w:i/>
          <w:sz w:val="24"/>
          <w:szCs w:val="24"/>
        </w:rPr>
        <w:t xml:space="preserve">K </w:t>
      </w:r>
      <w:r w:rsidR="00B15023">
        <w:rPr>
          <w:rFonts w:ascii="Times" w:hAnsi="Times" w:cstheme="majorBidi"/>
          <w:sz w:val="24"/>
          <w:szCs w:val="24"/>
        </w:rPr>
        <w:t>= 3.</w:t>
      </w:r>
    </w:p>
    <w:p w14:paraId="284A8413" w14:textId="5E9BD14D" w:rsidR="00CB7732" w:rsidRPr="0082686B" w:rsidRDefault="002C2101" w:rsidP="00BC3891">
      <w:pPr>
        <w:spacing w:line="276" w:lineRule="auto"/>
        <w:contextualSpacing/>
        <w:rPr>
          <w:rFonts w:ascii="Times" w:hAnsi="Times" w:cstheme="majorBidi"/>
          <w:i/>
          <w:sz w:val="24"/>
          <w:szCs w:val="24"/>
        </w:rPr>
      </w:pPr>
      <w:r w:rsidRPr="0082686B">
        <w:rPr>
          <w:rFonts w:ascii="Times" w:hAnsi="Times" w:cstheme="majorBidi"/>
          <w:sz w:val="24"/>
          <w:szCs w:val="24"/>
        </w:rPr>
        <w:tab/>
      </w:r>
      <w:r w:rsidR="00662F00" w:rsidRPr="0082686B">
        <w:rPr>
          <w:rFonts w:ascii="Times" w:hAnsi="Times" w:cstheme="majorBidi"/>
          <w:sz w:val="24"/>
          <w:szCs w:val="24"/>
        </w:rPr>
        <w:t xml:space="preserve">Because all </w:t>
      </w:r>
      <w:r w:rsidR="008950DB" w:rsidRPr="0082686B">
        <w:rPr>
          <w:rFonts w:ascii="Times" w:hAnsi="Times" w:cstheme="majorBidi"/>
          <w:i/>
          <w:sz w:val="24"/>
          <w:szCs w:val="24"/>
        </w:rPr>
        <w:t>Wisteria</w:t>
      </w:r>
      <w:r w:rsidR="008950DB" w:rsidRPr="0082686B">
        <w:rPr>
          <w:rFonts w:ascii="Times" w:hAnsi="Times" w:cstheme="majorBidi"/>
          <w:sz w:val="24"/>
          <w:szCs w:val="24"/>
        </w:rPr>
        <w:t xml:space="preserve"> </w:t>
      </w:r>
      <w:r w:rsidR="00662F00" w:rsidRPr="0082686B">
        <w:rPr>
          <w:rFonts w:ascii="Times" w:hAnsi="Times" w:cstheme="majorBidi"/>
          <w:sz w:val="24"/>
          <w:szCs w:val="24"/>
        </w:rPr>
        <w:t xml:space="preserve">samples originated from the same population in Athens, GA, </w:t>
      </w:r>
      <w:r w:rsidR="0086260B">
        <w:rPr>
          <w:rFonts w:ascii="Times" w:hAnsi="Times" w:cstheme="majorBidi"/>
          <w:sz w:val="24"/>
          <w:szCs w:val="24"/>
        </w:rPr>
        <w:t xml:space="preserve">we did not calculate </w:t>
      </w:r>
      <w:r w:rsidR="00662F00" w:rsidRPr="0082686B">
        <w:rPr>
          <w:rFonts w:ascii="Times" w:hAnsi="Times" w:cstheme="majorBidi"/>
          <w:sz w:val="24"/>
          <w:szCs w:val="24"/>
        </w:rPr>
        <w:t>F</w:t>
      </w:r>
      <w:r w:rsidR="00662F00" w:rsidRPr="0082686B">
        <w:rPr>
          <w:rFonts w:ascii="Times" w:hAnsi="Times" w:cstheme="majorBidi"/>
          <w:sz w:val="24"/>
          <w:szCs w:val="24"/>
          <w:vertAlign w:val="subscript"/>
        </w:rPr>
        <w:t>ST</w:t>
      </w:r>
      <w:r w:rsidR="00662F00" w:rsidRPr="0082686B">
        <w:rPr>
          <w:rFonts w:ascii="Times" w:hAnsi="Times" w:cstheme="majorBidi"/>
          <w:sz w:val="24"/>
          <w:szCs w:val="24"/>
        </w:rPr>
        <w:t xml:space="preserve"> values</w:t>
      </w:r>
      <w:r w:rsidR="0086260B">
        <w:rPr>
          <w:rFonts w:ascii="Times" w:hAnsi="Times" w:cstheme="majorBidi"/>
          <w:sz w:val="24"/>
          <w:szCs w:val="24"/>
        </w:rPr>
        <w:t>. Our</w:t>
      </w:r>
      <w:r w:rsidR="00852EB2" w:rsidRPr="0082686B">
        <w:rPr>
          <w:rFonts w:ascii="Times" w:hAnsi="Times" w:cstheme="majorBidi"/>
          <w:sz w:val="24"/>
          <w:szCs w:val="24"/>
        </w:rPr>
        <w:t xml:space="preserve"> Structure analysis</w:t>
      </w:r>
      <w:r w:rsidR="0086260B">
        <w:rPr>
          <w:rFonts w:ascii="Times" w:hAnsi="Times" w:cstheme="majorBidi"/>
          <w:sz w:val="24"/>
          <w:szCs w:val="24"/>
        </w:rPr>
        <w:t xml:space="preserve"> supported </w:t>
      </w:r>
      <w:r w:rsidR="0086260B" w:rsidRPr="0086260B">
        <w:rPr>
          <w:rFonts w:ascii="Times" w:hAnsi="Times" w:cstheme="majorBidi"/>
          <w:i/>
          <w:sz w:val="24"/>
          <w:szCs w:val="24"/>
        </w:rPr>
        <w:t>K</w:t>
      </w:r>
      <w:r w:rsidR="0086260B">
        <w:rPr>
          <w:rFonts w:ascii="Times" w:hAnsi="Times" w:cstheme="majorBidi"/>
          <w:sz w:val="24"/>
          <w:szCs w:val="24"/>
        </w:rPr>
        <w:t xml:space="preserve"> = 2, suggesting </w:t>
      </w:r>
      <w:r w:rsidR="007244EE" w:rsidRPr="0082686B">
        <w:rPr>
          <w:rFonts w:ascii="Times" w:hAnsi="Times" w:cstheme="majorBidi"/>
          <w:sz w:val="24"/>
          <w:szCs w:val="24"/>
        </w:rPr>
        <w:t>ancestry from two groups</w:t>
      </w:r>
      <w:r w:rsidR="0086260B">
        <w:rPr>
          <w:rFonts w:ascii="Times" w:hAnsi="Times" w:cstheme="majorBidi"/>
          <w:sz w:val="24"/>
          <w:szCs w:val="24"/>
        </w:rPr>
        <w:t xml:space="preserve"> which could correspond to</w:t>
      </w:r>
      <w:r w:rsidR="007244EE" w:rsidRPr="0082686B">
        <w:rPr>
          <w:rFonts w:ascii="Times" w:hAnsi="Times" w:cstheme="majorBidi"/>
          <w:sz w:val="24"/>
          <w:szCs w:val="24"/>
        </w:rPr>
        <w:t xml:space="preserve"> the two invasive species, </w:t>
      </w:r>
      <w:r w:rsidR="007244EE" w:rsidRPr="0082686B">
        <w:rPr>
          <w:rFonts w:ascii="Times" w:hAnsi="Times" w:cstheme="majorBidi"/>
          <w:i/>
          <w:sz w:val="24"/>
          <w:szCs w:val="24"/>
        </w:rPr>
        <w:t xml:space="preserve">Wisteria </w:t>
      </w:r>
      <w:proofErr w:type="spellStart"/>
      <w:r w:rsidR="007244EE" w:rsidRPr="0082686B">
        <w:rPr>
          <w:rFonts w:ascii="Times" w:hAnsi="Times" w:cstheme="majorBidi"/>
          <w:i/>
          <w:sz w:val="24"/>
          <w:szCs w:val="24"/>
        </w:rPr>
        <w:t>sinensis</w:t>
      </w:r>
      <w:proofErr w:type="spellEnd"/>
      <w:r w:rsidR="007244EE" w:rsidRPr="0082686B">
        <w:rPr>
          <w:rFonts w:ascii="Times" w:hAnsi="Times" w:cstheme="majorBidi"/>
          <w:sz w:val="24"/>
          <w:szCs w:val="24"/>
        </w:rPr>
        <w:t xml:space="preserve"> and </w:t>
      </w:r>
      <w:r w:rsidR="0086260B">
        <w:rPr>
          <w:rFonts w:ascii="Times" w:hAnsi="Times" w:cstheme="majorBidi"/>
          <w:i/>
          <w:sz w:val="24"/>
          <w:szCs w:val="24"/>
        </w:rPr>
        <w:t>W.</w:t>
      </w:r>
      <w:r w:rsidR="007244EE" w:rsidRPr="0082686B">
        <w:rPr>
          <w:rFonts w:ascii="Times" w:hAnsi="Times" w:cstheme="majorBidi"/>
          <w:i/>
          <w:sz w:val="24"/>
          <w:szCs w:val="24"/>
        </w:rPr>
        <w:t xml:space="preserve"> floribunda</w:t>
      </w:r>
      <w:r w:rsidR="007244EE" w:rsidRPr="0082686B">
        <w:rPr>
          <w:rFonts w:ascii="Times" w:hAnsi="Times" w:cstheme="majorBidi"/>
          <w:sz w:val="24"/>
          <w:szCs w:val="24"/>
        </w:rPr>
        <w:t xml:space="preserve">, </w:t>
      </w:r>
      <w:r w:rsidR="0086260B">
        <w:rPr>
          <w:rFonts w:ascii="Times" w:hAnsi="Times" w:cstheme="majorBidi"/>
          <w:sz w:val="24"/>
          <w:szCs w:val="24"/>
        </w:rPr>
        <w:t>found</w:t>
      </w:r>
      <w:r w:rsidR="007244EE" w:rsidRPr="0082686B">
        <w:rPr>
          <w:rFonts w:ascii="Times" w:hAnsi="Times" w:cstheme="majorBidi"/>
          <w:sz w:val="24"/>
          <w:szCs w:val="24"/>
        </w:rPr>
        <w:t xml:space="preserve"> in the area (Figure </w:t>
      </w:r>
      <w:r w:rsidR="0086260B">
        <w:rPr>
          <w:rFonts w:ascii="Times" w:hAnsi="Times" w:cstheme="majorBidi"/>
          <w:sz w:val="24"/>
          <w:szCs w:val="24"/>
        </w:rPr>
        <w:t>5</w:t>
      </w:r>
      <w:r w:rsidR="007244EE" w:rsidRPr="0082686B">
        <w:rPr>
          <w:rFonts w:ascii="Times" w:hAnsi="Times" w:cstheme="majorBidi"/>
          <w:sz w:val="24"/>
          <w:szCs w:val="24"/>
        </w:rPr>
        <w:t>).</w:t>
      </w:r>
      <w:r w:rsidR="001D250C" w:rsidRPr="0082686B">
        <w:rPr>
          <w:rFonts w:ascii="Times" w:hAnsi="Times" w:cstheme="majorBidi"/>
          <w:sz w:val="24"/>
          <w:szCs w:val="24"/>
        </w:rPr>
        <w:t xml:space="preserve"> </w:t>
      </w:r>
      <w:r w:rsidR="00852EB2" w:rsidRPr="0082686B">
        <w:rPr>
          <w:rFonts w:ascii="Times" w:hAnsi="Times" w:cstheme="majorBidi"/>
          <w:sz w:val="24"/>
          <w:szCs w:val="24"/>
        </w:rPr>
        <w:t xml:space="preserve"> </w:t>
      </w:r>
    </w:p>
    <w:p w14:paraId="756898AD" w14:textId="77777777" w:rsidR="00371036" w:rsidRPr="0082686B" w:rsidRDefault="00371036" w:rsidP="00BC3891">
      <w:pPr>
        <w:spacing w:line="276" w:lineRule="auto"/>
        <w:jc w:val="center"/>
        <w:rPr>
          <w:rFonts w:ascii="Arial" w:hAnsi="Arial" w:cs="Arial"/>
          <w:i/>
          <w:sz w:val="24"/>
          <w:szCs w:val="24"/>
        </w:rPr>
      </w:pPr>
      <w:r w:rsidRPr="0082686B">
        <w:rPr>
          <w:rFonts w:ascii="Arial" w:hAnsi="Arial" w:cs="Arial"/>
          <w:i/>
          <w:noProof/>
          <w:sz w:val="24"/>
          <w:szCs w:val="24"/>
        </w:rPr>
        <w:drawing>
          <wp:inline distT="0" distB="0" distL="0" distR="0" wp14:anchorId="523DCAE1" wp14:editId="15B7A58C">
            <wp:extent cx="5724960" cy="1541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emental_Figure_S9.pdf"/>
                    <pic:cNvPicPr/>
                  </pic:nvPicPr>
                  <pic:blipFill rotWithShape="1">
                    <a:blip r:embed="rId11"/>
                    <a:srcRect l="2765" t="24389" r="6423" b="10405"/>
                    <a:stretch/>
                  </pic:blipFill>
                  <pic:spPr bwMode="auto">
                    <a:xfrm>
                      <a:off x="0" y="0"/>
                      <a:ext cx="5762371" cy="1551796"/>
                    </a:xfrm>
                    <a:prstGeom prst="rect">
                      <a:avLst/>
                    </a:prstGeom>
                    <a:ln>
                      <a:noFill/>
                    </a:ln>
                    <a:extLst>
                      <a:ext uri="{53640926-AAD7-44D8-BBD7-CCE9431645EC}">
                        <a14:shadowObscured xmlns:a14="http://schemas.microsoft.com/office/drawing/2010/main"/>
                      </a:ext>
                    </a:extLst>
                  </pic:spPr>
                </pic:pic>
              </a:graphicData>
            </a:graphic>
          </wp:inline>
        </w:drawing>
      </w:r>
    </w:p>
    <w:p w14:paraId="19BA9C81" w14:textId="3DD8EB01" w:rsidR="00371036" w:rsidRPr="0082686B" w:rsidRDefault="00D14AC8" w:rsidP="00BC3891">
      <w:pPr>
        <w:spacing w:line="276" w:lineRule="auto"/>
        <w:rPr>
          <w:rFonts w:ascii="Times" w:hAnsi="Times" w:cstheme="majorBidi"/>
          <w:b/>
          <w:sz w:val="24"/>
          <w:szCs w:val="24"/>
        </w:rPr>
      </w:pPr>
      <w:r w:rsidRPr="0082686B">
        <w:rPr>
          <w:rFonts w:ascii="Times" w:hAnsi="Times" w:cstheme="majorBidi"/>
          <w:b/>
          <w:sz w:val="24"/>
          <w:szCs w:val="24"/>
        </w:rPr>
        <w:t xml:space="preserve">Figure 5. </w:t>
      </w:r>
      <w:r w:rsidR="00371036" w:rsidRPr="0082686B">
        <w:rPr>
          <w:rFonts w:ascii="Times" w:hAnsi="Times" w:cstheme="majorBidi"/>
          <w:b/>
          <w:sz w:val="24"/>
          <w:szCs w:val="24"/>
        </w:rPr>
        <w:t xml:space="preserve">Structure plot for </w:t>
      </w:r>
      <w:r w:rsidR="00371036" w:rsidRPr="0082686B">
        <w:rPr>
          <w:rFonts w:ascii="Times" w:hAnsi="Times" w:cstheme="majorBidi"/>
          <w:b/>
          <w:i/>
          <w:sz w:val="24"/>
          <w:szCs w:val="24"/>
        </w:rPr>
        <w:t>Wisteria</w:t>
      </w:r>
      <w:r w:rsidR="00371036" w:rsidRPr="0082686B">
        <w:rPr>
          <w:rFonts w:ascii="Times" w:hAnsi="Times" w:cstheme="majorBidi"/>
          <w:b/>
          <w:sz w:val="24"/>
          <w:szCs w:val="24"/>
        </w:rPr>
        <w:t xml:space="preserve"> with K</w:t>
      </w:r>
      <w:r w:rsidR="002B32F4">
        <w:rPr>
          <w:rFonts w:ascii="Times" w:hAnsi="Times" w:cstheme="majorBidi"/>
          <w:b/>
          <w:sz w:val="24"/>
          <w:szCs w:val="24"/>
        </w:rPr>
        <w:t xml:space="preserve"> </w:t>
      </w:r>
      <w:r w:rsidR="00371036" w:rsidRPr="0082686B">
        <w:rPr>
          <w:rFonts w:ascii="Times" w:hAnsi="Times" w:cstheme="majorBidi"/>
          <w:b/>
          <w:sz w:val="24"/>
          <w:szCs w:val="24"/>
        </w:rPr>
        <w:t>=</w:t>
      </w:r>
      <w:r w:rsidR="002B32F4">
        <w:rPr>
          <w:rFonts w:ascii="Times" w:hAnsi="Times" w:cstheme="majorBidi"/>
          <w:b/>
          <w:sz w:val="24"/>
          <w:szCs w:val="24"/>
        </w:rPr>
        <w:t xml:space="preserve"> </w:t>
      </w:r>
      <w:r w:rsidR="00371036" w:rsidRPr="0082686B">
        <w:rPr>
          <w:rFonts w:ascii="Times" w:hAnsi="Times" w:cstheme="majorBidi"/>
          <w:b/>
          <w:sz w:val="24"/>
          <w:szCs w:val="24"/>
        </w:rPr>
        <w:t>2</w:t>
      </w:r>
    </w:p>
    <w:p w14:paraId="67016DA7" w14:textId="57B633FC" w:rsidR="00FA144D" w:rsidRPr="0082686B" w:rsidRDefault="00A843FC" w:rsidP="00BC3891">
      <w:pPr>
        <w:spacing w:line="276" w:lineRule="auto"/>
        <w:rPr>
          <w:rFonts w:ascii="Arial" w:hAnsi="Arial" w:cs="Arial"/>
          <w:i/>
          <w:sz w:val="24"/>
          <w:szCs w:val="24"/>
        </w:rPr>
      </w:pPr>
      <w:r w:rsidRPr="00A843FC">
        <w:rPr>
          <w:rFonts w:ascii="Times" w:hAnsi="Times" w:cstheme="majorBidi"/>
          <w:sz w:val="24"/>
          <w:szCs w:val="24"/>
        </w:rPr>
        <w:lastRenderedPageBreak/>
        <w:t xml:space="preserve">Estimated from an assembly of </w:t>
      </w:r>
      <w:r>
        <w:rPr>
          <w:rFonts w:ascii="Times" w:hAnsi="Times" w:cstheme="majorBidi"/>
          <w:sz w:val="24"/>
          <w:szCs w:val="24"/>
        </w:rPr>
        <w:t>5,820</w:t>
      </w:r>
      <w:r w:rsidRPr="00A843FC">
        <w:rPr>
          <w:rFonts w:ascii="Times" w:hAnsi="Times" w:cstheme="majorBidi"/>
          <w:sz w:val="24"/>
          <w:szCs w:val="24"/>
        </w:rPr>
        <w:t xml:space="preserve"> SNPs from </w:t>
      </w:r>
      <w:r>
        <w:rPr>
          <w:rFonts w:ascii="Times" w:hAnsi="Times" w:cstheme="majorBidi"/>
          <w:sz w:val="24"/>
          <w:szCs w:val="24"/>
        </w:rPr>
        <w:t>1,669</w:t>
      </w:r>
      <w:r w:rsidRPr="00A843FC">
        <w:rPr>
          <w:rFonts w:ascii="Times" w:hAnsi="Times" w:cstheme="majorBidi"/>
          <w:sz w:val="24"/>
          <w:szCs w:val="24"/>
        </w:rPr>
        <w:t xml:space="preserve"> 3RAD loci. </w:t>
      </w:r>
      <w:r w:rsidR="00067741">
        <w:rPr>
          <w:rFonts w:ascii="Times" w:hAnsi="Times" w:cstheme="majorBidi"/>
          <w:sz w:val="24"/>
          <w:szCs w:val="24"/>
        </w:rPr>
        <w:t>Individual sample names are shown below bars.</w:t>
      </w:r>
      <w:r w:rsidR="00FA144D" w:rsidRPr="0082686B">
        <w:rPr>
          <w:rFonts w:ascii="Arial" w:hAnsi="Arial" w:cs="Arial"/>
          <w:i/>
          <w:sz w:val="24"/>
          <w:szCs w:val="24"/>
        </w:rPr>
        <w:br w:type="page"/>
      </w:r>
    </w:p>
    <w:p w14:paraId="393CC31B" w14:textId="4D2030EA" w:rsidR="00AD2210" w:rsidRPr="006075A6" w:rsidRDefault="00FE527C" w:rsidP="00BC3891">
      <w:pPr>
        <w:spacing w:line="276" w:lineRule="auto"/>
        <w:contextualSpacing/>
        <w:rPr>
          <w:rFonts w:ascii="Arial" w:hAnsi="Arial" w:cs="Arial"/>
          <w:b/>
          <w:sz w:val="24"/>
          <w:szCs w:val="24"/>
          <w:u w:val="single"/>
        </w:rPr>
      </w:pPr>
      <w:r w:rsidRPr="006075A6">
        <w:rPr>
          <w:rFonts w:ascii="Arial" w:hAnsi="Arial" w:cs="Arial"/>
          <w:b/>
          <w:i/>
          <w:sz w:val="24"/>
          <w:szCs w:val="24"/>
        </w:rPr>
        <w:lastRenderedPageBreak/>
        <w:t xml:space="preserve">Project: </w:t>
      </w:r>
      <w:proofErr w:type="spellStart"/>
      <w:r w:rsidR="00DB2661" w:rsidRPr="006075A6">
        <w:rPr>
          <w:rFonts w:ascii="Arial" w:hAnsi="Arial" w:cs="Arial"/>
          <w:b/>
          <w:sz w:val="24"/>
          <w:szCs w:val="24"/>
        </w:rPr>
        <w:t>Rhodnius</w:t>
      </w:r>
      <w:proofErr w:type="spellEnd"/>
      <w:r w:rsidR="00DB2661" w:rsidRPr="006075A6">
        <w:rPr>
          <w:rFonts w:ascii="Arial" w:hAnsi="Arial" w:cs="Arial"/>
          <w:b/>
          <w:sz w:val="24"/>
          <w:szCs w:val="24"/>
        </w:rPr>
        <w:t xml:space="preserve"> </w:t>
      </w:r>
      <w:proofErr w:type="spellStart"/>
      <w:r w:rsidR="00F63840" w:rsidRPr="006075A6">
        <w:rPr>
          <w:rFonts w:ascii="Arial" w:hAnsi="Arial" w:cs="Arial"/>
          <w:b/>
          <w:sz w:val="24"/>
          <w:szCs w:val="24"/>
        </w:rPr>
        <w:t>pallescens</w:t>
      </w:r>
      <w:proofErr w:type="spellEnd"/>
    </w:p>
    <w:p w14:paraId="3A373058" w14:textId="6992021F" w:rsidR="00133FD1" w:rsidRDefault="00DD541E" w:rsidP="00BC3891">
      <w:pPr>
        <w:spacing w:after="0" w:line="276" w:lineRule="auto"/>
        <w:ind w:firstLine="708"/>
        <w:contextualSpacing/>
        <w:rPr>
          <w:rFonts w:ascii="Times" w:hAnsi="Times" w:cstheme="majorBidi"/>
          <w:sz w:val="24"/>
          <w:szCs w:val="24"/>
        </w:rPr>
      </w:pPr>
      <w:r>
        <w:rPr>
          <w:rFonts w:ascii="Times" w:hAnsi="Times" w:cstheme="majorBidi"/>
          <w:sz w:val="24"/>
          <w:szCs w:val="24"/>
        </w:rPr>
        <w:t>We included</w:t>
      </w:r>
      <w:r w:rsidR="00E95009" w:rsidRPr="0082686B">
        <w:rPr>
          <w:rFonts w:ascii="Times" w:hAnsi="Times" w:cstheme="majorBidi"/>
          <w:sz w:val="24"/>
          <w:szCs w:val="24"/>
        </w:rPr>
        <w:t xml:space="preserve"> </w:t>
      </w:r>
      <w:r>
        <w:rPr>
          <w:rFonts w:ascii="Times" w:hAnsi="Times" w:cstheme="majorBidi"/>
          <w:sz w:val="24"/>
          <w:szCs w:val="24"/>
        </w:rPr>
        <w:t>16</w:t>
      </w:r>
      <w:r w:rsidR="00E95009" w:rsidRPr="0082686B">
        <w:rPr>
          <w:rFonts w:ascii="Times" w:hAnsi="Times" w:cstheme="majorBidi"/>
          <w:sz w:val="24"/>
          <w:szCs w:val="24"/>
        </w:rPr>
        <w:t xml:space="preserve"> </w:t>
      </w:r>
      <w:r>
        <w:rPr>
          <w:rFonts w:ascii="Times" w:hAnsi="Times" w:cstheme="majorBidi"/>
          <w:sz w:val="24"/>
          <w:szCs w:val="24"/>
        </w:rPr>
        <w:t>samples</w:t>
      </w:r>
      <w:r w:rsidR="00E95009" w:rsidRPr="0082686B">
        <w:rPr>
          <w:rFonts w:ascii="Times" w:hAnsi="Times" w:cstheme="majorBidi"/>
          <w:sz w:val="24"/>
          <w:szCs w:val="24"/>
        </w:rPr>
        <w:t xml:space="preserve"> from five populations of the kissing bug </w:t>
      </w:r>
      <w:r>
        <w:rPr>
          <w:rFonts w:ascii="Times" w:hAnsi="Times" w:cstheme="majorBidi"/>
          <w:sz w:val="24"/>
          <w:szCs w:val="24"/>
        </w:rPr>
        <w:t>(</w:t>
      </w:r>
      <w:proofErr w:type="spellStart"/>
      <w:r>
        <w:rPr>
          <w:rFonts w:ascii="Times" w:hAnsi="Times" w:cstheme="majorBidi"/>
          <w:i/>
          <w:sz w:val="24"/>
          <w:szCs w:val="24"/>
        </w:rPr>
        <w:t>Rhodnius</w:t>
      </w:r>
      <w:proofErr w:type="spellEnd"/>
      <w:r>
        <w:rPr>
          <w:rFonts w:ascii="Times" w:hAnsi="Times" w:cstheme="majorBidi"/>
          <w:i/>
          <w:sz w:val="24"/>
          <w:szCs w:val="24"/>
        </w:rPr>
        <w:t xml:space="preserve"> </w:t>
      </w:r>
      <w:proofErr w:type="spellStart"/>
      <w:r w:rsidRPr="00DD541E">
        <w:rPr>
          <w:rFonts w:ascii="Times" w:hAnsi="Times" w:cstheme="majorBidi"/>
          <w:sz w:val="24"/>
          <w:szCs w:val="24"/>
        </w:rPr>
        <w:t>pallescens</w:t>
      </w:r>
      <w:proofErr w:type="spellEnd"/>
      <w:r>
        <w:rPr>
          <w:rFonts w:ascii="Times" w:hAnsi="Times" w:cstheme="majorBidi"/>
          <w:sz w:val="24"/>
          <w:szCs w:val="24"/>
        </w:rPr>
        <w:t>)—a vector of the Chagas parasite—collected</w:t>
      </w:r>
      <w:r w:rsidR="00E95009" w:rsidRPr="0082686B">
        <w:rPr>
          <w:rFonts w:ascii="Times" w:hAnsi="Times" w:cstheme="majorBidi"/>
          <w:sz w:val="24"/>
          <w:szCs w:val="24"/>
        </w:rPr>
        <w:t xml:space="preserve"> in Panama</w:t>
      </w:r>
      <w:r>
        <w:rPr>
          <w:rFonts w:ascii="Times" w:hAnsi="Times" w:cstheme="majorBidi"/>
          <w:sz w:val="24"/>
          <w:szCs w:val="24"/>
        </w:rPr>
        <w:t>. We prepared l</w:t>
      </w:r>
      <w:r w:rsidR="00163D60" w:rsidRPr="0082686B">
        <w:rPr>
          <w:rFonts w:ascii="Times" w:hAnsi="Times" w:cstheme="majorBidi"/>
          <w:sz w:val="24"/>
          <w:szCs w:val="24"/>
        </w:rPr>
        <w:t xml:space="preserve">ibraries </w:t>
      </w:r>
      <w:r>
        <w:rPr>
          <w:rFonts w:ascii="Times" w:hAnsi="Times" w:cstheme="majorBidi"/>
          <w:sz w:val="24"/>
          <w:szCs w:val="24"/>
        </w:rPr>
        <w:t xml:space="preserve">following the methods described above, </w:t>
      </w:r>
      <w:r w:rsidR="00163D60" w:rsidRPr="0082686B">
        <w:rPr>
          <w:rFonts w:ascii="Times" w:hAnsi="Times" w:cstheme="majorBidi"/>
          <w:sz w:val="24"/>
          <w:szCs w:val="24"/>
        </w:rPr>
        <w:t xml:space="preserve">individually </w:t>
      </w:r>
      <w:r>
        <w:rPr>
          <w:rFonts w:ascii="Times" w:hAnsi="Times" w:cstheme="majorBidi"/>
          <w:sz w:val="24"/>
          <w:szCs w:val="24"/>
        </w:rPr>
        <w:t>amplifying each sample</w:t>
      </w:r>
      <w:r w:rsidR="002C6A4F" w:rsidRPr="0082686B">
        <w:rPr>
          <w:rFonts w:ascii="Times" w:hAnsi="Times" w:cstheme="majorBidi"/>
          <w:sz w:val="24"/>
          <w:szCs w:val="24"/>
        </w:rPr>
        <w:t xml:space="preserve"> with </w:t>
      </w:r>
      <w:r w:rsidR="00834374" w:rsidRPr="0082686B">
        <w:rPr>
          <w:rFonts w:ascii="Times" w:hAnsi="Times" w:cstheme="majorBidi"/>
          <w:sz w:val="24"/>
          <w:szCs w:val="24"/>
        </w:rPr>
        <w:t xml:space="preserve">16 </w:t>
      </w:r>
      <w:r w:rsidR="00163D60" w:rsidRPr="0082686B">
        <w:rPr>
          <w:rFonts w:ascii="Times" w:hAnsi="Times" w:cstheme="majorBidi"/>
          <w:sz w:val="24"/>
          <w:szCs w:val="24"/>
        </w:rPr>
        <w:t xml:space="preserve">PCR cycles </w:t>
      </w:r>
      <w:r>
        <w:rPr>
          <w:rFonts w:ascii="Times" w:hAnsi="Times" w:cstheme="majorBidi"/>
          <w:sz w:val="24"/>
          <w:szCs w:val="24"/>
        </w:rPr>
        <w:t>and unique</w:t>
      </w:r>
      <w:r w:rsidR="00163D60" w:rsidRPr="0082686B">
        <w:rPr>
          <w:rFonts w:ascii="Times" w:hAnsi="Times" w:cstheme="majorBidi"/>
          <w:sz w:val="24"/>
          <w:szCs w:val="24"/>
        </w:rPr>
        <w:t xml:space="preserve"> </w:t>
      </w:r>
      <w:proofErr w:type="spellStart"/>
      <w:r w:rsidR="00163D60" w:rsidRPr="0082686B">
        <w:rPr>
          <w:rFonts w:ascii="Times" w:hAnsi="Times" w:cstheme="majorBidi"/>
          <w:sz w:val="24"/>
          <w:szCs w:val="24"/>
        </w:rPr>
        <w:t>iTru</w:t>
      </w:r>
      <w:proofErr w:type="spellEnd"/>
      <w:r w:rsidR="00163D60" w:rsidRPr="0082686B">
        <w:rPr>
          <w:rFonts w:ascii="Times" w:hAnsi="Times" w:cstheme="majorBidi"/>
          <w:sz w:val="24"/>
          <w:szCs w:val="24"/>
        </w:rPr>
        <w:t xml:space="preserve"> primers. </w:t>
      </w:r>
      <w:r>
        <w:rPr>
          <w:rFonts w:ascii="Times" w:hAnsi="Times" w:cstheme="majorBidi"/>
          <w:sz w:val="24"/>
          <w:szCs w:val="24"/>
        </w:rPr>
        <w:t>We pooled</w:t>
      </w:r>
      <w:r w:rsidR="00163D60" w:rsidRPr="0082686B">
        <w:rPr>
          <w:rFonts w:ascii="Times" w:hAnsi="Times" w:cstheme="majorBidi"/>
          <w:sz w:val="24"/>
          <w:szCs w:val="24"/>
        </w:rPr>
        <w:t xml:space="preserve"> libraries in equal </w:t>
      </w:r>
      <w:r>
        <w:rPr>
          <w:rFonts w:ascii="Times" w:hAnsi="Times" w:cstheme="majorBidi"/>
          <w:sz w:val="24"/>
          <w:szCs w:val="24"/>
        </w:rPr>
        <w:t>amounts</w:t>
      </w:r>
      <w:r w:rsidR="00163D60" w:rsidRPr="0082686B">
        <w:rPr>
          <w:rFonts w:ascii="Times" w:hAnsi="Times" w:cstheme="majorBidi"/>
          <w:sz w:val="24"/>
          <w:szCs w:val="24"/>
        </w:rPr>
        <w:t xml:space="preserve"> and size-selected for 550</w:t>
      </w:r>
      <w:r>
        <w:rPr>
          <w:rFonts w:ascii="Times" w:hAnsi="Times" w:cstheme="majorBidi"/>
          <w:sz w:val="24"/>
          <w:szCs w:val="24"/>
        </w:rPr>
        <w:t xml:space="preserve"> </w:t>
      </w:r>
      <w:r w:rsidR="00163D60" w:rsidRPr="0082686B">
        <w:rPr>
          <w:rFonts w:ascii="Times" w:hAnsi="Times" w:cstheme="majorBidi"/>
          <w:sz w:val="24"/>
          <w:szCs w:val="24"/>
        </w:rPr>
        <w:t xml:space="preserve">bp +/- </w:t>
      </w:r>
      <w:r w:rsidR="00936D82">
        <w:rPr>
          <w:rFonts w:ascii="Times" w:hAnsi="Times" w:cstheme="majorBidi"/>
          <w:sz w:val="24"/>
          <w:szCs w:val="24"/>
        </w:rPr>
        <w:t>10</w:t>
      </w:r>
      <w:r w:rsidR="00163D60" w:rsidRPr="0082686B">
        <w:rPr>
          <w:rFonts w:ascii="Times" w:hAnsi="Times" w:cstheme="majorBidi"/>
          <w:sz w:val="24"/>
          <w:szCs w:val="24"/>
        </w:rPr>
        <w:t xml:space="preserve">% on a Pippin Prep. </w:t>
      </w:r>
      <w:r w:rsidR="00133FD1">
        <w:rPr>
          <w:rFonts w:ascii="Times" w:hAnsi="Times" w:cstheme="majorBidi"/>
          <w:sz w:val="24"/>
          <w:szCs w:val="24"/>
        </w:rPr>
        <w:t>We cleaned this product and</w:t>
      </w:r>
      <w:r w:rsidR="00163D60" w:rsidRPr="0082686B">
        <w:rPr>
          <w:rFonts w:ascii="Times" w:hAnsi="Times" w:cstheme="majorBidi"/>
          <w:sz w:val="24"/>
          <w:szCs w:val="24"/>
        </w:rPr>
        <w:t xml:space="preserve"> </w:t>
      </w:r>
      <w:proofErr w:type="spellStart"/>
      <w:r w:rsidR="00133FD1">
        <w:rPr>
          <w:rFonts w:ascii="Times" w:hAnsi="Times" w:cstheme="majorBidi"/>
          <w:sz w:val="24"/>
          <w:szCs w:val="24"/>
        </w:rPr>
        <w:t>conducted</w:t>
      </w:r>
      <w:r w:rsidR="00AB3630">
        <w:rPr>
          <w:rFonts w:ascii="Times" w:hAnsi="Times" w:cstheme="majorBidi"/>
          <w:sz w:val="24"/>
          <w:szCs w:val="24"/>
        </w:rPr>
        <w:t>s</w:t>
      </w:r>
      <w:proofErr w:type="spellEnd"/>
      <w:r w:rsidR="00133FD1">
        <w:rPr>
          <w:rFonts w:ascii="Times" w:hAnsi="Times" w:cstheme="majorBidi"/>
          <w:sz w:val="24"/>
          <w:szCs w:val="24"/>
        </w:rPr>
        <w:t xml:space="preserve"> a final 12-cycle PCR </w:t>
      </w:r>
      <w:r w:rsidR="00163D60" w:rsidRPr="0082686B">
        <w:rPr>
          <w:rFonts w:ascii="Times" w:hAnsi="Times" w:cstheme="majorBidi"/>
          <w:sz w:val="24"/>
          <w:szCs w:val="24"/>
        </w:rPr>
        <w:t>with P5/P7 primers</w:t>
      </w:r>
      <w:r w:rsidR="00133FD1">
        <w:rPr>
          <w:rFonts w:ascii="Times" w:hAnsi="Times" w:cstheme="majorBidi"/>
          <w:sz w:val="24"/>
          <w:szCs w:val="24"/>
        </w:rPr>
        <w:t xml:space="preserve"> to increase library concentration</w:t>
      </w:r>
      <w:r w:rsidR="00163D60" w:rsidRPr="0082686B">
        <w:rPr>
          <w:rFonts w:ascii="Times" w:hAnsi="Times" w:cstheme="majorBidi"/>
          <w:sz w:val="24"/>
          <w:szCs w:val="24"/>
        </w:rPr>
        <w:t xml:space="preserve">. </w:t>
      </w:r>
      <w:r w:rsidR="00133FD1">
        <w:rPr>
          <w:rFonts w:ascii="Times" w:hAnsi="Times" w:cstheme="majorBidi"/>
          <w:sz w:val="24"/>
          <w:szCs w:val="24"/>
        </w:rPr>
        <w:t xml:space="preserve">We cleaned this product using </w:t>
      </w:r>
      <w:proofErr w:type="spellStart"/>
      <w:r w:rsidR="00133FD1">
        <w:rPr>
          <w:rFonts w:ascii="Times" w:hAnsi="Times" w:cstheme="majorBidi"/>
          <w:sz w:val="24"/>
          <w:szCs w:val="24"/>
        </w:rPr>
        <w:t>SpeedBeads</w:t>
      </w:r>
      <w:proofErr w:type="spellEnd"/>
      <w:r w:rsidR="00133FD1">
        <w:rPr>
          <w:rFonts w:ascii="Times" w:hAnsi="Times" w:cstheme="majorBidi"/>
          <w:sz w:val="24"/>
          <w:szCs w:val="24"/>
        </w:rPr>
        <w:t xml:space="preserve"> and pooled it</w:t>
      </w:r>
      <w:r w:rsidR="00163D60" w:rsidRPr="0082686B">
        <w:rPr>
          <w:rFonts w:ascii="Times" w:hAnsi="Times" w:cstheme="majorBidi"/>
          <w:sz w:val="24"/>
          <w:szCs w:val="24"/>
        </w:rPr>
        <w:t xml:space="preserve"> libraries for sequencing. </w:t>
      </w:r>
    </w:p>
    <w:p w14:paraId="236AACA8" w14:textId="1BBB3D58" w:rsidR="00DF4483" w:rsidRPr="0082686B" w:rsidRDefault="00133FD1" w:rsidP="00133FD1">
      <w:pPr>
        <w:spacing w:after="0" w:line="276" w:lineRule="auto"/>
        <w:ind w:firstLine="708"/>
        <w:contextualSpacing/>
        <w:rPr>
          <w:rFonts w:ascii="Times" w:hAnsi="Times" w:cstheme="majorBidi"/>
          <w:sz w:val="24"/>
          <w:szCs w:val="24"/>
        </w:rPr>
      </w:pPr>
      <w:r>
        <w:rPr>
          <w:rFonts w:ascii="Times" w:hAnsi="Times" w:cstheme="majorBidi"/>
          <w:sz w:val="24"/>
          <w:szCs w:val="24"/>
        </w:rPr>
        <w:t xml:space="preserve">We estimated </w:t>
      </w:r>
      <w:r w:rsidRPr="00133FD1">
        <w:rPr>
          <w:rFonts w:ascii="Times" w:hAnsi="Times" w:cstheme="majorBidi"/>
          <w:sz w:val="24"/>
          <w:szCs w:val="24"/>
        </w:rPr>
        <w:t>F</w:t>
      </w:r>
      <w:r w:rsidRPr="00133FD1">
        <w:rPr>
          <w:rFonts w:ascii="Times" w:hAnsi="Times" w:cstheme="majorBidi"/>
          <w:sz w:val="24"/>
          <w:szCs w:val="24"/>
          <w:vertAlign w:val="subscript"/>
        </w:rPr>
        <w:t>ST</w:t>
      </w:r>
      <w:r w:rsidRPr="00133FD1">
        <w:rPr>
          <w:rFonts w:ascii="Times" w:hAnsi="Times" w:cstheme="majorBidi"/>
          <w:sz w:val="24"/>
          <w:szCs w:val="24"/>
        </w:rPr>
        <w:t xml:space="preserve"> </w:t>
      </w:r>
      <w:r>
        <w:rPr>
          <w:rFonts w:ascii="Times" w:hAnsi="Times" w:cstheme="majorBidi"/>
          <w:sz w:val="24"/>
          <w:szCs w:val="24"/>
        </w:rPr>
        <w:t xml:space="preserve">values between 0.081 and 0.165, and our Structure analysis supported a value of </w:t>
      </w:r>
      <w:r>
        <w:rPr>
          <w:rFonts w:ascii="Times" w:hAnsi="Times" w:cstheme="majorBidi"/>
          <w:i/>
          <w:sz w:val="24"/>
          <w:szCs w:val="24"/>
        </w:rPr>
        <w:t xml:space="preserve">K </w:t>
      </w:r>
      <w:r>
        <w:rPr>
          <w:rFonts w:ascii="Times" w:hAnsi="Times" w:cstheme="majorBidi"/>
          <w:sz w:val="24"/>
          <w:szCs w:val="24"/>
        </w:rPr>
        <w:t>= 1 (Table 2; Fig. 6). These results are not unexpected, as we collected samples from a</w:t>
      </w:r>
      <w:r w:rsidR="00E95009" w:rsidRPr="0082686B">
        <w:rPr>
          <w:rFonts w:ascii="Times" w:hAnsi="Times" w:cstheme="majorBidi"/>
          <w:sz w:val="24"/>
          <w:szCs w:val="24"/>
        </w:rPr>
        <w:t xml:space="preserve"> relatively small geographic area. However, </w:t>
      </w:r>
      <w:r>
        <w:rPr>
          <w:rFonts w:ascii="Times" w:hAnsi="Times" w:cstheme="majorBidi"/>
          <w:sz w:val="24"/>
          <w:szCs w:val="24"/>
        </w:rPr>
        <w:t>localities</w:t>
      </w:r>
      <w:r w:rsidR="00E95009" w:rsidRPr="0082686B">
        <w:rPr>
          <w:rFonts w:ascii="Times" w:hAnsi="Times" w:cstheme="majorBidi"/>
          <w:sz w:val="24"/>
          <w:szCs w:val="24"/>
        </w:rPr>
        <w:t xml:space="preserve"> AB130 and AB131 are </w:t>
      </w:r>
      <w:r>
        <w:rPr>
          <w:rFonts w:ascii="Times" w:hAnsi="Times" w:cstheme="majorBidi"/>
          <w:sz w:val="24"/>
          <w:szCs w:val="24"/>
        </w:rPr>
        <w:t>located on</w:t>
      </w:r>
      <w:r w:rsidR="00E95009" w:rsidRPr="0082686B">
        <w:rPr>
          <w:rFonts w:ascii="Times" w:hAnsi="Times" w:cstheme="majorBidi"/>
          <w:sz w:val="24"/>
          <w:szCs w:val="24"/>
        </w:rPr>
        <w:t xml:space="preserve"> the opposite side of the Panama Canal from the others</w:t>
      </w:r>
      <w:r w:rsidR="00834374" w:rsidRPr="0082686B">
        <w:rPr>
          <w:rFonts w:ascii="Times" w:hAnsi="Times" w:cstheme="majorBidi"/>
          <w:sz w:val="24"/>
          <w:szCs w:val="24"/>
        </w:rPr>
        <w:t>; therefore,</w:t>
      </w:r>
      <w:r w:rsidR="00E95009" w:rsidRPr="0082686B">
        <w:rPr>
          <w:rFonts w:ascii="Times" w:hAnsi="Times" w:cstheme="majorBidi"/>
          <w:sz w:val="24"/>
          <w:szCs w:val="24"/>
        </w:rPr>
        <w:t xml:space="preserve"> we expect</w:t>
      </w:r>
      <w:r>
        <w:rPr>
          <w:rFonts w:ascii="Times" w:hAnsi="Times" w:cstheme="majorBidi"/>
          <w:sz w:val="24"/>
          <w:szCs w:val="24"/>
        </w:rPr>
        <w:t>ed</w:t>
      </w:r>
      <w:r w:rsidR="00E95009" w:rsidRPr="0082686B">
        <w:rPr>
          <w:rFonts w:ascii="Times" w:hAnsi="Times" w:cstheme="majorBidi"/>
          <w:sz w:val="24"/>
          <w:szCs w:val="24"/>
        </w:rPr>
        <w:t xml:space="preserve"> higher levels of population differentiation</w:t>
      </w:r>
      <w:r>
        <w:rPr>
          <w:rFonts w:ascii="Times" w:hAnsi="Times" w:cstheme="majorBidi"/>
          <w:sz w:val="24"/>
          <w:szCs w:val="24"/>
        </w:rPr>
        <w:t xml:space="preserve"> between these localities and the others</w:t>
      </w:r>
      <w:r w:rsidR="00E95009" w:rsidRPr="0082686B">
        <w:rPr>
          <w:rFonts w:ascii="Times" w:hAnsi="Times" w:cstheme="majorBidi"/>
          <w:sz w:val="24"/>
          <w:szCs w:val="24"/>
        </w:rPr>
        <w:t xml:space="preserve">. </w:t>
      </w:r>
      <w:r w:rsidR="000B3763">
        <w:rPr>
          <w:rFonts w:ascii="Times" w:hAnsi="Times" w:cstheme="majorBidi"/>
          <w:sz w:val="24"/>
          <w:szCs w:val="24"/>
        </w:rPr>
        <w:t xml:space="preserve">We do not have </w:t>
      </w:r>
      <w:r w:rsidR="00E95009" w:rsidRPr="0082686B">
        <w:rPr>
          <w:rFonts w:ascii="Times" w:hAnsi="Times" w:cstheme="majorBidi"/>
          <w:sz w:val="24"/>
          <w:szCs w:val="24"/>
        </w:rPr>
        <w:t xml:space="preserve">specific locality information for AB234, </w:t>
      </w:r>
      <w:r w:rsidR="000B3763">
        <w:rPr>
          <w:rFonts w:ascii="Times" w:hAnsi="Times" w:cstheme="majorBidi"/>
          <w:sz w:val="24"/>
          <w:szCs w:val="24"/>
        </w:rPr>
        <w:t xml:space="preserve">so </w:t>
      </w:r>
      <w:r w:rsidR="00E95009" w:rsidRPr="0082686B">
        <w:rPr>
          <w:rFonts w:ascii="Times" w:hAnsi="Times" w:cstheme="majorBidi"/>
          <w:sz w:val="24"/>
          <w:szCs w:val="24"/>
        </w:rPr>
        <w:t xml:space="preserve">it is difficult to </w:t>
      </w:r>
      <w:r w:rsidR="000B3763">
        <w:rPr>
          <w:rFonts w:ascii="Times" w:hAnsi="Times" w:cstheme="majorBidi"/>
          <w:sz w:val="24"/>
          <w:szCs w:val="24"/>
        </w:rPr>
        <w:t xml:space="preserve">explain its relatively high </w:t>
      </w:r>
      <w:r w:rsidR="000B3763" w:rsidRPr="00133FD1">
        <w:rPr>
          <w:rFonts w:ascii="Times" w:hAnsi="Times" w:cstheme="majorBidi"/>
          <w:sz w:val="24"/>
          <w:szCs w:val="24"/>
        </w:rPr>
        <w:t>F</w:t>
      </w:r>
      <w:r w:rsidR="000B3763" w:rsidRPr="00133FD1">
        <w:rPr>
          <w:rFonts w:ascii="Times" w:hAnsi="Times" w:cstheme="majorBidi"/>
          <w:sz w:val="24"/>
          <w:szCs w:val="24"/>
          <w:vertAlign w:val="subscript"/>
        </w:rPr>
        <w:t>ST</w:t>
      </w:r>
      <w:r w:rsidR="000B3763" w:rsidRPr="0082686B">
        <w:rPr>
          <w:rFonts w:ascii="Times" w:hAnsi="Times" w:cstheme="majorBidi"/>
          <w:sz w:val="24"/>
          <w:szCs w:val="24"/>
        </w:rPr>
        <w:t xml:space="preserve"> </w:t>
      </w:r>
      <w:r w:rsidR="000B3763">
        <w:rPr>
          <w:rFonts w:ascii="Times" w:hAnsi="Times" w:cstheme="majorBidi"/>
          <w:sz w:val="24"/>
          <w:szCs w:val="24"/>
        </w:rPr>
        <w:t>values. However,</w:t>
      </w:r>
      <w:r w:rsidR="00834374" w:rsidRPr="0082686B">
        <w:rPr>
          <w:rFonts w:ascii="Times" w:hAnsi="Times" w:cstheme="majorBidi"/>
          <w:sz w:val="24"/>
          <w:szCs w:val="24"/>
        </w:rPr>
        <w:t xml:space="preserve"> </w:t>
      </w:r>
      <w:r w:rsidR="000B3763">
        <w:rPr>
          <w:rFonts w:ascii="Times" w:hAnsi="Times" w:cstheme="majorBidi"/>
          <w:sz w:val="24"/>
          <w:szCs w:val="24"/>
        </w:rPr>
        <w:t>we know that this locality is from</w:t>
      </w:r>
      <w:r w:rsidR="00834374" w:rsidRPr="0082686B">
        <w:rPr>
          <w:rFonts w:ascii="Times" w:hAnsi="Times" w:cstheme="majorBidi"/>
          <w:sz w:val="24"/>
          <w:szCs w:val="24"/>
        </w:rPr>
        <w:t xml:space="preserve"> </w:t>
      </w:r>
      <w:r w:rsidR="00E95009" w:rsidRPr="0082686B">
        <w:rPr>
          <w:rFonts w:ascii="Times" w:hAnsi="Times" w:cstheme="majorBidi"/>
          <w:sz w:val="24"/>
          <w:szCs w:val="24"/>
        </w:rPr>
        <w:t>contiguous forest</w:t>
      </w:r>
      <w:r w:rsidR="000B3763">
        <w:rPr>
          <w:rFonts w:ascii="Times" w:hAnsi="Times" w:cstheme="majorBidi"/>
          <w:sz w:val="24"/>
          <w:szCs w:val="24"/>
        </w:rPr>
        <w:t xml:space="preserve">, while all </w:t>
      </w:r>
      <w:r w:rsidR="00E95009" w:rsidRPr="0082686B">
        <w:rPr>
          <w:rFonts w:ascii="Times" w:hAnsi="Times" w:cstheme="majorBidi"/>
          <w:sz w:val="24"/>
          <w:szCs w:val="24"/>
        </w:rPr>
        <w:t xml:space="preserve">other samples were from forest patches, </w:t>
      </w:r>
      <w:proofErr w:type="spellStart"/>
      <w:r w:rsidR="00E95009" w:rsidRPr="0082686B">
        <w:rPr>
          <w:rFonts w:ascii="Times" w:hAnsi="Times" w:cstheme="majorBidi"/>
          <w:sz w:val="24"/>
          <w:szCs w:val="24"/>
        </w:rPr>
        <w:t>peridomestic</w:t>
      </w:r>
      <w:proofErr w:type="spellEnd"/>
      <w:r w:rsidR="00E95009" w:rsidRPr="0082686B">
        <w:rPr>
          <w:rFonts w:ascii="Times" w:hAnsi="Times" w:cstheme="majorBidi"/>
          <w:sz w:val="24"/>
          <w:szCs w:val="24"/>
        </w:rPr>
        <w:t xml:space="preserve">, or pasture habitats. </w:t>
      </w:r>
      <w:r w:rsidR="00834374" w:rsidRPr="0082686B">
        <w:rPr>
          <w:rFonts w:ascii="Times" w:hAnsi="Times" w:cstheme="majorBidi"/>
          <w:sz w:val="24"/>
          <w:szCs w:val="24"/>
        </w:rPr>
        <w:t>M</w:t>
      </w:r>
      <w:r w:rsidR="00E95009" w:rsidRPr="0082686B">
        <w:rPr>
          <w:rFonts w:ascii="Times" w:hAnsi="Times" w:cstheme="majorBidi"/>
          <w:sz w:val="24"/>
          <w:szCs w:val="24"/>
        </w:rPr>
        <w:t xml:space="preserve">ore data </w:t>
      </w:r>
      <w:r w:rsidR="000B3763">
        <w:rPr>
          <w:rFonts w:ascii="Times" w:hAnsi="Times" w:cstheme="majorBidi"/>
          <w:sz w:val="24"/>
          <w:szCs w:val="24"/>
        </w:rPr>
        <w:t>are</w:t>
      </w:r>
      <w:r w:rsidR="00E95009" w:rsidRPr="0082686B">
        <w:rPr>
          <w:rFonts w:ascii="Times" w:hAnsi="Times" w:cstheme="majorBidi"/>
          <w:sz w:val="24"/>
          <w:szCs w:val="24"/>
        </w:rPr>
        <w:t xml:space="preserve"> </w:t>
      </w:r>
      <w:r w:rsidR="00401509" w:rsidRPr="0082686B">
        <w:rPr>
          <w:rFonts w:ascii="Times" w:hAnsi="Times" w:cstheme="majorBidi"/>
          <w:sz w:val="24"/>
          <w:szCs w:val="24"/>
        </w:rPr>
        <w:t>needed</w:t>
      </w:r>
      <w:r w:rsidR="00E95009" w:rsidRPr="0082686B">
        <w:rPr>
          <w:rFonts w:ascii="Times" w:hAnsi="Times" w:cstheme="majorBidi"/>
          <w:sz w:val="24"/>
          <w:szCs w:val="24"/>
        </w:rPr>
        <w:t xml:space="preserve"> to investigate the population structure of this species in Panama.</w:t>
      </w:r>
      <w:r w:rsidR="001D250C" w:rsidRPr="0082686B">
        <w:rPr>
          <w:rFonts w:ascii="Times" w:hAnsi="Times" w:cstheme="majorBidi"/>
          <w:sz w:val="24"/>
          <w:szCs w:val="24"/>
        </w:rPr>
        <w:t xml:space="preserve"> </w:t>
      </w:r>
    </w:p>
    <w:p w14:paraId="0244E6D4" w14:textId="77777777" w:rsidR="00021378" w:rsidRPr="0082686B" w:rsidRDefault="00021378" w:rsidP="00BC3891">
      <w:pPr>
        <w:spacing w:after="0" w:line="276" w:lineRule="auto"/>
        <w:ind w:firstLine="708"/>
        <w:contextualSpacing/>
        <w:rPr>
          <w:rFonts w:ascii="Times" w:hAnsi="Times" w:cstheme="majorBidi"/>
          <w:sz w:val="24"/>
          <w:szCs w:val="24"/>
        </w:rPr>
      </w:pPr>
    </w:p>
    <w:p w14:paraId="6BF31881" w14:textId="6686EB41" w:rsidR="003E0325" w:rsidRPr="0082686B" w:rsidRDefault="00021378" w:rsidP="00BC3891">
      <w:pPr>
        <w:spacing w:after="0" w:line="276" w:lineRule="auto"/>
        <w:rPr>
          <w:rFonts w:ascii="Times" w:hAnsi="Times" w:cstheme="majorBidi"/>
          <w:b/>
          <w:sz w:val="24"/>
          <w:szCs w:val="24"/>
        </w:rPr>
      </w:pPr>
      <w:r w:rsidRPr="0082686B">
        <w:rPr>
          <w:rFonts w:ascii="Times" w:hAnsi="Times" w:cstheme="majorBidi"/>
          <w:b/>
          <w:sz w:val="24"/>
          <w:szCs w:val="24"/>
        </w:rPr>
        <w:t xml:space="preserve">Table 2. </w:t>
      </w:r>
      <w:r w:rsidR="003E0325" w:rsidRPr="0082686B">
        <w:rPr>
          <w:rFonts w:ascii="Times" w:hAnsi="Times" w:cstheme="majorBidi"/>
          <w:b/>
          <w:sz w:val="24"/>
          <w:szCs w:val="24"/>
        </w:rPr>
        <w:t>Pairwise F</w:t>
      </w:r>
      <w:r w:rsidR="003E0325" w:rsidRPr="0082686B">
        <w:rPr>
          <w:rFonts w:ascii="Times" w:hAnsi="Times" w:cstheme="majorBidi"/>
          <w:b/>
          <w:sz w:val="24"/>
          <w:szCs w:val="24"/>
          <w:vertAlign w:val="subscript"/>
        </w:rPr>
        <w:t>ST</w:t>
      </w:r>
      <w:r w:rsidR="003E0325" w:rsidRPr="0082686B">
        <w:rPr>
          <w:rFonts w:ascii="Times" w:hAnsi="Times" w:cstheme="majorBidi"/>
          <w:b/>
          <w:sz w:val="24"/>
          <w:szCs w:val="24"/>
        </w:rPr>
        <w:t xml:space="preserve"> values </w:t>
      </w:r>
      <w:r w:rsidR="00CC5DED">
        <w:rPr>
          <w:rFonts w:ascii="Times" w:hAnsi="Times" w:cstheme="majorBidi"/>
          <w:b/>
          <w:sz w:val="24"/>
          <w:szCs w:val="24"/>
        </w:rPr>
        <w:t xml:space="preserve">for </w:t>
      </w:r>
      <w:proofErr w:type="spellStart"/>
      <w:r w:rsidR="00CC5DED" w:rsidRPr="0082686B">
        <w:rPr>
          <w:rFonts w:ascii="Times" w:hAnsi="Times" w:cstheme="majorBidi"/>
          <w:b/>
          <w:i/>
          <w:sz w:val="24"/>
          <w:szCs w:val="24"/>
        </w:rPr>
        <w:t>Rhodnius</w:t>
      </w:r>
      <w:proofErr w:type="spellEnd"/>
      <w:r w:rsidR="00CC5DED" w:rsidRPr="0082686B">
        <w:rPr>
          <w:rFonts w:ascii="Times" w:hAnsi="Times" w:cstheme="majorBidi"/>
          <w:b/>
          <w:i/>
          <w:sz w:val="24"/>
          <w:szCs w:val="24"/>
        </w:rPr>
        <w:t xml:space="preserve"> </w:t>
      </w:r>
      <w:proofErr w:type="spellStart"/>
      <w:r w:rsidR="00CC5DED">
        <w:rPr>
          <w:rFonts w:ascii="Times" w:hAnsi="Times" w:cstheme="majorBidi"/>
          <w:b/>
          <w:i/>
          <w:sz w:val="24"/>
          <w:szCs w:val="24"/>
        </w:rPr>
        <w:t>pallescens</w:t>
      </w:r>
      <w:proofErr w:type="spellEnd"/>
      <w:r w:rsidR="00CC5DED">
        <w:rPr>
          <w:rFonts w:ascii="Times" w:hAnsi="Times" w:cstheme="majorBidi"/>
          <w:b/>
          <w:i/>
          <w:sz w:val="24"/>
          <w:szCs w:val="24"/>
        </w:rPr>
        <w:t xml:space="preserve"> </w:t>
      </w:r>
      <w:r w:rsidR="00CC5DED">
        <w:rPr>
          <w:rFonts w:ascii="Times" w:hAnsi="Times" w:cstheme="majorBidi"/>
          <w:b/>
          <w:sz w:val="24"/>
          <w:szCs w:val="24"/>
        </w:rPr>
        <w:t xml:space="preserve">from </w:t>
      </w:r>
      <w:r w:rsidR="00A61691">
        <w:rPr>
          <w:rFonts w:ascii="Times" w:hAnsi="Times" w:cstheme="majorBidi"/>
          <w:b/>
          <w:sz w:val="24"/>
          <w:szCs w:val="24"/>
        </w:rPr>
        <w:t>five</w:t>
      </w:r>
      <w:r w:rsidR="003E0325" w:rsidRPr="0082686B">
        <w:rPr>
          <w:rFonts w:ascii="Times" w:hAnsi="Times" w:cstheme="majorBidi"/>
          <w:b/>
          <w:sz w:val="24"/>
          <w:szCs w:val="24"/>
        </w:rPr>
        <w:t xml:space="preserve"> </w:t>
      </w:r>
      <w:r w:rsidR="00CC5DED">
        <w:rPr>
          <w:rFonts w:ascii="Times" w:hAnsi="Times" w:cstheme="majorBidi"/>
          <w:b/>
          <w:sz w:val="24"/>
          <w:szCs w:val="24"/>
        </w:rPr>
        <w:t>localities</w:t>
      </w:r>
      <w:r w:rsidR="003E0325" w:rsidRPr="0082686B">
        <w:rPr>
          <w:rFonts w:ascii="Times" w:hAnsi="Times" w:cstheme="majorBidi"/>
          <w:b/>
          <w:sz w:val="24"/>
          <w:szCs w:val="24"/>
        </w:rPr>
        <w:t xml:space="preserve"> </w:t>
      </w:r>
    </w:p>
    <w:p w14:paraId="651ED5A1" w14:textId="2B74E525" w:rsidR="003E0325" w:rsidRDefault="002B32F4" w:rsidP="00BC3891">
      <w:pPr>
        <w:spacing w:after="0" w:line="276" w:lineRule="auto"/>
        <w:rPr>
          <w:rFonts w:ascii="Times" w:hAnsi="Times" w:cstheme="majorBidi"/>
          <w:sz w:val="24"/>
          <w:szCs w:val="24"/>
        </w:rPr>
      </w:pPr>
      <w:r w:rsidRPr="00A843FC">
        <w:rPr>
          <w:rFonts w:ascii="Times" w:hAnsi="Times" w:cstheme="majorBidi"/>
          <w:sz w:val="24"/>
          <w:szCs w:val="24"/>
        </w:rPr>
        <w:t xml:space="preserve">Estimated from an assembly of </w:t>
      </w:r>
      <w:r>
        <w:rPr>
          <w:rFonts w:ascii="Times" w:hAnsi="Times" w:cstheme="majorBidi"/>
          <w:sz w:val="24"/>
          <w:szCs w:val="24"/>
        </w:rPr>
        <w:t>12,099</w:t>
      </w:r>
      <w:r w:rsidRPr="00A843FC">
        <w:rPr>
          <w:rFonts w:ascii="Times" w:hAnsi="Times" w:cstheme="majorBidi"/>
          <w:sz w:val="24"/>
          <w:szCs w:val="24"/>
        </w:rPr>
        <w:t xml:space="preserve"> SNPs from </w:t>
      </w:r>
      <w:r>
        <w:rPr>
          <w:rFonts w:ascii="Times" w:hAnsi="Times" w:cstheme="majorBidi"/>
          <w:sz w:val="24"/>
          <w:szCs w:val="24"/>
        </w:rPr>
        <w:t>7,779</w:t>
      </w:r>
      <w:r w:rsidRPr="00A843FC">
        <w:rPr>
          <w:rFonts w:ascii="Times" w:hAnsi="Times" w:cstheme="majorBidi"/>
          <w:sz w:val="24"/>
          <w:szCs w:val="24"/>
        </w:rPr>
        <w:t xml:space="preserve"> 3RAD loci.</w:t>
      </w:r>
    </w:p>
    <w:p w14:paraId="1B50FA98" w14:textId="77777777" w:rsidR="002B32F4" w:rsidRPr="0082686B" w:rsidRDefault="002B32F4" w:rsidP="00BC3891">
      <w:pPr>
        <w:spacing w:after="0" w:line="276" w:lineRule="auto"/>
        <w:rPr>
          <w:rFonts w:ascii="Times" w:hAnsi="Times" w:cstheme="majorBidi"/>
          <w:sz w:val="24"/>
          <w:szCs w:val="24"/>
        </w:rPr>
      </w:pPr>
    </w:p>
    <w:tbl>
      <w:tblPr>
        <w:tblW w:w="6265" w:type="dxa"/>
        <w:jc w:val="center"/>
        <w:tblCellMar>
          <w:left w:w="70" w:type="dxa"/>
          <w:right w:w="70" w:type="dxa"/>
        </w:tblCellMar>
        <w:tblLook w:val="04A0" w:firstRow="1" w:lastRow="0" w:firstColumn="1" w:lastColumn="0" w:noHBand="0" w:noVBand="1"/>
      </w:tblPr>
      <w:tblGrid>
        <w:gridCol w:w="841"/>
        <w:gridCol w:w="1176"/>
        <w:gridCol w:w="1816"/>
        <w:gridCol w:w="1216"/>
        <w:gridCol w:w="1216"/>
      </w:tblGrid>
      <w:tr w:rsidR="003E0325" w:rsidRPr="0082686B" w14:paraId="14775064" w14:textId="77777777" w:rsidTr="00BF428D">
        <w:trPr>
          <w:trHeight w:val="300"/>
          <w:jc w:val="center"/>
        </w:trPr>
        <w:tc>
          <w:tcPr>
            <w:tcW w:w="841" w:type="dxa"/>
            <w:tcBorders>
              <w:top w:val="nil"/>
              <w:left w:val="nil"/>
              <w:bottom w:val="nil"/>
              <w:right w:val="nil"/>
            </w:tcBorders>
            <w:shd w:val="clear" w:color="auto" w:fill="auto"/>
            <w:noWrap/>
            <w:vAlign w:val="bottom"/>
            <w:hideMark/>
          </w:tcPr>
          <w:p w14:paraId="6AF65EFF"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176" w:type="dxa"/>
            <w:tcBorders>
              <w:top w:val="nil"/>
              <w:left w:val="nil"/>
              <w:bottom w:val="nil"/>
              <w:right w:val="nil"/>
            </w:tcBorders>
            <w:shd w:val="clear" w:color="auto" w:fill="auto"/>
            <w:noWrap/>
            <w:vAlign w:val="bottom"/>
            <w:hideMark/>
          </w:tcPr>
          <w:p w14:paraId="08A750DB"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AB131</w:t>
            </w:r>
          </w:p>
        </w:tc>
        <w:tc>
          <w:tcPr>
            <w:tcW w:w="1816" w:type="dxa"/>
            <w:tcBorders>
              <w:top w:val="nil"/>
              <w:left w:val="nil"/>
              <w:bottom w:val="nil"/>
              <w:right w:val="nil"/>
            </w:tcBorders>
            <w:shd w:val="clear" w:color="auto" w:fill="auto"/>
            <w:noWrap/>
            <w:vAlign w:val="bottom"/>
            <w:hideMark/>
          </w:tcPr>
          <w:p w14:paraId="15D58A8C"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AB162</w:t>
            </w:r>
          </w:p>
        </w:tc>
        <w:tc>
          <w:tcPr>
            <w:tcW w:w="1216" w:type="dxa"/>
            <w:tcBorders>
              <w:top w:val="nil"/>
              <w:left w:val="nil"/>
              <w:bottom w:val="nil"/>
              <w:right w:val="nil"/>
            </w:tcBorders>
            <w:shd w:val="clear" w:color="auto" w:fill="auto"/>
            <w:noWrap/>
            <w:vAlign w:val="bottom"/>
            <w:hideMark/>
          </w:tcPr>
          <w:p w14:paraId="3C30DE0C"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AB234</w:t>
            </w:r>
          </w:p>
        </w:tc>
        <w:tc>
          <w:tcPr>
            <w:tcW w:w="1216" w:type="dxa"/>
            <w:tcBorders>
              <w:top w:val="nil"/>
              <w:left w:val="nil"/>
              <w:bottom w:val="nil"/>
              <w:right w:val="nil"/>
            </w:tcBorders>
            <w:shd w:val="clear" w:color="auto" w:fill="auto"/>
            <w:noWrap/>
            <w:vAlign w:val="bottom"/>
            <w:hideMark/>
          </w:tcPr>
          <w:p w14:paraId="39C34D40"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AB65</w:t>
            </w:r>
          </w:p>
        </w:tc>
      </w:tr>
      <w:tr w:rsidR="003E0325" w:rsidRPr="0082686B" w14:paraId="3AD49F97" w14:textId="77777777" w:rsidTr="00BF428D">
        <w:trPr>
          <w:trHeight w:val="300"/>
          <w:jc w:val="center"/>
        </w:trPr>
        <w:tc>
          <w:tcPr>
            <w:tcW w:w="841" w:type="dxa"/>
            <w:tcBorders>
              <w:top w:val="nil"/>
              <w:left w:val="nil"/>
              <w:bottom w:val="nil"/>
              <w:right w:val="nil"/>
            </w:tcBorders>
            <w:shd w:val="clear" w:color="auto" w:fill="auto"/>
            <w:noWrap/>
            <w:vAlign w:val="bottom"/>
            <w:hideMark/>
          </w:tcPr>
          <w:p w14:paraId="4053D263"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AB130</w:t>
            </w:r>
          </w:p>
        </w:tc>
        <w:tc>
          <w:tcPr>
            <w:tcW w:w="1176" w:type="dxa"/>
            <w:tcBorders>
              <w:top w:val="nil"/>
              <w:left w:val="nil"/>
              <w:bottom w:val="nil"/>
              <w:right w:val="nil"/>
            </w:tcBorders>
            <w:shd w:val="clear" w:color="auto" w:fill="auto"/>
            <w:noWrap/>
            <w:vAlign w:val="bottom"/>
            <w:hideMark/>
          </w:tcPr>
          <w:p w14:paraId="6ABAF36F"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0.081</w:t>
            </w:r>
          </w:p>
        </w:tc>
        <w:tc>
          <w:tcPr>
            <w:tcW w:w="1816" w:type="dxa"/>
            <w:tcBorders>
              <w:top w:val="nil"/>
              <w:left w:val="nil"/>
              <w:bottom w:val="nil"/>
              <w:right w:val="nil"/>
            </w:tcBorders>
            <w:shd w:val="clear" w:color="auto" w:fill="auto"/>
            <w:noWrap/>
            <w:vAlign w:val="bottom"/>
            <w:hideMark/>
          </w:tcPr>
          <w:p w14:paraId="2119D081"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0.094</w:t>
            </w:r>
          </w:p>
        </w:tc>
        <w:tc>
          <w:tcPr>
            <w:tcW w:w="1216" w:type="dxa"/>
            <w:tcBorders>
              <w:top w:val="nil"/>
              <w:left w:val="nil"/>
              <w:bottom w:val="nil"/>
              <w:right w:val="nil"/>
            </w:tcBorders>
            <w:shd w:val="clear" w:color="auto" w:fill="auto"/>
            <w:noWrap/>
            <w:vAlign w:val="bottom"/>
            <w:hideMark/>
          </w:tcPr>
          <w:p w14:paraId="76609CE8"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0.151</w:t>
            </w:r>
          </w:p>
        </w:tc>
        <w:tc>
          <w:tcPr>
            <w:tcW w:w="1216" w:type="dxa"/>
            <w:tcBorders>
              <w:top w:val="nil"/>
              <w:left w:val="nil"/>
              <w:bottom w:val="nil"/>
              <w:right w:val="nil"/>
            </w:tcBorders>
            <w:shd w:val="clear" w:color="auto" w:fill="auto"/>
            <w:noWrap/>
            <w:vAlign w:val="bottom"/>
            <w:hideMark/>
          </w:tcPr>
          <w:p w14:paraId="73706B63"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0.093</w:t>
            </w:r>
          </w:p>
        </w:tc>
      </w:tr>
      <w:tr w:rsidR="003E0325" w:rsidRPr="0082686B" w14:paraId="7230BFDD" w14:textId="77777777" w:rsidTr="00BF428D">
        <w:trPr>
          <w:trHeight w:val="300"/>
          <w:jc w:val="center"/>
        </w:trPr>
        <w:tc>
          <w:tcPr>
            <w:tcW w:w="841" w:type="dxa"/>
            <w:tcBorders>
              <w:top w:val="nil"/>
              <w:left w:val="nil"/>
              <w:bottom w:val="nil"/>
              <w:right w:val="nil"/>
            </w:tcBorders>
            <w:shd w:val="clear" w:color="auto" w:fill="auto"/>
            <w:noWrap/>
            <w:vAlign w:val="bottom"/>
            <w:hideMark/>
          </w:tcPr>
          <w:p w14:paraId="09FB299E"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AB131</w:t>
            </w:r>
          </w:p>
        </w:tc>
        <w:tc>
          <w:tcPr>
            <w:tcW w:w="1176" w:type="dxa"/>
            <w:tcBorders>
              <w:top w:val="nil"/>
              <w:left w:val="nil"/>
              <w:bottom w:val="nil"/>
              <w:right w:val="nil"/>
            </w:tcBorders>
            <w:shd w:val="clear" w:color="auto" w:fill="auto"/>
            <w:noWrap/>
            <w:vAlign w:val="bottom"/>
            <w:hideMark/>
          </w:tcPr>
          <w:p w14:paraId="03784A00"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816" w:type="dxa"/>
            <w:tcBorders>
              <w:top w:val="nil"/>
              <w:left w:val="nil"/>
              <w:bottom w:val="nil"/>
              <w:right w:val="nil"/>
            </w:tcBorders>
            <w:shd w:val="clear" w:color="auto" w:fill="auto"/>
            <w:noWrap/>
            <w:vAlign w:val="bottom"/>
            <w:hideMark/>
          </w:tcPr>
          <w:p w14:paraId="38BB8CEF"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0.095</w:t>
            </w:r>
          </w:p>
        </w:tc>
        <w:tc>
          <w:tcPr>
            <w:tcW w:w="1216" w:type="dxa"/>
            <w:tcBorders>
              <w:top w:val="nil"/>
              <w:left w:val="nil"/>
              <w:bottom w:val="nil"/>
              <w:right w:val="nil"/>
            </w:tcBorders>
            <w:shd w:val="clear" w:color="auto" w:fill="auto"/>
            <w:noWrap/>
            <w:vAlign w:val="bottom"/>
            <w:hideMark/>
          </w:tcPr>
          <w:p w14:paraId="0E1A89BD"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0.152</w:t>
            </w:r>
          </w:p>
        </w:tc>
        <w:tc>
          <w:tcPr>
            <w:tcW w:w="1216" w:type="dxa"/>
            <w:tcBorders>
              <w:top w:val="nil"/>
              <w:left w:val="nil"/>
              <w:bottom w:val="nil"/>
              <w:right w:val="nil"/>
            </w:tcBorders>
            <w:shd w:val="clear" w:color="auto" w:fill="auto"/>
            <w:noWrap/>
            <w:vAlign w:val="bottom"/>
            <w:hideMark/>
          </w:tcPr>
          <w:p w14:paraId="2B22D421"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0.096</w:t>
            </w:r>
          </w:p>
        </w:tc>
      </w:tr>
      <w:tr w:rsidR="003E0325" w:rsidRPr="0082686B" w14:paraId="02F48A6C" w14:textId="77777777" w:rsidTr="00BF428D">
        <w:trPr>
          <w:trHeight w:val="300"/>
          <w:jc w:val="center"/>
        </w:trPr>
        <w:tc>
          <w:tcPr>
            <w:tcW w:w="841" w:type="dxa"/>
            <w:tcBorders>
              <w:top w:val="nil"/>
              <w:left w:val="nil"/>
              <w:bottom w:val="nil"/>
              <w:right w:val="nil"/>
            </w:tcBorders>
            <w:shd w:val="clear" w:color="auto" w:fill="auto"/>
            <w:noWrap/>
            <w:vAlign w:val="bottom"/>
            <w:hideMark/>
          </w:tcPr>
          <w:p w14:paraId="533D853C"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AB162</w:t>
            </w:r>
          </w:p>
        </w:tc>
        <w:tc>
          <w:tcPr>
            <w:tcW w:w="1176" w:type="dxa"/>
            <w:tcBorders>
              <w:top w:val="nil"/>
              <w:left w:val="nil"/>
              <w:bottom w:val="nil"/>
              <w:right w:val="nil"/>
            </w:tcBorders>
            <w:shd w:val="clear" w:color="auto" w:fill="auto"/>
            <w:noWrap/>
            <w:vAlign w:val="bottom"/>
            <w:hideMark/>
          </w:tcPr>
          <w:p w14:paraId="7A2D23B0"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816" w:type="dxa"/>
            <w:tcBorders>
              <w:top w:val="nil"/>
              <w:left w:val="nil"/>
              <w:bottom w:val="nil"/>
              <w:right w:val="nil"/>
            </w:tcBorders>
            <w:shd w:val="clear" w:color="auto" w:fill="auto"/>
            <w:noWrap/>
            <w:vAlign w:val="bottom"/>
            <w:hideMark/>
          </w:tcPr>
          <w:p w14:paraId="30BF0F6C"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216" w:type="dxa"/>
            <w:tcBorders>
              <w:top w:val="nil"/>
              <w:left w:val="nil"/>
              <w:bottom w:val="nil"/>
              <w:right w:val="nil"/>
            </w:tcBorders>
            <w:shd w:val="clear" w:color="auto" w:fill="auto"/>
            <w:noWrap/>
            <w:vAlign w:val="bottom"/>
            <w:hideMark/>
          </w:tcPr>
          <w:p w14:paraId="2CBF7F12"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0.165</w:t>
            </w:r>
          </w:p>
        </w:tc>
        <w:tc>
          <w:tcPr>
            <w:tcW w:w="1216" w:type="dxa"/>
            <w:tcBorders>
              <w:top w:val="nil"/>
              <w:left w:val="nil"/>
              <w:bottom w:val="nil"/>
              <w:right w:val="nil"/>
            </w:tcBorders>
            <w:shd w:val="clear" w:color="auto" w:fill="auto"/>
            <w:noWrap/>
            <w:vAlign w:val="bottom"/>
            <w:hideMark/>
          </w:tcPr>
          <w:p w14:paraId="497AB167"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0.093</w:t>
            </w:r>
          </w:p>
        </w:tc>
      </w:tr>
      <w:tr w:rsidR="003E0325" w:rsidRPr="0082686B" w14:paraId="55CAEA9C" w14:textId="77777777" w:rsidTr="00BF428D">
        <w:trPr>
          <w:trHeight w:val="300"/>
          <w:jc w:val="center"/>
        </w:trPr>
        <w:tc>
          <w:tcPr>
            <w:tcW w:w="841" w:type="dxa"/>
            <w:tcBorders>
              <w:top w:val="nil"/>
              <w:left w:val="nil"/>
              <w:bottom w:val="nil"/>
              <w:right w:val="nil"/>
            </w:tcBorders>
            <w:shd w:val="clear" w:color="auto" w:fill="auto"/>
            <w:noWrap/>
            <w:vAlign w:val="bottom"/>
            <w:hideMark/>
          </w:tcPr>
          <w:p w14:paraId="7A6F0814"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AB234</w:t>
            </w:r>
          </w:p>
        </w:tc>
        <w:tc>
          <w:tcPr>
            <w:tcW w:w="1176" w:type="dxa"/>
            <w:tcBorders>
              <w:top w:val="nil"/>
              <w:left w:val="nil"/>
              <w:bottom w:val="nil"/>
              <w:right w:val="nil"/>
            </w:tcBorders>
            <w:shd w:val="clear" w:color="auto" w:fill="auto"/>
            <w:noWrap/>
            <w:vAlign w:val="bottom"/>
            <w:hideMark/>
          </w:tcPr>
          <w:p w14:paraId="1095E5FA"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816" w:type="dxa"/>
            <w:tcBorders>
              <w:top w:val="nil"/>
              <w:left w:val="nil"/>
              <w:bottom w:val="nil"/>
              <w:right w:val="nil"/>
            </w:tcBorders>
            <w:shd w:val="clear" w:color="auto" w:fill="auto"/>
            <w:noWrap/>
            <w:vAlign w:val="bottom"/>
            <w:hideMark/>
          </w:tcPr>
          <w:p w14:paraId="61A451DA"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216" w:type="dxa"/>
            <w:tcBorders>
              <w:top w:val="nil"/>
              <w:left w:val="nil"/>
              <w:bottom w:val="nil"/>
              <w:right w:val="nil"/>
            </w:tcBorders>
            <w:shd w:val="clear" w:color="auto" w:fill="auto"/>
            <w:noWrap/>
            <w:vAlign w:val="bottom"/>
            <w:hideMark/>
          </w:tcPr>
          <w:p w14:paraId="77E51493"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216" w:type="dxa"/>
            <w:tcBorders>
              <w:top w:val="nil"/>
              <w:left w:val="nil"/>
              <w:bottom w:val="nil"/>
              <w:right w:val="nil"/>
            </w:tcBorders>
            <w:shd w:val="clear" w:color="auto" w:fill="auto"/>
            <w:noWrap/>
            <w:vAlign w:val="bottom"/>
            <w:hideMark/>
          </w:tcPr>
          <w:p w14:paraId="2A533953"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0.147</w:t>
            </w:r>
          </w:p>
        </w:tc>
      </w:tr>
    </w:tbl>
    <w:p w14:paraId="51E3739C" w14:textId="5391734A" w:rsidR="00371036" w:rsidRPr="0082686B" w:rsidRDefault="00371036" w:rsidP="00BC3891">
      <w:pPr>
        <w:spacing w:line="276" w:lineRule="auto"/>
        <w:jc w:val="center"/>
        <w:rPr>
          <w:rFonts w:ascii="Arial" w:hAnsi="Arial" w:cs="Arial"/>
          <w:i/>
          <w:sz w:val="24"/>
          <w:szCs w:val="24"/>
        </w:rPr>
      </w:pPr>
      <w:r w:rsidRPr="0082686B">
        <w:rPr>
          <w:rFonts w:ascii="Arial" w:hAnsi="Arial" w:cs="Arial"/>
          <w:i/>
          <w:noProof/>
          <w:sz w:val="24"/>
          <w:szCs w:val="24"/>
        </w:rPr>
        <w:drawing>
          <wp:inline distT="0" distB="0" distL="0" distR="0" wp14:anchorId="2E7A74B8" wp14:editId="484272BA">
            <wp:extent cx="5783549" cy="1955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lemental_Figure_S10.pdf"/>
                    <pic:cNvPicPr/>
                  </pic:nvPicPr>
                  <pic:blipFill rotWithShape="1">
                    <a:blip r:embed="rId12"/>
                    <a:srcRect l="2765" t="15311" r="6423" b="2835"/>
                    <a:stretch/>
                  </pic:blipFill>
                  <pic:spPr bwMode="auto">
                    <a:xfrm>
                      <a:off x="0" y="0"/>
                      <a:ext cx="5812654" cy="1965004"/>
                    </a:xfrm>
                    <a:prstGeom prst="rect">
                      <a:avLst/>
                    </a:prstGeom>
                    <a:ln>
                      <a:noFill/>
                    </a:ln>
                    <a:extLst>
                      <a:ext uri="{53640926-AAD7-44D8-BBD7-CCE9431645EC}">
                        <a14:shadowObscured xmlns:a14="http://schemas.microsoft.com/office/drawing/2010/main"/>
                      </a:ext>
                    </a:extLst>
                  </pic:spPr>
                </pic:pic>
              </a:graphicData>
            </a:graphic>
          </wp:inline>
        </w:drawing>
      </w:r>
    </w:p>
    <w:p w14:paraId="1B4E5BA3" w14:textId="7A27997B" w:rsidR="00781827" w:rsidRDefault="0082686B" w:rsidP="00BC3891">
      <w:pPr>
        <w:spacing w:line="276" w:lineRule="auto"/>
        <w:rPr>
          <w:rFonts w:ascii="Times" w:hAnsi="Times" w:cstheme="majorBidi"/>
          <w:b/>
          <w:sz w:val="24"/>
          <w:szCs w:val="24"/>
        </w:rPr>
      </w:pPr>
      <w:r w:rsidRPr="0082686B">
        <w:rPr>
          <w:rFonts w:ascii="Times" w:hAnsi="Times" w:cstheme="majorBidi"/>
          <w:b/>
          <w:sz w:val="24"/>
          <w:szCs w:val="24"/>
        </w:rPr>
        <w:t xml:space="preserve">Figure 6. </w:t>
      </w:r>
      <w:r w:rsidR="00371036" w:rsidRPr="0082686B">
        <w:rPr>
          <w:rFonts w:ascii="Times" w:hAnsi="Times" w:cstheme="majorBidi"/>
          <w:b/>
          <w:sz w:val="24"/>
          <w:szCs w:val="24"/>
        </w:rPr>
        <w:t xml:space="preserve">Structure plot for </w:t>
      </w:r>
      <w:proofErr w:type="spellStart"/>
      <w:r w:rsidR="00371036" w:rsidRPr="0082686B">
        <w:rPr>
          <w:rFonts w:ascii="Times" w:hAnsi="Times" w:cstheme="majorBidi"/>
          <w:b/>
          <w:i/>
          <w:sz w:val="24"/>
          <w:szCs w:val="24"/>
        </w:rPr>
        <w:t>Rhodnius</w:t>
      </w:r>
      <w:proofErr w:type="spellEnd"/>
      <w:r w:rsidR="00371036" w:rsidRPr="0082686B">
        <w:rPr>
          <w:rFonts w:ascii="Times" w:hAnsi="Times" w:cstheme="majorBidi"/>
          <w:b/>
          <w:i/>
          <w:sz w:val="24"/>
          <w:szCs w:val="24"/>
        </w:rPr>
        <w:t xml:space="preserve"> </w:t>
      </w:r>
      <w:proofErr w:type="spellStart"/>
      <w:r w:rsidR="00371036" w:rsidRPr="0082686B">
        <w:rPr>
          <w:rFonts w:ascii="Times" w:hAnsi="Times" w:cstheme="majorBidi"/>
          <w:b/>
          <w:i/>
          <w:sz w:val="24"/>
          <w:szCs w:val="24"/>
        </w:rPr>
        <w:t>pallescens</w:t>
      </w:r>
      <w:proofErr w:type="spellEnd"/>
      <w:r w:rsidR="00371036" w:rsidRPr="0082686B">
        <w:rPr>
          <w:rFonts w:ascii="Times" w:hAnsi="Times" w:cstheme="majorBidi"/>
          <w:b/>
          <w:i/>
          <w:sz w:val="24"/>
          <w:szCs w:val="24"/>
        </w:rPr>
        <w:t xml:space="preserve"> </w:t>
      </w:r>
      <w:r w:rsidR="00371036" w:rsidRPr="0082686B">
        <w:rPr>
          <w:rFonts w:ascii="Times" w:hAnsi="Times" w:cstheme="majorBidi"/>
          <w:b/>
          <w:sz w:val="24"/>
          <w:szCs w:val="24"/>
        </w:rPr>
        <w:t xml:space="preserve">with </w:t>
      </w:r>
      <w:r w:rsidR="008A2327">
        <w:rPr>
          <w:rFonts w:ascii="Times" w:hAnsi="Times" w:cstheme="majorBidi"/>
          <w:b/>
          <w:sz w:val="24"/>
          <w:szCs w:val="24"/>
        </w:rPr>
        <w:t xml:space="preserve">K = </w:t>
      </w:r>
      <w:r w:rsidR="00371036" w:rsidRPr="0082686B">
        <w:rPr>
          <w:rFonts w:ascii="Times" w:hAnsi="Times" w:cstheme="majorBidi"/>
          <w:b/>
          <w:sz w:val="24"/>
          <w:szCs w:val="24"/>
        </w:rPr>
        <w:t>1</w:t>
      </w:r>
    </w:p>
    <w:p w14:paraId="7730FC9C" w14:textId="3D01DDE0" w:rsidR="00CC5DED" w:rsidRDefault="00067741" w:rsidP="00CC5DED">
      <w:pPr>
        <w:spacing w:line="276" w:lineRule="auto"/>
        <w:rPr>
          <w:rFonts w:ascii="Times" w:hAnsi="Times" w:cstheme="majorBidi"/>
          <w:sz w:val="24"/>
          <w:szCs w:val="24"/>
        </w:rPr>
      </w:pPr>
      <w:r>
        <w:rPr>
          <w:rFonts w:ascii="Times" w:hAnsi="Times" w:cstheme="majorBidi"/>
          <w:sz w:val="24"/>
          <w:szCs w:val="24"/>
        </w:rPr>
        <w:t>Individual sample names are shown below bars.</w:t>
      </w:r>
      <w:r w:rsidR="00CC5DED">
        <w:rPr>
          <w:rFonts w:ascii="Times" w:hAnsi="Times" w:cstheme="majorBidi"/>
          <w:sz w:val="24"/>
          <w:szCs w:val="24"/>
        </w:rPr>
        <w:br w:type="page"/>
      </w:r>
    </w:p>
    <w:p w14:paraId="65D7CE9C" w14:textId="1257C4EC" w:rsidR="00DF4483" w:rsidRPr="006075A6" w:rsidRDefault="00FE527C" w:rsidP="00BC3891">
      <w:pPr>
        <w:spacing w:line="276" w:lineRule="auto"/>
        <w:contextualSpacing/>
        <w:outlineLvl w:val="0"/>
        <w:rPr>
          <w:rFonts w:ascii="Arial" w:hAnsi="Arial" w:cs="Arial"/>
          <w:b/>
          <w:i/>
          <w:sz w:val="24"/>
          <w:szCs w:val="24"/>
        </w:rPr>
      </w:pPr>
      <w:r w:rsidRPr="006075A6">
        <w:rPr>
          <w:rFonts w:ascii="Arial" w:hAnsi="Arial" w:cs="Arial"/>
          <w:b/>
          <w:i/>
          <w:sz w:val="24"/>
          <w:szCs w:val="24"/>
        </w:rPr>
        <w:lastRenderedPageBreak/>
        <w:t xml:space="preserve">Project: </w:t>
      </w:r>
      <w:r w:rsidR="00D26E0D" w:rsidRPr="006075A6">
        <w:rPr>
          <w:rFonts w:ascii="Arial" w:hAnsi="Arial" w:cs="Arial"/>
          <w:b/>
          <w:sz w:val="24"/>
          <w:szCs w:val="24"/>
        </w:rPr>
        <w:t>Gambusia</w:t>
      </w:r>
      <w:r w:rsidR="00DF4483" w:rsidRPr="006075A6">
        <w:rPr>
          <w:rFonts w:ascii="Arial" w:hAnsi="Arial" w:cs="Arial"/>
          <w:b/>
          <w:sz w:val="24"/>
          <w:szCs w:val="24"/>
        </w:rPr>
        <w:t xml:space="preserve"> </w:t>
      </w:r>
      <w:proofErr w:type="spellStart"/>
      <w:r w:rsidR="00DF4483" w:rsidRPr="006075A6">
        <w:rPr>
          <w:rFonts w:ascii="Arial" w:hAnsi="Arial" w:cs="Arial"/>
          <w:b/>
          <w:sz w:val="24"/>
          <w:szCs w:val="24"/>
        </w:rPr>
        <w:t>affinis</w:t>
      </w:r>
      <w:proofErr w:type="spellEnd"/>
    </w:p>
    <w:p w14:paraId="57B931BB" w14:textId="5EEFBE61" w:rsidR="00DF4483" w:rsidRPr="0082686B" w:rsidRDefault="00FD39EB" w:rsidP="00BC3891">
      <w:pPr>
        <w:spacing w:line="276" w:lineRule="auto"/>
        <w:ind w:firstLine="708"/>
        <w:contextualSpacing/>
        <w:rPr>
          <w:rFonts w:ascii="Times" w:hAnsi="Times" w:cstheme="majorBidi"/>
          <w:sz w:val="24"/>
          <w:szCs w:val="24"/>
        </w:rPr>
      </w:pPr>
      <w:r>
        <w:rPr>
          <w:rFonts w:ascii="Times" w:hAnsi="Times" w:cstheme="majorBidi"/>
          <w:sz w:val="24"/>
          <w:szCs w:val="24"/>
        </w:rPr>
        <w:t xml:space="preserve">We included </w:t>
      </w:r>
      <w:r w:rsidR="00DF4483" w:rsidRPr="0082686B">
        <w:rPr>
          <w:rFonts w:ascii="Times" w:hAnsi="Times" w:cstheme="majorBidi"/>
          <w:sz w:val="24"/>
          <w:szCs w:val="24"/>
        </w:rPr>
        <w:t xml:space="preserve">24 individuals from </w:t>
      </w:r>
      <w:r>
        <w:rPr>
          <w:rFonts w:ascii="Times" w:hAnsi="Times" w:cstheme="majorBidi"/>
          <w:sz w:val="24"/>
          <w:szCs w:val="24"/>
        </w:rPr>
        <w:t xml:space="preserve">11 localities in </w:t>
      </w:r>
      <w:r w:rsidR="00DF4483" w:rsidRPr="0082686B">
        <w:rPr>
          <w:rFonts w:ascii="Times" w:hAnsi="Times" w:cstheme="majorBidi"/>
          <w:sz w:val="24"/>
          <w:szCs w:val="24"/>
        </w:rPr>
        <w:t xml:space="preserve">five countries </w:t>
      </w:r>
      <w:r w:rsidR="007F2892" w:rsidRPr="0082686B">
        <w:rPr>
          <w:rFonts w:ascii="Times" w:hAnsi="Times" w:cstheme="majorBidi"/>
          <w:sz w:val="24"/>
          <w:szCs w:val="24"/>
        </w:rPr>
        <w:t>(</w:t>
      </w:r>
      <w:r w:rsidR="001672E2" w:rsidRPr="0082686B">
        <w:rPr>
          <w:rFonts w:ascii="Times" w:hAnsi="Times" w:cstheme="majorBidi"/>
          <w:sz w:val="24"/>
          <w:szCs w:val="24"/>
        </w:rPr>
        <w:t>Japan</w:t>
      </w:r>
      <w:r w:rsidR="007171F4" w:rsidRPr="0082686B">
        <w:rPr>
          <w:rFonts w:ascii="Times" w:hAnsi="Times" w:cstheme="majorBidi"/>
          <w:sz w:val="24"/>
          <w:szCs w:val="24"/>
        </w:rPr>
        <w:t>, China, Taiwan</w:t>
      </w:r>
      <w:r w:rsidR="00D711E0" w:rsidRPr="0082686B">
        <w:rPr>
          <w:rFonts w:ascii="Times" w:hAnsi="Times" w:cstheme="majorBidi"/>
          <w:sz w:val="24"/>
          <w:szCs w:val="24"/>
        </w:rPr>
        <w:t>,</w:t>
      </w:r>
      <w:r w:rsidR="007171F4" w:rsidRPr="0082686B">
        <w:rPr>
          <w:rFonts w:ascii="Times" w:hAnsi="Times" w:cstheme="majorBidi"/>
          <w:sz w:val="24"/>
          <w:szCs w:val="24"/>
        </w:rPr>
        <w:t xml:space="preserve"> Philippines</w:t>
      </w:r>
      <w:r w:rsidR="00834374" w:rsidRPr="0082686B">
        <w:rPr>
          <w:rFonts w:ascii="Times" w:hAnsi="Times" w:cstheme="majorBidi"/>
          <w:sz w:val="24"/>
          <w:szCs w:val="24"/>
        </w:rPr>
        <w:t>,</w:t>
      </w:r>
      <w:r w:rsidR="00D711E0" w:rsidRPr="0082686B">
        <w:rPr>
          <w:rFonts w:ascii="Times" w:hAnsi="Times" w:cstheme="majorBidi"/>
          <w:sz w:val="24"/>
          <w:szCs w:val="24"/>
        </w:rPr>
        <w:t xml:space="preserve"> and the native range in the United States</w:t>
      </w:r>
      <w:r w:rsidR="007F2892" w:rsidRPr="0082686B">
        <w:rPr>
          <w:rFonts w:ascii="Times" w:hAnsi="Times" w:cstheme="majorBidi"/>
          <w:sz w:val="24"/>
          <w:szCs w:val="24"/>
        </w:rPr>
        <w:t>)</w:t>
      </w:r>
      <w:r w:rsidR="007171F4" w:rsidRPr="0082686B">
        <w:rPr>
          <w:rFonts w:ascii="Times" w:hAnsi="Times" w:cstheme="majorBidi"/>
          <w:sz w:val="24"/>
          <w:szCs w:val="24"/>
        </w:rPr>
        <w:t xml:space="preserve">. </w:t>
      </w:r>
      <w:r>
        <w:rPr>
          <w:rFonts w:ascii="Times" w:hAnsi="Times" w:cstheme="majorBidi"/>
          <w:sz w:val="24"/>
          <w:szCs w:val="24"/>
        </w:rPr>
        <w:t>We prepared l</w:t>
      </w:r>
      <w:r w:rsidRPr="0082686B">
        <w:rPr>
          <w:rFonts w:ascii="Times" w:hAnsi="Times" w:cstheme="majorBidi"/>
          <w:sz w:val="24"/>
          <w:szCs w:val="24"/>
        </w:rPr>
        <w:t xml:space="preserve">ibraries </w:t>
      </w:r>
      <w:r>
        <w:rPr>
          <w:rFonts w:ascii="Times" w:hAnsi="Times" w:cstheme="majorBidi"/>
          <w:sz w:val="24"/>
          <w:szCs w:val="24"/>
        </w:rPr>
        <w:t xml:space="preserve">following the methods described above, </w:t>
      </w:r>
      <w:r w:rsidRPr="0082686B">
        <w:rPr>
          <w:rFonts w:ascii="Times" w:hAnsi="Times" w:cstheme="majorBidi"/>
          <w:sz w:val="24"/>
          <w:szCs w:val="24"/>
        </w:rPr>
        <w:t xml:space="preserve">individually </w:t>
      </w:r>
      <w:r>
        <w:rPr>
          <w:rFonts w:ascii="Times" w:hAnsi="Times" w:cstheme="majorBidi"/>
          <w:sz w:val="24"/>
          <w:szCs w:val="24"/>
        </w:rPr>
        <w:t>amplifying each sample</w:t>
      </w:r>
      <w:r w:rsidRPr="0082686B">
        <w:rPr>
          <w:rFonts w:ascii="Times" w:hAnsi="Times" w:cstheme="majorBidi"/>
          <w:sz w:val="24"/>
          <w:szCs w:val="24"/>
        </w:rPr>
        <w:t xml:space="preserve"> with </w:t>
      </w:r>
      <w:r>
        <w:rPr>
          <w:rFonts w:ascii="Times" w:hAnsi="Times" w:cstheme="majorBidi"/>
          <w:sz w:val="24"/>
          <w:szCs w:val="24"/>
        </w:rPr>
        <w:t>12</w:t>
      </w:r>
      <w:r w:rsidRPr="0082686B">
        <w:rPr>
          <w:rFonts w:ascii="Times" w:hAnsi="Times" w:cstheme="majorBidi"/>
          <w:sz w:val="24"/>
          <w:szCs w:val="24"/>
        </w:rPr>
        <w:t xml:space="preserve"> PCR cycles </w:t>
      </w:r>
      <w:r>
        <w:rPr>
          <w:rFonts w:ascii="Times" w:hAnsi="Times" w:cstheme="majorBidi"/>
          <w:sz w:val="24"/>
          <w:szCs w:val="24"/>
        </w:rPr>
        <w:t>and unique</w:t>
      </w:r>
      <w:r w:rsidRPr="0082686B">
        <w:rPr>
          <w:rFonts w:ascii="Times" w:hAnsi="Times" w:cstheme="majorBidi"/>
          <w:sz w:val="24"/>
          <w:szCs w:val="24"/>
        </w:rPr>
        <w:t xml:space="preserve"> </w:t>
      </w:r>
      <w:proofErr w:type="spellStart"/>
      <w:r w:rsidRPr="0082686B">
        <w:rPr>
          <w:rFonts w:ascii="Times" w:hAnsi="Times" w:cstheme="majorBidi"/>
          <w:sz w:val="24"/>
          <w:szCs w:val="24"/>
        </w:rPr>
        <w:t>iTru</w:t>
      </w:r>
      <w:proofErr w:type="spellEnd"/>
      <w:r w:rsidRPr="0082686B">
        <w:rPr>
          <w:rFonts w:ascii="Times" w:hAnsi="Times" w:cstheme="majorBidi"/>
          <w:sz w:val="24"/>
          <w:szCs w:val="24"/>
        </w:rPr>
        <w:t xml:space="preserve"> primer</w:t>
      </w:r>
      <w:r>
        <w:rPr>
          <w:rFonts w:ascii="Times" w:hAnsi="Times" w:cstheme="majorBidi"/>
          <w:sz w:val="24"/>
          <w:szCs w:val="24"/>
        </w:rPr>
        <w:t>s</w:t>
      </w:r>
      <w:r w:rsidR="00163D60" w:rsidRPr="0082686B">
        <w:rPr>
          <w:rFonts w:ascii="Times" w:hAnsi="Times" w:cstheme="majorBidi"/>
          <w:sz w:val="24"/>
          <w:szCs w:val="24"/>
        </w:rPr>
        <w:t xml:space="preserve">. </w:t>
      </w:r>
      <w:r w:rsidR="00D6255E">
        <w:rPr>
          <w:rFonts w:ascii="Times" w:hAnsi="Times" w:cstheme="majorBidi"/>
          <w:sz w:val="24"/>
          <w:szCs w:val="24"/>
        </w:rPr>
        <w:t>We pooled libraries</w:t>
      </w:r>
      <w:r w:rsidR="00163D60" w:rsidRPr="0082686B">
        <w:rPr>
          <w:rFonts w:ascii="Times" w:hAnsi="Times" w:cstheme="majorBidi"/>
          <w:sz w:val="24"/>
          <w:szCs w:val="24"/>
        </w:rPr>
        <w:t xml:space="preserve"> in equal </w:t>
      </w:r>
      <w:r w:rsidR="00D6255E">
        <w:rPr>
          <w:rFonts w:ascii="Times" w:hAnsi="Times" w:cstheme="majorBidi"/>
          <w:sz w:val="24"/>
          <w:szCs w:val="24"/>
        </w:rPr>
        <w:t>amounts</w:t>
      </w:r>
      <w:r w:rsidR="00163D60" w:rsidRPr="0082686B">
        <w:rPr>
          <w:rFonts w:ascii="Times" w:hAnsi="Times" w:cstheme="majorBidi"/>
          <w:sz w:val="24"/>
          <w:szCs w:val="24"/>
        </w:rPr>
        <w:t xml:space="preserve"> and size-selected for 550bp +/- </w:t>
      </w:r>
      <w:r w:rsidR="00936D82">
        <w:rPr>
          <w:rFonts w:ascii="Times" w:hAnsi="Times" w:cstheme="majorBidi"/>
          <w:sz w:val="24"/>
          <w:szCs w:val="24"/>
        </w:rPr>
        <w:t>10</w:t>
      </w:r>
      <w:r w:rsidR="00163D60" w:rsidRPr="0082686B">
        <w:rPr>
          <w:rFonts w:ascii="Times" w:hAnsi="Times" w:cstheme="majorBidi"/>
          <w:sz w:val="24"/>
          <w:szCs w:val="24"/>
        </w:rPr>
        <w:t xml:space="preserve">% on a Pippin Prep. </w:t>
      </w:r>
      <w:r w:rsidR="00D6255E">
        <w:rPr>
          <w:rFonts w:ascii="Times" w:hAnsi="Times" w:cstheme="majorBidi"/>
          <w:sz w:val="24"/>
          <w:szCs w:val="24"/>
        </w:rPr>
        <w:t>We cleaned this product and</w:t>
      </w:r>
      <w:r w:rsidR="00D6255E" w:rsidRPr="0082686B">
        <w:rPr>
          <w:rFonts w:ascii="Times" w:hAnsi="Times" w:cstheme="majorBidi"/>
          <w:sz w:val="24"/>
          <w:szCs w:val="24"/>
        </w:rPr>
        <w:t xml:space="preserve"> </w:t>
      </w:r>
      <w:r w:rsidR="00D6255E">
        <w:rPr>
          <w:rFonts w:ascii="Times" w:hAnsi="Times" w:cstheme="majorBidi"/>
          <w:sz w:val="24"/>
          <w:szCs w:val="24"/>
        </w:rPr>
        <w:t xml:space="preserve">conducted a final 18-cycle PCR </w:t>
      </w:r>
      <w:r w:rsidR="00D6255E" w:rsidRPr="0082686B">
        <w:rPr>
          <w:rFonts w:ascii="Times" w:hAnsi="Times" w:cstheme="majorBidi"/>
          <w:sz w:val="24"/>
          <w:szCs w:val="24"/>
        </w:rPr>
        <w:t>with P5/P7 primers</w:t>
      </w:r>
      <w:r w:rsidR="00D6255E">
        <w:rPr>
          <w:rFonts w:ascii="Times" w:hAnsi="Times" w:cstheme="majorBidi"/>
          <w:sz w:val="24"/>
          <w:szCs w:val="24"/>
        </w:rPr>
        <w:t xml:space="preserve"> to increase library concentration</w:t>
      </w:r>
      <w:r w:rsidR="00D6255E" w:rsidRPr="0082686B">
        <w:rPr>
          <w:rFonts w:ascii="Times" w:hAnsi="Times" w:cstheme="majorBidi"/>
          <w:sz w:val="24"/>
          <w:szCs w:val="24"/>
        </w:rPr>
        <w:t xml:space="preserve">. </w:t>
      </w:r>
      <w:r w:rsidR="00D6255E">
        <w:rPr>
          <w:rFonts w:ascii="Times" w:hAnsi="Times" w:cstheme="majorBidi"/>
          <w:sz w:val="24"/>
          <w:szCs w:val="24"/>
        </w:rPr>
        <w:t>We</w:t>
      </w:r>
      <w:r w:rsidR="00163D60" w:rsidRPr="0082686B">
        <w:rPr>
          <w:rFonts w:ascii="Times" w:hAnsi="Times" w:cstheme="majorBidi"/>
          <w:sz w:val="24"/>
          <w:szCs w:val="24"/>
        </w:rPr>
        <w:t xml:space="preserve"> quantified and pooled </w:t>
      </w:r>
      <w:r w:rsidR="00D6255E">
        <w:rPr>
          <w:rFonts w:ascii="Times" w:hAnsi="Times" w:cstheme="majorBidi"/>
          <w:sz w:val="24"/>
          <w:szCs w:val="24"/>
        </w:rPr>
        <w:t xml:space="preserve">cleaned product </w:t>
      </w:r>
      <w:r w:rsidR="00163D60" w:rsidRPr="0082686B">
        <w:rPr>
          <w:rFonts w:ascii="Times" w:hAnsi="Times" w:cstheme="majorBidi"/>
          <w:sz w:val="24"/>
          <w:szCs w:val="24"/>
        </w:rPr>
        <w:t xml:space="preserve">with other libraries for sequencing. </w:t>
      </w:r>
      <w:r w:rsidR="00616380">
        <w:rPr>
          <w:rFonts w:ascii="Times" w:hAnsi="Times" w:cstheme="majorBidi"/>
          <w:sz w:val="24"/>
          <w:szCs w:val="24"/>
        </w:rPr>
        <w:t xml:space="preserve">We used two methods to assembly data in Stacks v1.40: 1) a </w:t>
      </w:r>
      <w:r w:rsidR="00616380">
        <w:rPr>
          <w:rFonts w:ascii="Times" w:hAnsi="Times" w:cstheme="majorBidi"/>
          <w:i/>
          <w:sz w:val="24"/>
          <w:szCs w:val="24"/>
        </w:rPr>
        <w:t xml:space="preserve">de novo </w:t>
      </w:r>
      <w:r w:rsidR="00616380">
        <w:rPr>
          <w:rFonts w:ascii="Times" w:hAnsi="Times" w:cstheme="majorBidi"/>
          <w:sz w:val="24"/>
          <w:szCs w:val="24"/>
        </w:rPr>
        <w:t>assembly; and 2) a</w:t>
      </w:r>
      <w:r w:rsidR="003D10A3">
        <w:rPr>
          <w:rFonts w:ascii="Times" w:hAnsi="Times" w:cstheme="majorBidi"/>
          <w:sz w:val="24"/>
          <w:szCs w:val="24"/>
        </w:rPr>
        <w:t xml:space="preserve"> </w:t>
      </w:r>
      <w:proofErr w:type="spellStart"/>
      <w:r w:rsidR="003D10A3">
        <w:rPr>
          <w:rFonts w:ascii="Times" w:hAnsi="Times" w:cstheme="majorBidi"/>
          <w:i/>
          <w:sz w:val="24"/>
          <w:szCs w:val="24"/>
        </w:rPr>
        <w:t>ref_map</w:t>
      </w:r>
      <w:proofErr w:type="spellEnd"/>
      <w:r w:rsidR="00616380">
        <w:rPr>
          <w:rFonts w:ascii="Times" w:hAnsi="Times" w:cstheme="majorBidi"/>
          <w:sz w:val="24"/>
          <w:szCs w:val="24"/>
        </w:rPr>
        <w:t xml:space="preserve"> assembly</w:t>
      </w:r>
      <w:r w:rsidR="003D10A3">
        <w:rPr>
          <w:rFonts w:ascii="Times" w:hAnsi="Times" w:cstheme="majorBidi"/>
          <w:sz w:val="24"/>
          <w:szCs w:val="24"/>
        </w:rPr>
        <w:t xml:space="preserve"> using </w:t>
      </w:r>
      <w:r w:rsidR="00616380">
        <w:rPr>
          <w:rFonts w:ascii="Times" w:hAnsi="Times" w:cstheme="majorBidi"/>
          <w:sz w:val="24"/>
          <w:szCs w:val="24"/>
        </w:rPr>
        <w:t xml:space="preserve">a reference genome. In the first, we used </w:t>
      </w:r>
      <w:r w:rsidR="007171F4" w:rsidRPr="0082686B">
        <w:rPr>
          <w:rFonts w:ascii="Times" w:hAnsi="Times" w:cstheme="majorBidi"/>
          <w:sz w:val="24"/>
          <w:szCs w:val="24"/>
        </w:rPr>
        <w:t xml:space="preserve">the </w:t>
      </w:r>
      <w:r w:rsidR="007171F4" w:rsidRPr="0082686B">
        <w:rPr>
          <w:rFonts w:ascii="Times" w:hAnsi="Times" w:cstheme="majorBidi"/>
          <w:i/>
          <w:sz w:val="24"/>
          <w:szCs w:val="24"/>
        </w:rPr>
        <w:t>de</w:t>
      </w:r>
      <w:r w:rsidR="00525083" w:rsidRPr="0082686B">
        <w:rPr>
          <w:rFonts w:ascii="Times" w:hAnsi="Times" w:cstheme="majorBidi"/>
          <w:i/>
          <w:sz w:val="24"/>
          <w:szCs w:val="24"/>
        </w:rPr>
        <w:t xml:space="preserve"> </w:t>
      </w:r>
      <w:r w:rsidR="007171F4" w:rsidRPr="0082686B">
        <w:rPr>
          <w:rFonts w:ascii="Times" w:hAnsi="Times" w:cstheme="majorBidi"/>
          <w:i/>
          <w:sz w:val="24"/>
          <w:szCs w:val="24"/>
        </w:rPr>
        <w:t xml:space="preserve">novo </w:t>
      </w:r>
      <w:r w:rsidR="007171F4" w:rsidRPr="0082686B">
        <w:rPr>
          <w:rFonts w:ascii="Times" w:hAnsi="Times" w:cstheme="majorBidi"/>
          <w:sz w:val="24"/>
          <w:szCs w:val="24"/>
        </w:rPr>
        <w:t>pipeline</w:t>
      </w:r>
      <w:r w:rsidR="00616380">
        <w:rPr>
          <w:rFonts w:ascii="Times" w:hAnsi="Times" w:cstheme="majorBidi"/>
          <w:sz w:val="24"/>
          <w:szCs w:val="24"/>
        </w:rPr>
        <w:t xml:space="preserve"> in Stacks</w:t>
      </w:r>
      <w:r w:rsidR="007171F4" w:rsidRPr="0082686B">
        <w:rPr>
          <w:rFonts w:ascii="Times" w:hAnsi="Times" w:cstheme="majorBidi"/>
          <w:sz w:val="24"/>
          <w:szCs w:val="24"/>
        </w:rPr>
        <w:t xml:space="preserve">, with the parameters </w:t>
      </w:r>
      <w:r w:rsidR="00616380">
        <w:rPr>
          <w:rFonts w:ascii="Times" w:hAnsi="Times" w:cstheme="majorBidi"/>
          <w:sz w:val="24"/>
          <w:szCs w:val="24"/>
        </w:rPr>
        <w:t xml:space="preserve">as </w:t>
      </w:r>
      <w:r w:rsidR="00685195" w:rsidRPr="0082686B">
        <w:rPr>
          <w:rFonts w:ascii="Times" w:hAnsi="Times" w:cstheme="majorBidi"/>
          <w:sz w:val="24"/>
          <w:szCs w:val="24"/>
        </w:rPr>
        <w:t xml:space="preserve">described </w:t>
      </w:r>
      <w:r w:rsidR="00DF30D1" w:rsidRPr="0082686B">
        <w:rPr>
          <w:rFonts w:ascii="Times" w:hAnsi="Times" w:cstheme="majorBidi"/>
          <w:sz w:val="24"/>
          <w:szCs w:val="24"/>
        </w:rPr>
        <w:t>above</w:t>
      </w:r>
      <w:r w:rsidR="007171F4" w:rsidRPr="0082686B">
        <w:rPr>
          <w:rFonts w:ascii="Times" w:hAnsi="Times" w:cstheme="majorBidi"/>
          <w:sz w:val="24"/>
          <w:szCs w:val="24"/>
        </w:rPr>
        <w:t xml:space="preserve">. </w:t>
      </w:r>
      <w:r w:rsidR="00616380">
        <w:rPr>
          <w:rFonts w:ascii="Times" w:hAnsi="Times" w:cstheme="majorBidi"/>
          <w:sz w:val="24"/>
          <w:szCs w:val="24"/>
        </w:rPr>
        <w:t>In the second</w:t>
      </w:r>
      <w:r w:rsidR="00834374" w:rsidRPr="0082686B">
        <w:rPr>
          <w:rFonts w:ascii="Times" w:hAnsi="Times" w:cstheme="majorBidi"/>
          <w:sz w:val="24"/>
          <w:szCs w:val="24"/>
        </w:rPr>
        <w:t>, w</w:t>
      </w:r>
      <w:r w:rsidR="0015396A" w:rsidRPr="0082686B">
        <w:rPr>
          <w:rFonts w:ascii="Times" w:hAnsi="Times" w:cstheme="majorBidi"/>
          <w:sz w:val="24"/>
          <w:szCs w:val="24"/>
        </w:rPr>
        <w:t>e used the Burrow</w:t>
      </w:r>
      <w:r w:rsidR="00555B3F" w:rsidRPr="0082686B">
        <w:rPr>
          <w:rFonts w:ascii="Times" w:hAnsi="Times" w:cstheme="majorBidi"/>
          <w:sz w:val="24"/>
          <w:szCs w:val="24"/>
        </w:rPr>
        <w:t>s</w:t>
      </w:r>
      <w:r w:rsidR="0015396A" w:rsidRPr="0082686B">
        <w:rPr>
          <w:rFonts w:ascii="Times" w:hAnsi="Times" w:cstheme="majorBidi"/>
          <w:sz w:val="24"/>
          <w:szCs w:val="24"/>
        </w:rPr>
        <w:t xml:space="preserve">-Wheeler aligner (bwa) 0.7.10 to index </w:t>
      </w:r>
      <w:r w:rsidR="00834374" w:rsidRPr="0082686B">
        <w:rPr>
          <w:rFonts w:ascii="Times" w:hAnsi="Times" w:cstheme="majorBidi"/>
          <w:sz w:val="24"/>
          <w:szCs w:val="24"/>
        </w:rPr>
        <w:t xml:space="preserve">our </w:t>
      </w:r>
      <w:r w:rsidR="00834374" w:rsidRPr="0082686B">
        <w:rPr>
          <w:rFonts w:ascii="Times" w:hAnsi="Times" w:cstheme="majorBidi"/>
          <w:i/>
          <w:sz w:val="24"/>
          <w:szCs w:val="24"/>
        </w:rPr>
        <w:t xml:space="preserve">Gambusia </w:t>
      </w:r>
      <w:proofErr w:type="spellStart"/>
      <w:r w:rsidR="00834374" w:rsidRPr="0082686B">
        <w:rPr>
          <w:rFonts w:ascii="Times" w:hAnsi="Times" w:cstheme="majorBidi"/>
          <w:i/>
          <w:sz w:val="24"/>
          <w:szCs w:val="24"/>
        </w:rPr>
        <w:t>affinis</w:t>
      </w:r>
      <w:proofErr w:type="spellEnd"/>
      <w:r w:rsidR="00834374" w:rsidRPr="0082686B">
        <w:rPr>
          <w:rFonts w:ascii="Times" w:hAnsi="Times" w:cstheme="majorBidi"/>
          <w:sz w:val="24"/>
          <w:szCs w:val="24"/>
        </w:rPr>
        <w:t xml:space="preserve"> reference genome (NCBI</w:t>
      </w:r>
      <w:r w:rsidR="00936D82">
        <w:rPr>
          <w:rFonts w:ascii="Times" w:hAnsi="Times" w:cstheme="majorBidi"/>
          <w:sz w:val="24"/>
          <w:szCs w:val="24"/>
        </w:rPr>
        <w:t xml:space="preserve"> </w:t>
      </w:r>
      <w:r w:rsidR="00936D82" w:rsidRPr="001E1DDC">
        <w:rPr>
          <w:rFonts w:ascii="Times" w:hAnsi="Times"/>
          <w:sz w:val="24"/>
        </w:rPr>
        <w:t>NHOQ01000000</w:t>
      </w:r>
      <w:r w:rsidR="00834374" w:rsidRPr="0082686B">
        <w:rPr>
          <w:rFonts w:ascii="Times" w:hAnsi="Times" w:cstheme="majorBidi"/>
          <w:sz w:val="24"/>
          <w:szCs w:val="24"/>
        </w:rPr>
        <w:t xml:space="preserve">) </w:t>
      </w:r>
      <w:r w:rsidR="0015396A" w:rsidRPr="0082686B">
        <w:rPr>
          <w:rFonts w:ascii="Times" w:hAnsi="Times" w:cstheme="majorBidi"/>
          <w:sz w:val="24"/>
          <w:szCs w:val="24"/>
        </w:rPr>
        <w:t xml:space="preserve">and align </w:t>
      </w:r>
      <w:r w:rsidR="00215A7B" w:rsidRPr="0082686B">
        <w:rPr>
          <w:rFonts w:ascii="Times" w:hAnsi="Times" w:cstheme="majorBidi"/>
          <w:sz w:val="24"/>
          <w:szCs w:val="24"/>
        </w:rPr>
        <w:t>independent paired-end reads from each</w:t>
      </w:r>
      <w:r w:rsidR="0015396A" w:rsidRPr="0082686B">
        <w:rPr>
          <w:rFonts w:ascii="Times" w:hAnsi="Times" w:cstheme="majorBidi"/>
          <w:sz w:val="24"/>
          <w:szCs w:val="24"/>
        </w:rPr>
        <w:t xml:space="preserve"> </w:t>
      </w:r>
      <w:r w:rsidR="005A387F" w:rsidRPr="0082686B">
        <w:rPr>
          <w:rFonts w:ascii="Times" w:hAnsi="Times" w:cstheme="majorBidi"/>
          <w:sz w:val="24"/>
          <w:szCs w:val="24"/>
        </w:rPr>
        <w:t>sample</w:t>
      </w:r>
      <w:r w:rsidR="0015396A" w:rsidRPr="0082686B">
        <w:rPr>
          <w:rFonts w:ascii="Times" w:hAnsi="Times" w:cstheme="majorBidi"/>
          <w:sz w:val="24"/>
          <w:szCs w:val="24"/>
        </w:rPr>
        <w:t xml:space="preserve"> against it</w:t>
      </w:r>
      <w:r w:rsidR="00555B3F" w:rsidRPr="0082686B">
        <w:rPr>
          <w:rFonts w:ascii="Times" w:hAnsi="Times" w:cstheme="majorBidi"/>
          <w:sz w:val="24"/>
          <w:szCs w:val="24"/>
        </w:rPr>
        <w:t xml:space="preserve"> (bwa -mem; Li, 2013)</w:t>
      </w:r>
      <w:r w:rsidR="0015396A" w:rsidRPr="0082686B">
        <w:rPr>
          <w:rFonts w:ascii="Times" w:hAnsi="Times" w:cstheme="majorBidi"/>
          <w:sz w:val="24"/>
          <w:szCs w:val="24"/>
        </w:rPr>
        <w:t xml:space="preserve">. </w:t>
      </w:r>
      <w:r w:rsidR="00616380">
        <w:rPr>
          <w:rFonts w:ascii="Times" w:hAnsi="Times" w:cstheme="majorBidi"/>
          <w:sz w:val="24"/>
          <w:szCs w:val="24"/>
        </w:rPr>
        <w:t xml:space="preserve">We merged the resultant </w:t>
      </w:r>
      <w:r w:rsidR="00215A7B" w:rsidRPr="0082686B">
        <w:rPr>
          <w:rFonts w:ascii="Times" w:hAnsi="Times" w:cstheme="majorBidi"/>
          <w:sz w:val="24"/>
          <w:szCs w:val="24"/>
        </w:rPr>
        <w:t xml:space="preserve">paired-reads files </w:t>
      </w:r>
      <w:r w:rsidR="00616380">
        <w:rPr>
          <w:rFonts w:ascii="Times" w:hAnsi="Times" w:cstheme="majorBidi"/>
          <w:sz w:val="24"/>
          <w:szCs w:val="24"/>
        </w:rPr>
        <w:t>for each sample</w:t>
      </w:r>
      <w:r w:rsidR="00215A7B" w:rsidRPr="0082686B">
        <w:rPr>
          <w:rFonts w:ascii="Times" w:hAnsi="Times" w:cstheme="majorBidi"/>
          <w:sz w:val="24"/>
          <w:szCs w:val="24"/>
        </w:rPr>
        <w:t xml:space="preserve"> (using </w:t>
      </w:r>
      <w:r w:rsidR="00616380">
        <w:rPr>
          <w:rFonts w:ascii="Times" w:hAnsi="Times" w:cstheme="majorBidi"/>
          <w:iCs/>
          <w:sz w:val="24"/>
          <w:szCs w:val="24"/>
        </w:rPr>
        <w:t>‘c</w:t>
      </w:r>
      <w:r w:rsidR="00215A7B" w:rsidRPr="00616380">
        <w:rPr>
          <w:rFonts w:ascii="Times" w:hAnsi="Times" w:cstheme="majorBidi"/>
          <w:iCs/>
          <w:sz w:val="24"/>
          <w:szCs w:val="24"/>
        </w:rPr>
        <w:t>at</w:t>
      </w:r>
      <w:r w:rsidR="00616380">
        <w:rPr>
          <w:rFonts w:ascii="Times" w:hAnsi="Times" w:cstheme="majorBidi"/>
          <w:iCs/>
          <w:sz w:val="24"/>
          <w:szCs w:val="24"/>
        </w:rPr>
        <w:t>’</w:t>
      </w:r>
      <w:r w:rsidR="00215A7B" w:rsidRPr="0082686B">
        <w:rPr>
          <w:rFonts w:ascii="Times" w:hAnsi="Times" w:cstheme="majorBidi"/>
          <w:sz w:val="24"/>
          <w:szCs w:val="24"/>
        </w:rPr>
        <w:t xml:space="preserve"> </w:t>
      </w:r>
      <w:r w:rsidR="00616380">
        <w:rPr>
          <w:rFonts w:ascii="Times" w:hAnsi="Times" w:cstheme="majorBidi"/>
          <w:sz w:val="24"/>
          <w:szCs w:val="24"/>
        </w:rPr>
        <w:t>Unix</w:t>
      </w:r>
      <w:r w:rsidR="00215A7B" w:rsidRPr="0082686B">
        <w:rPr>
          <w:rFonts w:ascii="Times" w:hAnsi="Times" w:cstheme="majorBidi"/>
          <w:sz w:val="24"/>
          <w:szCs w:val="24"/>
        </w:rPr>
        <w:t xml:space="preserve"> command). Then, we used these files as input in the </w:t>
      </w:r>
      <w:r w:rsidR="00834374" w:rsidRPr="0082686B">
        <w:rPr>
          <w:rFonts w:ascii="Times" w:hAnsi="Times" w:cstheme="majorBidi"/>
          <w:sz w:val="24"/>
          <w:szCs w:val="24"/>
        </w:rPr>
        <w:t xml:space="preserve">Stacks v1.44 </w:t>
      </w:r>
      <w:proofErr w:type="spellStart"/>
      <w:r w:rsidR="00215A7B" w:rsidRPr="0082686B">
        <w:rPr>
          <w:rFonts w:ascii="Times" w:hAnsi="Times" w:cstheme="majorBidi"/>
          <w:i/>
          <w:sz w:val="24"/>
          <w:szCs w:val="24"/>
        </w:rPr>
        <w:t>ref_map</w:t>
      </w:r>
      <w:proofErr w:type="spellEnd"/>
      <w:r w:rsidR="00215A7B" w:rsidRPr="0082686B">
        <w:rPr>
          <w:rFonts w:ascii="Times" w:hAnsi="Times" w:cstheme="majorBidi"/>
          <w:i/>
          <w:sz w:val="24"/>
          <w:szCs w:val="24"/>
        </w:rPr>
        <w:t xml:space="preserve"> </w:t>
      </w:r>
      <w:r w:rsidR="00215A7B" w:rsidRPr="0082686B">
        <w:rPr>
          <w:rFonts w:ascii="Times" w:hAnsi="Times" w:cstheme="majorBidi"/>
          <w:sz w:val="24"/>
          <w:szCs w:val="24"/>
        </w:rPr>
        <w:t xml:space="preserve">pipeline </w:t>
      </w:r>
      <w:r w:rsidR="00616380">
        <w:rPr>
          <w:rFonts w:ascii="Times" w:hAnsi="Times" w:cstheme="majorBidi"/>
          <w:sz w:val="24"/>
          <w:szCs w:val="24"/>
        </w:rPr>
        <w:t xml:space="preserve">with the </w:t>
      </w:r>
      <w:r w:rsidR="00EF56E7" w:rsidRPr="0082686B">
        <w:rPr>
          <w:rFonts w:ascii="Times" w:hAnsi="Times" w:cstheme="majorBidi"/>
          <w:sz w:val="24"/>
          <w:szCs w:val="24"/>
        </w:rPr>
        <w:t xml:space="preserve">minimum number of identical reads to create a stack (-m) </w:t>
      </w:r>
      <w:r w:rsidR="00616380">
        <w:rPr>
          <w:rFonts w:ascii="Times" w:hAnsi="Times" w:cstheme="majorBidi"/>
          <w:sz w:val="24"/>
          <w:szCs w:val="24"/>
        </w:rPr>
        <w:t>=</w:t>
      </w:r>
      <w:r w:rsidR="00EF56E7" w:rsidRPr="0082686B">
        <w:rPr>
          <w:rFonts w:ascii="Times" w:hAnsi="Times" w:cstheme="majorBidi"/>
          <w:sz w:val="24"/>
          <w:szCs w:val="24"/>
        </w:rPr>
        <w:t xml:space="preserve"> 3, similar to ou</w:t>
      </w:r>
      <w:r w:rsidR="00834374" w:rsidRPr="0082686B">
        <w:rPr>
          <w:rFonts w:ascii="Times" w:hAnsi="Times" w:cstheme="majorBidi"/>
          <w:sz w:val="24"/>
          <w:szCs w:val="24"/>
        </w:rPr>
        <w:t>r</w:t>
      </w:r>
      <w:r w:rsidR="00EF56E7" w:rsidRPr="0082686B">
        <w:rPr>
          <w:rFonts w:ascii="Times" w:hAnsi="Times" w:cstheme="majorBidi"/>
          <w:sz w:val="24"/>
          <w:szCs w:val="24"/>
        </w:rPr>
        <w:t xml:space="preserve"> </w:t>
      </w:r>
      <w:r w:rsidR="00EF56E7" w:rsidRPr="0082686B">
        <w:rPr>
          <w:rFonts w:ascii="Times" w:hAnsi="Times" w:cstheme="majorBidi"/>
          <w:i/>
          <w:sz w:val="24"/>
          <w:szCs w:val="24"/>
        </w:rPr>
        <w:t>de novo</w:t>
      </w:r>
      <w:r w:rsidR="000311E1" w:rsidRPr="0082686B">
        <w:rPr>
          <w:rFonts w:ascii="Times" w:hAnsi="Times" w:cstheme="majorBidi"/>
          <w:sz w:val="24"/>
          <w:szCs w:val="24"/>
        </w:rPr>
        <w:t xml:space="preserve"> approach. </w:t>
      </w:r>
    </w:p>
    <w:p w14:paraId="669CA0F0" w14:textId="24BDB873" w:rsidR="00562F37" w:rsidRPr="0082686B" w:rsidRDefault="003D10A3" w:rsidP="003D10A3">
      <w:pPr>
        <w:spacing w:after="0" w:line="276" w:lineRule="auto"/>
        <w:ind w:firstLine="708"/>
        <w:contextualSpacing/>
        <w:rPr>
          <w:rFonts w:ascii="Times" w:hAnsi="Times" w:cstheme="majorBidi"/>
          <w:sz w:val="24"/>
          <w:szCs w:val="24"/>
        </w:rPr>
      </w:pPr>
      <w:r>
        <w:rPr>
          <w:rFonts w:ascii="Times" w:hAnsi="Times" w:cstheme="majorBidi"/>
          <w:sz w:val="24"/>
          <w:szCs w:val="24"/>
        </w:rPr>
        <w:t xml:space="preserve">We estimated </w:t>
      </w:r>
      <w:r w:rsidR="003C1D61" w:rsidRPr="0082686B">
        <w:rPr>
          <w:rFonts w:ascii="Times" w:hAnsi="Times" w:cstheme="majorBidi"/>
          <w:sz w:val="24"/>
          <w:szCs w:val="24"/>
        </w:rPr>
        <w:t>F</w:t>
      </w:r>
      <w:r w:rsidR="003C1D61" w:rsidRPr="0082686B">
        <w:rPr>
          <w:rFonts w:ascii="Times" w:hAnsi="Times" w:cstheme="majorBidi"/>
          <w:sz w:val="24"/>
          <w:szCs w:val="24"/>
          <w:vertAlign w:val="subscript"/>
        </w:rPr>
        <w:t>ST</w:t>
      </w:r>
      <w:r w:rsidR="003C1D61" w:rsidRPr="0082686B">
        <w:rPr>
          <w:rFonts w:ascii="Times" w:hAnsi="Times" w:cstheme="majorBidi"/>
          <w:sz w:val="24"/>
          <w:szCs w:val="24"/>
        </w:rPr>
        <w:t xml:space="preserve"> </w:t>
      </w:r>
      <w:r>
        <w:rPr>
          <w:rFonts w:ascii="Times" w:hAnsi="Times" w:cstheme="majorBidi"/>
          <w:sz w:val="24"/>
          <w:szCs w:val="24"/>
        </w:rPr>
        <w:t xml:space="preserve">values between 0.102 and 0.198 using the </w:t>
      </w:r>
      <w:r>
        <w:rPr>
          <w:rFonts w:ascii="Times" w:hAnsi="Times" w:cstheme="majorBidi"/>
          <w:i/>
          <w:sz w:val="24"/>
          <w:szCs w:val="24"/>
        </w:rPr>
        <w:t xml:space="preserve">de novo </w:t>
      </w:r>
      <w:r>
        <w:rPr>
          <w:rFonts w:ascii="Times" w:hAnsi="Times" w:cstheme="majorBidi"/>
          <w:sz w:val="24"/>
          <w:szCs w:val="24"/>
        </w:rPr>
        <w:t xml:space="preserve">assembly and between 0.092 and 0.183 in the </w:t>
      </w:r>
      <w:proofErr w:type="spellStart"/>
      <w:r>
        <w:rPr>
          <w:rFonts w:ascii="Times" w:hAnsi="Times" w:cstheme="majorBidi"/>
          <w:i/>
          <w:sz w:val="24"/>
          <w:szCs w:val="24"/>
        </w:rPr>
        <w:t>ref_map</w:t>
      </w:r>
      <w:proofErr w:type="spellEnd"/>
      <w:r>
        <w:rPr>
          <w:rFonts w:ascii="Times" w:hAnsi="Times" w:cstheme="majorBidi"/>
          <w:i/>
          <w:sz w:val="24"/>
          <w:szCs w:val="24"/>
        </w:rPr>
        <w:t xml:space="preserve"> </w:t>
      </w:r>
      <w:r>
        <w:rPr>
          <w:rFonts w:ascii="Times" w:hAnsi="Times" w:cstheme="majorBidi"/>
          <w:sz w:val="24"/>
          <w:szCs w:val="24"/>
        </w:rPr>
        <w:t xml:space="preserve">assembly (Table 3). </w:t>
      </w:r>
      <w:r w:rsidR="003C1D61" w:rsidRPr="0082686B">
        <w:rPr>
          <w:rFonts w:ascii="Times" w:hAnsi="Times" w:cstheme="majorBidi"/>
          <w:sz w:val="24"/>
          <w:szCs w:val="24"/>
        </w:rPr>
        <w:t xml:space="preserve">The </w:t>
      </w:r>
      <w:r>
        <w:rPr>
          <w:rFonts w:ascii="Times" w:hAnsi="Times" w:cstheme="majorBidi"/>
          <w:sz w:val="24"/>
          <w:szCs w:val="24"/>
        </w:rPr>
        <w:t>largest values come from pairwise comparisons with</w:t>
      </w:r>
      <w:r w:rsidR="003C1D61" w:rsidRPr="0082686B">
        <w:rPr>
          <w:rFonts w:ascii="Times" w:hAnsi="Times" w:cstheme="majorBidi"/>
          <w:sz w:val="24"/>
          <w:szCs w:val="24"/>
        </w:rPr>
        <w:t xml:space="preserve"> </w:t>
      </w:r>
      <w:r>
        <w:rPr>
          <w:rFonts w:ascii="Times" w:hAnsi="Times" w:cstheme="majorBidi"/>
          <w:sz w:val="24"/>
          <w:szCs w:val="24"/>
        </w:rPr>
        <w:t>the sample from the</w:t>
      </w:r>
      <w:r w:rsidR="003C1D61" w:rsidRPr="0082686B">
        <w:rPr>
          <w:rFonts w:ascii="Times" w:hAnsi="Times" w:cstheme="majorBidi"/>
          <w:sz w:val="24"/>
          <w:szCs w:val="24"/>
        </w:rPr>
        <w:t xml:space="preserve"> Philippines, which </w:t>
      </w:r>
      <w:r>
        <w:rPr>
          <w:rFonts w:ascii="Times" w:hAnsi="Times" w:cstheme="majorBidi"/>
          <w:sz w:val="24"/>
          <w:szCs w:val="24"/>
        </w:rPr>
        <w:t>is</w:t>
      </w:r>
      <w:r w:rsidR="003C1D61" w:rsidRPr="0082686B">
        <w:rPr>
          <w:rFonts w:ascii="Times" w:hAnsi="Times" w:cstheme="majorBidi"/>
          <w:sz w:val="24"/>
          <w:szCs w:val="24"/>
        </w:rPr>
        <w:t xml:space="preserve"> </w:t>
      </w:r>
      <w:r w:rsidR="00D82D3B" w:rsidRPr="0082686B">
        <w:rPr>
          <w:rFonts w:ascii="Times" w:hAnsi="Times" w:cstheme="majorBidi"/>
          <w:sz w:val="24"/>
          <w:szCs w:val="24"/>
        </w:rPr>
        <w:t xml:space="preserve">most </w:t>
      </w:r>
      <w:r w:rsidR="003C1D61" w:rsidRPr="0082686B">
        <w:rPr>
          <w:rFonts w:ascii="Times" w:hAnsi="Times" w:cstheme="majorBidi"/>
          <w:sz w:val="24"/>
          <w:szCs w:val="24"/>
        </w:rPr>
        <w:t>similar to</w:t>
      </w:r>
      <w:r w:rsidR="00D82D3B" w:rsidRPr="0082686B">
        <w:rPr>
          <w:rFonts w:ascii="Times" w:hAnsi="Times" w:cstheme="majorBidi"/>
          <w:sz w:val="24"/>
          <w:szCs w:val="24"/>
        </w:rPr>
        <w:t xml:space="preserve"> the</w:t>
      </w:r>
      <w:r w:rsidR="003C1D61" w:rsidRPr="0082686B">
        <w:rPr>
          <w:rFonts w:ascii="Times" w:hAnsi="Times" w:cstheme="majorBidi"/>
          <w:sz w:val="24"/>
          <w:szCs w:val="24"/>
        </w:rPr>
        <w:t xml:space="preserve"> </w:t>
      </w:r>
      <w:r w:rsidR="00D82D3B" w:rsidRPr="0082686B">
        <w:rPr>
          <w:rFonts w:ascii="Times" w:hAnsi="Times" w:cstheme="majorBidi"/>
          <w:sz w:val="24"/>
          <w:szCs w:val="24"/>
        </w:rPr>
        <w:t xml:space="preserve">native population and putative source of invasive </w:t>
      </w:r>
      <w:r w:rsidR="00D82D3B" w:rsidRPr="0082686B">
        <w:rPr>
          <w:rFonts w:ascii="Times" w:hAnsi="Times" w:cstheme="majorBidi"/>
          <w:i/>
          <w:sz w:val="24"/>
          <w:szCs w:val="24"/>
        </w:rPr>
        <w:t xml:space="preserve">G. </w:t>
      </w:r>
      <w:proofErr w:type="spellStart"/>
      <w:r w:rsidR="00D82D3B" w:rsidRPr="0082686B">
        <w:rPr>
          <w:rFonts w:ascii="Times" w:hAnsi="Times" w:cstheme="majorBidi"/>
          <w:i/>
          <w:sz w:val="24"/>
          <w:szCs w:val="24"/>
        </w:rPr>
        <w:t>affinis</w:t>
      </w:r>
      <w:proofErr w:type="spellEnd"/>
      <w:r w:rsidR="00D82D3B" w:rsidRPr="0082686B">
        <w:rPr>
          <w:rFonts w:ascii="Times" w:hAnsi="Times" w:cstheme="majorBidi"/>
          <w:sz w:val="24"/>
          <w:szCs w:val="24"/>
        </w:rPr>
        <w:t xml:space="preserve"> throughout Asia</w:t>
      </w:r>
      <w:r w:rsidR="002E18A9" w:rsidRPr="0082686B">
        <w:rPr>
          <w:rFonts w:ascii="Times" w:hAnsi="Times" w:cstheme="majorBidi"/>
          <w:sz w:val="24"/>
          <w:szCs w:val="24"/>
        </w:rPr>
        <w:t>,</w:t>
      </w:r>
      <w:r w:rsidR="00D82D3B" w:rsidRPr="0082686B">
        <w:rPr>
          <w:rFonts w:ascii="Times" w:hAnsi="Times" w:cstheme="majorBidi"/>
          <w:sz w:val="24"/>
          <w:szCs w:val="24"/>
        </w:rPr>
        <w:t xml:space="preserve"> and less similar to other populations in Taiwan, China, and Japan than </w:t>
      </w:r>
      <w:r>
        <w:rPr>
          <w:rFonts w:ascii="Times" w:hAnsi="Times" w:cstheme="majorBidi"/>
          <w:sz w:val="24"/>
          <w:szCs w:val="24"/>
        </w:rPr>
        <w:t>those populations are</w:t>
      </w:r>
      <w:r w:rsidR="00D82D3B" w:rsidRPr="0082686B">
        <w:rPr>
          <w:rFonts w:ascii="Times" w:hAnsi="Times" w:cstheme="majorBidi"/>
          <w:sz w:val="24"/>
          <w:szCs w:val="24"/>
        </w:rPr>
        <w:t xml:space="preserve"> to each other.</w:t>
      </w:r>
      <w:r w:rsidR="001D250C" w:rsidRPr="0082686B">
        <w:rPr>
          <w:rFonts w:ascii="Times" w:hAnsi="Times" w:cstheme="majorBidi"/>
          <w:sz w:val="24"/>
          <w:szCs w:val="24"/>
        </w:rPr>
        <w:t xml:space="preserve"> </w:t>
      </w:r>
      <w:r>
        <w:rPr>
          <w:rFonts w:ascii="Times" w:hAnsi="Times" w:cstheme="majorBidi"/>
          <w:sz w:val="24"/>
          <w:szCs w:val="24"/>
        </w:rPr>
        <w:t xml:space="preserve">The Structure analysis supported </w:t>
      </w:r>
      <w:r>
        <w:rPr>
          <w:rFonts w:ascii="Times" w:hAnsi="Times" w:cstheme="majorBidi"/>
          <w:i/>
          <w:sz w:val="24"/>
          <w:szCs w:val="24"/>
        </w:rPr>
        <w:t xml:space="preserve">K </w:t>
      </w:r>
      <w:r>
        <w:rPr>
          <w:rFonts w:ascii="Times" w:hAnsi="Times" w:cstheme="majorBidi"/>
          <w:sz w:val="24"/>
          <w:szCs w:val="24"/>
        </w:rPr>
        <w:t>= 2 for both assemblies</w:t>
      </w:r>
      <w:r w:rsidR="00852EB2" w:rsidRPr="0082686B">
        <w:rPr>
          <w:rFonts w:ascii="Times" w:hAnsi="Times" w:cstheme="majorBidi"/>
          <w:sz w:val="24"/>
          <w:szCs w:val="24"/>
        </w:rPr>
        <w:t xml:space="preserve"> (</w:t>
      </w:r>
      <w:r>
        <w:rPr>
          <w:rFonts w:ascii="Times" w:hAnsi="Times" w:cstheme="majorBidi"/>
          <w:sz w:val="24"/>
          <w:szCs w:val="24"/>
        </w:rPr>
        <w:t>Figs. 7-8</w:t>
      </w:r>
      <w:r w:rsidR="00852EB2" w:rsidRPr="0082686B">
        <w:rPr>
          <w:rFonts w:ascii="Times" w:hAnsi="Times" w:cstheme="majorBidi"/>
          <w:sz w:val="24"/>
          <w:szCs w:val="24"/>
        </w:rPr>
        <w:t>)</w:t>
      </w:r>
      <w:r>
        <w:rPr>
          <w:rFonts w:ascii="Times" w:hAnsi="Times" w:cstheme="majorBidi"/>
          <w:sz w:val="24"/>
          <w:szCs w:val="24"/>
        </w:rPr>
        <w:t xml:space="preserve">, but inferred mixed ancestry varied some among assemblies. </w:t>
      </w:r>
    </w:p>
    <w:p w14:paraId="462CE590" w14:textId="77777777" w:rsidR="00662F00" w:rsidRPr="0082686B" w:rsidRDefault="00662F00" w:rsidP="00BC3891">
      <w:pPr>
        <w:spacing w:line="276" w:lineRule="auto"/>
        <w:contextualSpacing/>
        <w:rPr>
          <w:rFonts w:ascii="Times" w:hAnsi="Times" w:cstheme="majorBidi"/>
          <w:sz w:val="24"/>
          <w:szCs w:val="24"/>
        </w:rPr>
      </w:pPr>
    </w:p>
    <w:p w14:paraId="50D7F306" w14:textId="01DB93BD" w:rsidR="003E0325" w:rsidRPr="00F70D3A" w:rsidRDefault="00150515" w:rsidP="00BC3891">
      <w:pPr>
        <w:spacing w:after="0" w:line="276" w:lineRule="auto"/>
        <w:rPr>
          <w:rFonts w:ascii="Times" w:hAnsi="Times" w:cstheme="majorBidi"/>
          <w:b/>
          <w:sz w:val="24"/>
          <w:szCs w:val="24"/>
        </w:rPr>
      </w:pPr>
      <w:r>
        <w:rPr>
          <w:rFonts w:ascii="Times" w:hAnsi="Times" w:cstheme="majorBidi"/>
          <w:b/>
          <w:sz w:val="24"/>
          <w:szCs w:val="24"/>
        </w:rPr>
        <w:t xml:space="preserve">Table 3. </w:t>
      </w:r>
      <w:r w:rsidR="003E0325" w:rsidRPr="0082686B">
        <w:rPr>
          <w:rFonts w:ascii="Times" w:hAnsi="Times" w:cstheme="majorBidi"/>
          <w:b/>
          <w:sz w:val="24"/>
          <w:szCs w:val="24"/>
        </w:rPr>
        <w:t>Pairwise F</w:t>
      </w:r>
      <w:r w:rsidR="003E0325" w:rsidRPr="0082686B">
        <w:rPr>
          <w:rFonts w:ascii="Times" w:hAnsi="Times" w:cstheme="majorBidi"/>
          <w:b/>
          <w:sz w:val="24"/>
          <w:szCs w:val="24"/>
          <w:vertAlign w:val="subscript"/>
        </w:rPr>
        <w:t>ST</w:t>
      </w:r>
      <w:r w:rsidR="003E0325" w:rsidRPr="0082686B">
        <w:rPr>
          <w:rFonts w:ascii="Times" w:hAnsi="Times" w:cstheme="majorBidi"/>
          <w:b/>
          <w:sz w:val="24"/>
          <w:szCs w:val="24"/>
        </w:rPr>
        <w:t xml:space="preserve"> values </w:t>
      </w:r>
      <w:r w:rsidR="00F70D3A">
        <w:rPr>
          <w:rFonts w:ascii="Times" w:hAnsi="Times" w:cstheme="majorBidi"/>
          <w:b/>
          <w:sz w:val="24"/>
          <w:szCs w:val="24"/>
        </w:rPr>
        <w:t xml:space="preserve">for </w:t>
      </w:r>
      <w:r w:rsidR="003E0325" w:rsidRPr="0082686B">
        <w:rPr>
          <w:rFonts w:ascii="Times" w:hAnsi="Times" w:cstheme="majorBidi"/>
          <w:b/>
          <w:i/>
          <w:sz w:val="24"/>
          <w:szCs w:val="24"/>
        </w:rPr>
        <w:t xml:space="preserve">Gambusia </w:t>
      </w:r>
      <w:proofErr w:type="spellStart"/>
      <w:r w:rsidR="003E0325" w:rsidRPr="0082686B">
        <w:rPr>
          <w:rFonts w:ascii="Times" w:hAnsi="Times" w:cstheme="majorBidi"/>
          <w:b/>
          <w:i/>
          <w:sz w:val="24"/>
          <w:szCs w:val="24"/>
        </w:rPr>
        <w:t>affinis</w:t>
      </w:r>
      <w:proofErr w:type="spellEnd"/>
      <w:r w:rsidR="00F70D3A">
        <w:rPr>
          <w:rFonts w:ascii="Times" w:hAnsi="Times" w:cstheme="majorBidi"/>
          <w:b/>
          <w:i/>
          <w:sz w:val="24"/>
          <w:szCs w:val="24"/>
        </w:rPr>
        <w:t xml:space="preserve"> </w:t>
      </w:r>
      <w:r w:rsidR="00F70D3A">
        <w:rPr>
          <w:rFonts w:ascii="Times" w:hAnsi="Times" w:cstheme="majorBidi"/>
          <w:b/>
          <w:sz w:val="24"/>
          <w:szCs w:val="24"/>
        </w:rPr>
        <w:t>from five localities</w:t>
      </w:r>
    </w:p>
    <w:p w14:paraId="0792FE55" w14:textId="678B1B86" w:rsidR="003E0325" w:rsidRPr="0082686B" w:rsidRDefault="002B32F4" w:rsidP="00BC3891">
      <w:pPr>
        <w:spacing w:after="0" w:line="276" w:lineRule="auto"/>
        <w:rPr>
          <w:rFonts w:ascii="Times" w:hAnsi="Times" w:cstheme="majorBidi"/>
          <w:sz w:val="24"/>
          <w:szCs w:val="24"/>
        </w:rPr>
      </w:pPr>
      <w:r>
        <w:rPr>
          <w:rFonts w:ascii="Times" w:hAnsi="Times" w:cstheme="majorBidi"/>
          <w:sz w:val="24"/>
          <w:szCs w:val="24"/>
        </w:rPr>
        <w:t>Estimated</w:t>
      </w:r>
      <w:r w:rsidR="003E0325" w:rsidRPr="0082686B">
        <w:rPr>
          <w:rFonts w:ascii="Times" w:hAnsi="Times" w:cstheme="majorBidi"/>
          <w:sz w:val="24"/>
          <w:szCs w:val="24"/>
        </w:rPr>
        <w:t xml:space="preserve"> from two </w:t>
      </w:r>
      <w:r>
        <w:rPr>
          <w:rFonts w:ascii="Times" w:hAnsi="Times" w:cstheme="majorBidi"/>
          <w:sz w:val="24"/>
          <w:szCs w:val="24"/>
        </w:rPr>
        <w:t>assemblies</w:t>
      </w:r>
      <w:r w:rsidR="003E0325" w:rsidRPr="0082686B">
        <w:rPr>
          <w:rFonts w:ascii="Times" w:hAnsi="Times" w:cstheme="majorBidi"/>
          <w:sz w:val="24"/>
          <w:szCs w:val="24"/>
        </w:rPr>
        <w:t xml:space="preserve"> of 3RAD </w:t>
      </w:r>
      <w:r w:rsidR="00F70D3A">
        <w:rPr>
          <w:rFonts w:ascii="Times" w:hAnsi="Times" w:cstheme="majorBidi"/>
          <w:sz w:val="24"/>
          <w:szCs w:val="24"/>
        </w:rPr>
        <w:t>data</w:t>
      </w:r>
      <w:r w:rsidR="003E0325" w:rsidRPr="0082686B">
        <w:rPr>
          <w:rFonts w:ascii="Times" w:hAnsi="Times" w:cstheme="majorBidi"/>
          <w:sz w:val="24"/>
          <w:szCs w:val="24"/>
        </w:rPr>
        <w:t xml:space="preserve">. Values above the diagonal are calculated from the 2,140 loci recovered from </w:t>
      </w:r>
      <w:r w:rsidR="003E0325" w:rsidRPr="0082686B">
        <w:rPr>
          <w:rFonts w:ascii="Times" w:hAnsi="Times" w:cstheme="majorBidi"/>
          <w:i/>
          <w:sz w:val="24"/>
          <w:szCs w:val="24"/>
        </w:rPr>
        <w:t>de novo</w:t>
      </w:r>
      <w:r w:rsidR="003E0325" w:rsidRPr="0082686B">
        <w:rPr>
          <w:rFonts w:ascii="Times" w:hAnsi="Times" w:cstheme="majorBidi"/>
          <w:sz w:val="24"/>
          <w:szCs w:val="24"/>
        </w:rPr>
        <w:t xml:space="preserve"> </w:t>
      </w:r>
      <w:r w:rsidR="003D10A3">
        <w:rPr>
          <w:rFonts w:ascii="Times" w:hAnsi="Times" w:cstheme="majorBidi"/>
          <w:sz w:val="24"/>
          <w:szCs w:val="24"/>
        </w:rPr>
        <w:t>assembly</w:t>
      </w:r>
      <w:r w:rsidR="003E0325" w:rsidRPr="0082686B">
        <w:rPr>
          <w:rFonts w:ascii="Times" w:hAnsi="Times" w:cstheme="majorBidi"/>
          <w:sz w:val="24"/>
          <w:szCs w:val="24"/>
        </w:rPr>
        <w:t xml:space="preserve"> and values below the diagonal are calculated from the 5,015 loci recovered from the </w:t>
      </w:r>
      <w:proofErr w:type="spellStart"/>
      <w:r w:rsidR="003E0325" w:rsidRPr="0082686B">
        <w:rPr>
          <w:rFonts w:ascii="Times" w:hAnsi="Times" w:cstheme="majorBidi"/>
          <w:i/>
          <w:sz w:val="24"/>
          <w:szCs w:val="24"/>
        </w:rPr>
        <w:t>ref_map</w:t>
      </w:r>
      <w:proofErr w:type="spellEnd"/>
      <w:r w:rsidR="003E0325" w:rsidRPr="0082686B">
        <w:rPr>
          <w:rFonts w:ascii="Times" w:hAnsi="Times" w:cstheme="majorBidi"/>
          <w:sz w:val="24"/>
          <w:szCs w:val="24"/>
        </w:rPr>
        <w:t xml:space="preserve"> </w:t>
      </w:r>
      <w:r w:rsidR="003D10A3">
        <w:rPr>
          <w:rFonts w:ascii="Times" w:hAnsi="Times" w:cstheme="majorBidi"/>
          <w:sz w:val="24"/>
          <w:szCs w:val="24"/>
        </w:rPr>
        <w:t>assembly</w:t>
      </w:r>
      <w:r w:rsidR="003E0325" w:rsidRPr="0082686B">
        <w:rPr>
          <w:rFonts w:ascii="Times" w:hAnsi="Times" w:cstheme="majorBidi"/>
          <w:sz w:val="24"/>
          <w:szCs w:val="24"/>
        </w:rPr>
        <w:t>.</w:t>
      </w:r>
    </w:p>
    <w:p w14:paraId="2D33AB7E" w14:textId="77777777" w:rsidR="003E0325" w:rsidRPr="0082686B" w:rsidRDefault="003E0325" w:rsidP="00BC3891">
      <w:pPr>
        <w:spacing w:after="0" w:line="276" w:lineRule="auto"/>
        <w:rPr>
          <w:rFonts w:ascii="Times" w:hAnsi="Times" w:cstheme="majorBidi"/>
          <w:sz w:val="24"/>
          <w:szCs w:val="24"/>
        </w:rPr>
      </w:pPr>
    </w:p>
    <w:tbl>
      <w:tblPr>
        <w:tblW w:w="6976" w:type="dxa"/>
        <w:jc w:val="center"/>
        <w:tblCellMar>
          <w:left w:w="70" w:type="dxa"/>
          <w:right w:w="70" w:type="dxa"/>
        </w:tblCellMar>
        <w:tblLook w:val="04A0" w:firstRow="1" w:lastRow="0" w:firstColumn="1" w:lastColumn="0" w:noHBand="0" w:noVBand="1"/>
      </w:tblPr>
      <w:tblGrid>
        <w:gridCol w:w="1288"/>
        <w:gridCol w:w="1152"/>
        <w:gridCol w:w="1152"/>
        <w:gridCol w:w="1152"/>
        <w:gridCol w:w="1152"/>
        <w:gridCol w:w="1288"/>
      </w:tblGrid>
      <w:tr w:rsidR="003E0325" w:rsidRPr="0082686B" w14:paraId="41134605" w14:textId="77777777" w:rsidTr="00BF428D">
        <w:trPr>
          <w:trHeight w:val="300"/>
          <w:jc w:val="center"/>
        </w:trPr>
        <w:tc>
          <w:tcPr>
            <w:tcW w:w="1152" w:type="dxa"/>
            <w:shd w:val="clear" w:color="auto" w:fill="auto"/>
            <w:noWrap/>
            <w:vAlign w:val="bottom"/>
            <w:hideMark/>
          </w:tcPr>
          <w:p w14:paraId="3246C57C" w14:textId="77777777" w:rsidR="003E0325" w:rsidRPr="0082686B" w:rsidRDefault="003E0325" w:rsidP="00BC3891">
            <w:pPr>
              <w:spacing w:after="0" w:line="276" w:lineRule="auto"/>
              <w:rPr>
                <w:rFonts w:ascii="Times" w:eastAsia="Times New Roman" w:hAnsi="Times" w:cstheme="majorBidi"/>
                <w:sz w:val="24"/>
                <w:szCs w:val="24"/>
                <w:lang w:eastAsia="es-MX"/>
              </w:rPr>
            </w:pPr>
          </w:p>
        </w:tc>
        <w:tc>
          <w:tcPr>
            <w:tcW w:w="1152" w:type="dxa"/>
            <w:shd w:val="clear" w:color="auto" w:fill="auto"/>
            <w:noWrap/>
            <w:vAlign w:val="bottom"/>
            <w:hideMark/>
          </w:tcPr>
          <w:p w14:paraId="6012EF2D"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Native</w:t>
            </w:r>
          </w:p>
        </w:tc>
        <w:tc>
          <w:tcPr>
            <w:tcW w:w="1152" w:type="dxa"/>
            <w:shd w:val="clear" w:color="auto" w:fill="auto"/>
            <w:noWrap/>
            <w:vAlign w:val="bottom"/>
            <w:hideMark/>
          </w:tcPr>
          <w:p w14:paraId="516E75FA"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Taiwan</w:t>
            </w:r>
          </w:p>
        </w:tc>
        <w:tc>
          <w:tcPr>
            <w:tcW w:w="1152" w:type="dxa"/>
            <w:shd w:val="clear" w:color="auto" w:fill="auto"/>
            <w:noWrap/>
            <w:vAlign w:val="bottom"/>
            <w:hideMark/>
          </w:tcPr>
          <w:p w14:paraId="15B0CF7D"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China</w:t>
            </w:r>
          </w:p>
        </w:tc>
        <w:tc>
          <w:tcPr>
            <w:tcW w:w="1152" w:type="dxa"/>
            <w:shd w:val="clear" w:color="auto" w:fill="auto"/>
            <w:noWrap/>
            <w:vAlign w:val="bottom"/>
            <w:hideMark/>
          </w:tcPr>
          <w:p w14:paraId="3B14B5D1"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Japan</w:t>
            </w:r>
          </w:p>
        </w:tc>
        <w:tc>
          <w:tcPr>
            <w:tcW w:w="1216" w:type="dxa"/>
            <w:shd w:val="clear" w:color="auto" w:fill="auto"/>
            <w:noWrap/>
            <w:vAlign w:val="bottom"/>
            <w:hideMark/>
          </w:tcPr>
          <w:p w14:paraId="248FF0BD"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Philippines</w:t>
            </w:r>
          </w:p>
        </w:tc>
      </w:tr>
      <w:tr w:rsidR="003E0325" w:rsidRPr="0082686B" w14:paraId="32249B69" w14:textId="77777777" w:rsidTr="00BF428D">
        <w:trPr>
          <w:trHeight w:val="300"/>
          <w:jc w:val="center"/>
        </w:trPr>
        <w:tc>
          <w:tcPr>
            <w:tcW w:w="1152" w:type="dxa"/>
            <w:shd w:val="clear" w:color="auto" w:fill="auto"/>
            <w:noWrap/>
            <w:vAlign w:val="bottom"/>
            <w:hideMark/>
          </w:tcPr>
          <w:p w14:paraId="1B7212F9"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Native</w:t>
            </w:r>
          </w:p>
        </w:tc>
        <w:tc>
          <w:tcPr>
            <w:tcW w:w="1152" w:type="dxa"/>
            <w:shd w:val="clear" w:color="auto" w:fill="auto"/>
            <w:noWrap/>
            <w:vAlign w:val="bottom"/>
            <w:hideMark/>
          </w:tcPr>
          <w:p w14:paraId="024E962E"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152" w:type="dxa"/>
            <w:shd w:val="clear" w:color="auto" w:fill="auto"/>
            <w:noWrap/>
            <w:vAlign w:val="bottom"/>
            <w:hideMark/>
          </w:tcPr>
          <w:p w14:paraId="1BE40D46"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0.128</w:t>
            </w:r>
          </w:p>
        </w:tc>
        <w:tc>
          <w:tcPr>
            <w:tcW w:w="1152" w:type="dxa"/>
            <w:shd w:val="clear" w:color="auto" w:fill="auto"/>
            <w:noWrap/>
            <w:vAlign w:val="bottom"/>
            <w:hideMark/>
          </w:tcPr>
          <w:p w14:paraId="16DDF081"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0.126</w:t>
            </w:r>
          </w:p>
        </w:tc>
        <w:tc>
          <w:tcPr>
            <w:tcW w:w="1152" w:type="dxa"/>
            <w:shd w:val="clear" w:color="auto" w:fill="auto"/>
            <w:noWrap/>
            <w:vAlign w:val="bottom"/>
            <w:hideMark/>
          </w:tcPr>
          <w:p w14:paraId="5B604693"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0.135</w:t>
            </w:r>
          </w:p>
        </w:tc>
        <w:tc>
          <w:tcPr>
            <w:tcW w:w="1216" w:type="dxa"/>
            <w:shd w:val="clear" w:color="auto" w:fill="auto"/>
            <w:noWrap/>
            <w:vAlign w:val="bottom"/>
            <w:hideMark/>
          </w:tcPr>
          <w:p w14:paraId="17805AB5"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0.102</w:t>
            </w:r>
          </w:p>
        </w:tc>
      </w:tr>
      <w:tr w:rsidR="003E0325" w:rsidRPr="0082686B" w14:paraId="16AC417D" w14:textId="77777777" w:rsidTr="00BF428D">
        <w:trPr>
          <w:trHeight w:val="300"/>
          <w:jc w:val="center"/>
        </w:trPr>
        <w:tc>
          <w:tcPr>
            <w:tcW w:w="1152" w:type="dxa"/>
            <w:shd w:val="clear" w:color="auto" w:fill="auto"/>
            <w:noWrap/>
            <w:vAlign w:val="bottom"/>
            <w:hideMark/>
          </w:tcPr>
          <w:p w14:paraId="416AD3D3"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Taiwan</w:t>
            </w:r>
          </w:p>
        </w:tc>
        <w:tc>
          <w:tcPr>
            <w:tcW w:w="1152" w:type="dxa"/>
            <w:shd w:val="clear" w:color="auto" w:fill="auto"/>
            <w:noWrap/>
            <w:vAlign w:val="bottom"/>
            <w:hideMark/>
          </w:tcPr>
          <w:p w14:paraId="3A4D26D6"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0.118</w:t>
            </w:r>
          </w:p>
        </w:tc>
        <w:tc>
          <w:tcPr>
            <w:tcW w:w="1152" w:type="dxa"/>
            <w:shd w:val="clear" w:color="auto" w:fill="auto"/>
            <w:noWrap/>
            <w:vAlign w:val="bottom"/>
            <w:hideMark/>
          </w:tcPr>
          <w:p w14:paraId="3CD7A9C6"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p>
        </w:tc>
        <w:tc>
          <w:tcPr>
            <w:tcW w:w="1152" w:type="dxa"/>
            <w:shd w:val="clear" w:color="auto" w:fill="auto"/>
            <w:noWrap/>
            <w:vAlign w:val="bottom"/>
            <w:hideMark/>
          </w:tcPr>
          <w:p w14:paraId="3898D617"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0.124</w:t>
            </w:r>
          </w:p>
        </w:tc>
        <w:tc>
          <w:tcPr>
            <w:tcW w:w="1152" w:type="dxa"/>
            <w:shd w:val="clear" w:color="auto" w:fill="auto"/>
            <w:noWrap/>
            <w:vAlign w:val="bottom"/>
            <w:hideMark/>
          </w:tcPr>
          <w:p w14:paraId="5A59FCEE"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0.129</w:t>
            </w:r>
          </w:p>
        </w:tc>
        <w:tc>
          <w:tcPr>
            <w:tcW w:w="1216" w:type="dxa"/>
            <w:shd w:val="clear" w:color="auto" w:fill="auto"/>
            <w:noWrap/>
            <w:vAlign w:val="bottom"/>
            <w:hideMark/>
          </w:tcPr>
          <w:p w14:paraId="494928BA"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0.170</w:t>
            </w:r>
          </w:p>
        </w:tc>
      </w:tr>
      <w:tr w:rsidR="003E0325" w:rsidRPr="0082686B" w14:paraId="2ED09EF2" w14:textId="77777777" w:rsidTr="00BF428D">
        <w:trPr>
          <w:trHeight w:val="300"/>
          <w:jc w:val="center"/>
        </w:trPr>
        <w:tc>
          <w:tcPr>
            <w:tcW w:w="1152" w:type="dxa"/>
            <w:shd w:val="clear" w:color="auto" w:fill="auto"/>
            <w:noWrap/>
            <w:vAlign w:val="bottom"/>
            <w:hideMark/>
          </w:tcPr>
          <w:p w14:paraId="69590AAF"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China</w:t>
            </w:r>
          </w:p>
        </w:tc>
        <w:tc>
          <w:tcPr>
            <w:tcW w:w="1152" w:type="dxa"/>
            <w:shd w:val="clear" w:color="auto" w:fill="auto"/>
            <w:noWrap/>
            <w:vAlign w:val="bottom"/>
            <w:hideMark/>
          </w:tcPr>
          <w:p w14:paraId="17FBD735"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0.115</w:t>
            </w:r>
          </w:p>
        </w:tc>
        <w:tc>
          <w:tcPr>
            <w:tcW w:w="1152" w:type="dxa"/>
            <w:shd w:val="clear" w:color="auto" w:fill="auto"/>
            <w:noWrap/>
            <w:vAlign w:val="bottom"/>
            <w:hideMark/>
          </w:tcPr>
          <w:p w14:paraId="337BDADB"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0.115</w:t>
            </w:r>
          </w:p>
        </w:tc>
        <w:tc>
          <w:tcPr>
            <w:tcW w:w="1152" w:type="dxa"/>
            <w:shd w:val="clear" w:color="auto" w:fill="auto"/>
            <w:noWrap/>
            <w:vAlign w:val="bottom"/>
            <w:hideMark/>
          </w:tcPr>
          <w:p w14:paraId="3187CBCA"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p>
        </w:tc>
        <w:tc>
          <w:tcPr>
            <w:tcW w:w="1152" w:type="dxa"/>
            <w:shd w:val="clear" w:color="auto" w:fill="auto"/>
            <w:noWrap/>
            <w:vAlign w:val="bottom"/>
            <w:hideMark/>
          </w:tcPr>
          <w:p w14:paraId="41A1E21E"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0.130</w:t>
            </w:r>
          </w:p>
        </w:tc>
        <w:tc>
          <w:tcPr>
            <w:tcW w:w="1216" w:type="dxa"/>
            <w:shd w:val="clear" w:color="auto" w:fill="auto"/>
            <w:noWrap/>
            <w:vAlign w:val="bottom"/>
            <w:hideMark/>
          </w:tcPr>
          <w:p w14:paraId="7A6C7BA7"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0.198</w:t>
            </w:r>
          </w:p>
        </w:tc>
      </w:tr>
      <w:tr w:rsidR="003E0325" w:rsidRPr="0082686B" w14:paraId="0209D742" w14:textId="77777777" w:rsidTr="00BF428D">
        <w:trPr>
          <w:trHeight w:val="300"/>
          <w:jc w:val="center"/>
        </w:trPr>
        <w:tc>
          <w:tcPr>
            <w:tcW w:w="1152" w:type="dxa"/>
            <w:shd w:val="clear" w:color="auto" w:fill="auto"/>
            <w:noWrap/>
            <w:vAlign w:val="bottom"/>
            <w:hideMark/>
          </w:tcPr>
          <w:p w14:paraId="146E6556"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Japan</w:t>
            </w:r>
          </w:p>
        </w:tc>
        <w:tc>
          <w:tcPr>
            <w:tcW w:w="1152" w:type="dxa"/>
            <w:shd w:val="clear" w:color="auto" w:fill="auto"/>
            <w:noWrap/>
            <w:vAlign w:val="bottom"/>
            <w:hideMark/>
          </w:tcPr>
          <w:p w14:paraId="6A32494A"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0.124</w:t>
            </w:r>
          </w:p>
        </w:tc>
        <w:tc>
          <w:tcPr>
            <w:tcW w:w="1152" w:type="dxa"/>
            <w:shd w:val="clear" w:color="auto" w:fill="auto"/>
            <w:noWrap/>
            <w:vAlign w:val="bottom"/>
            <w:hideMark/>
          </w:tcPr>
          <w:p w14:paraId="26328CCD"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0.117</w:t>
            </w:r>
          </w:p>
        </w:tc>
        <w:tc>
          <w:tcPr>
            <w:tcW w:w="1152" w:type="dxa"/>
            <w:shd w:val="clear" w:color="auto" w:fill="auto"/>
            <w:noWrap/>
            <w:vAlign w:val="bottom"/>
            <w:hideMark/>
          </w:tcPr>
          <w:p w14:paraId="7C50640B"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0.121</w:t>
            </w:r>
          </w:p>
        </w:tc>
        <w:tc>
          <w:tcPr>
            <w:tcW w:w="1152" w:type="dxa"/>
            <w:shd w:val="clear" w:color="auto" w:fill="auto"/>
            <w:noWrap/>
            <w:vAlign w:val="bottom"/>
            <w:hideMark/>
          </w:tcPr>
          <w:p w14:paraId="331AF674"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p>
        </w:tc>
        <w:tc>
          <w:tcPr>
            <w:tcW w:w="1216" w:type="dxa"/>
            <w:shd w:val="clear" w:color="auto" w:fill="auto"/>
            <w:noWrap/>
            <w:vAlign w:val="bottom"/>
            <w:hideMark/>
          </w:tcPr>
          <w:p w14:paraId="2C6D8EBE"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0.163</w:t>
            </w:r>
          </w:p>
        </w:tc>
      </w:tr>
      <w:tr w:rsidR="003E0325" w:rsidRPr="0082686B" w14:paraId="72A0C3A0" w14:textId="77777777" w:rsidTr="00BF428D">
        <w:trPr>
          <w:trHeight w:val="300"/>
          <w:jc w:val="center"/>
        </w:trPr>
        <w:tc>
          <w:tcPr>
            <w:tcW w:w="1152" w:type="dxa"/>
            <w:shd w:val="clear" w:color="auto" w:fill="auto"/>
            <w:noWrap/>
            <w:vAlign w:val="bottom"/>
            <w:hideMark/>
          </w:tcPr>
          <w:p w14:paraId="4E93B659"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Philippines</w:t>
            </w:r>
          </w:p>
        </w:tc>
        <w:tc>
          <w:tcPr>
            <w:tcW w:w="1152" w:type="dxa"/>
            <w:shd w:val="clear" w:color="auto" w:fill="auto"/>
            <w:noWrap/>
            <w:vAlign w:val="bottom"/>
            <w:hideMark/>
          </w:tcPr>
          <w:p w14:paraId="13C75718"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0.092</w:t>
            </w:r>
          </w:p>
        </w:tc>
        <w:tc>
          <w:tcPr>
            <w:tcW w:w="1152" w:type="dxa"/>
            <w:shd w:val="clear" w:color="auto" w:fill="auto"/>
            <w:noWrap/>
            <w:vAlign w:val="bottom"/>
            <w:hideMark/>
          </w:tcPr>
          <w:p w14:paraId="6164E745"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0.153</w:t>
            </w:r>
          </w:p>
        </w:tc>
        <w:tc>
          <w:tcPr>
            <w:tcW w:w="1152" w:type="dxa"/>
            <w:shd w:val="clear" w:color="auto" w:fill="auto"/>
            <w:noWrap/>
            <w:vAlign w:val="bottom"/>
            <w:hideMark/>
          </w:tcPr>
          <w:p w14:paraId="77091AB4"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0.183</w:t>
            </w:r>
          </w:p>
        </w:tc>
        <w:tc>
          <w:tcPr>
            <w:tcW w:w="1152" w:type="dxa"/>
            <w:shd w:val="clear" w:color="auto" w:fill="auto"/>
            <w:noWrap/>
            <w:vAlign w:val="bottom"/>
            <w:hideMark/>
          </w:tcPr>
          <w:p w14:paraId="33526706"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0.149</w:t>
            </w:r>
          </w:p>
        </w:tc>
        <w:tc>
          <w:tcPr>
            <w:tcW w:w="1216" w:type="dxa"/>
            <w:shd w:val="clear" w:color="auto" w:fill="auto"/>
            <w:noWrap/>
            <w:vAlign w:val="bottom"/>
            <w:hideMark/>
          </w:tcPr>
          <w:p w14:paraId="7B471FED"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p>
        </w:tc>
      </w:tr>
    </w:tbl>
    <w:p w14:paraId="5CF413CE" w14:textId="77777777" w:rsidR="00371036" w:rsidRPr="0082686B" w:rsidRDefault="00371036" w:rsidP="00BC3891">
      <w:pPr>
        <w:spacing w:line="276" w:lineRule="auto"/>
        <w:rPr>
          <w:rFonts w:ascii="Arial" w:hAnsi="Arial" w:cs="Arial"/>
          <w:i/>
          <w:sz w:val="24"/>
          <w:szCs w:val="24"/>
        </w:rPr>
      </w:pPr>
    </w:p>
    <w:p w14:paraId="45E9915F" w14:textId="45E2FD78" w:rsidR="00371036" w:rsidRPr="0082686B" w:rsidRDefault="00371036" w:rsidP="00BC3891">
      <w:pPr>
        <w:spacing w:line="276" w:lineRule="auto"/>
        <w:jc w:val="center"/>
        <w:rPr>
          <w:rFonts w:ascii="Arial" w:hAnsi="Arial" w:cs="Arial"/>
          <w:i/>
          <w:sz w:val="24"/>
          <w:szCs w:val="24"/>
        </w:rPr>
      </w:pPr>
      <w:r w:rsidRPr="0082686B">
        <w:rPr>
          <w:rFonts w:ascii="Arial" w:hAnsi="Arial" w:cs="Arial"/>
          <w:i/>
          <w:noProof/>
          <w:sz w:val="24"/>
          <w:szCs w:val="24"/>
        </w:rPr>
        <w:lastRenderedPageBreak/>
        <w:drawing>
          <wp:inline distT="0" distB="0" distL="0" distR="0" wp14:anchorId="3F8B4B85" wp14:editId="53C4F37A">
            <wp:extent cx="5915698" cy="180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plemental_Figure_S11.pdf"/>
                    <pic:cNvPicPr/>
                  </pic:nvPicPr>
                  <pic:blipFill rotWithShape="1">
                    <a:blip r:embed="rId13"/>
                    <a:srcRect l="2976" t="15310" r="4934" b="9838"/>
                    <a:stretch/>
                  </pic:blipFill>
                  <pic:spPr bwMode="auto">
                    <a:xfrm>
                      <a:off x="0" y="0"/>
                      <a:ext cx="5924615" cy="1806118"/>
                    </a:xfrm>
                    <a:prstGeom prst="rect">
                      <a:avLst/>
                    </a:prstGeom>
                    <a:ln>
                      <a:noFill/>
                    </a:ln>
                    <a:extLst>
                      <a:ext uri="{53640926-AAD7-44D8-BBD7-CCE9431645EC}">
                        <a14:shadowObscured xmlns:a14="http://schemas.microsoft.com/office/drawing/2010/main"/>
                      </a:ext>
                    </a:extLst>
                  </pic:spPr>
                </pic:pic>
              </a:graphicData>
            </a:graphic>
          </wp:inline>
        </w:drawing>
      </w:r>
    </w:p>
    <w:p w14:paraId="1381E95B" w14:textId="6BB7D01C" w:rsidR="00371036" w:rsidRDefault="00150515" w:rsidP="00BC3891">
      <w:pPr>
        <w:spacing w:line="276" w:lineRule="auto"/>
        <w:rPr>
          <w:rFonts w:ascii="Times" w:hAnsi="Times" w:cstheme="majorBidi"/>
          <w:b/>
          <w:sz w:val="24"/>
          <w:szCs w:val="24"/>
        </w:rPr>
      </w:pPr>
      <w:r w:rsidRPr="00150515">
        <w:rPr>
          <w:rFonts w:ascii="Times" w:hAnsi="Times" w:cstheme="majorBidi"/>
          <w:b/>
          <w:sz w:val="24"/>
          <w:szCs w:val="24"/>
        </w:rPr>
        <w:t xml:space="preserve">Figure 7. </w:t>
      </w:r>
      <w:r w:rsidR="00371036" w:rsidRPr="00150515">
        <w:rPr>
          <w:rFonts w:ascii="Times" w:hAnsi="Times" w:cstheme="majorBidi"/>
          <w:b/>
          <w:sz w:val="24"/>
          <w:szCs w:val="24"/>
        </w:rPr>
        <w:t xml:space="preserve">Structure plot for </w:t>
      </w:r>
      <w:r w:rsidR="00371036" w:rsidRPr="00150515">
        <w:rPr>
          <w:rFonts w:ascii="Times" w:hAnsi="Times" w:cstheme="majorBidi"/>
          <w:b/>
          <w:i/>
          <w:sz w:val="24"/>
          <w:szCs w:val="24"/>
        </w:rPr>
        <w:t xml:space="preserve">Gambusia </w:t>
      </w:r>
      <w:proofErr w:type="spellStart"/>
      <w:r w:rsidR="00371036" w:rsidRPr="00150515">
        <w:rPr>
          <w:rFonts w:ascii="Times" w:hAnsi="Times" w:cstheme="majorBidi"/>
          <w:b/>
          <w:i/>
          <w:sz w:val="24"/>
          <w:szCs w:val="24"/>
        </w:rPr>
        <w:t>affinis</w:t>
      </w:r>
      <w:proofErr w:type="spellEnd"/>
      <w:r w:rsidR="00371036" w:rsidRPr="00150515">
        <w:rPr>
          <w:rFonts w:ascii="Times" w:hAnsi="Times" w:cstheme="majorBidi"/>
          <w:b/>
          <w:i/>
          <w:sz w:val="24"/>
          <w:szCs w:val="24"/>
        </w:rPr>
        <w:t xml:space="preserve"> </w:t>
      </w:r>
      <w:r w:rsidR="00371036" w:rsidRPr="00150515">
        <w:rPr>
          <w:rFonts w:ascii="Times" w:hAnsi="Times" w:cstheme="majorBidi"/>
          <w:b/>
          <w:sz w:val="24"/>
          <w:szCs w:val="24"/>
        </w:rPr>
        <w:t xml:space="preserve">with </w:t>
      </w:r>
      <w:r w:rsidR="008A2327">
        <w:rPr>
          <w:rFonts w:ascii="Times" w:hAnsi="Times" w:cstheme="majorBidi"/>
          <w:b/>
          <w:sz w:val="24"/>
          <w:szCs w:val="24"/>
        </w:rPr>
        <w:t xml:space="preserve">K = </w:t>
      </w:r>
      <w:r w:rsidR="00371036" w:rsidRPr="00150515">
        <w:rPr>
          <w:rFonts w:ascii="Times" w:hAnsi="Times" w:cstheme="majorBidi"/>
          <w:b/>
          <w:sz w:val="24"/>
          <w:szCs w:val="24"/>
        </w:rPr>
        <w:t xml:space="preserve">2, from </w:t>
      </w:r>
      <w:r w:rsidR="003D10A3">
        <w:rPr>
          <w:rFonts w:ascii="Times" w:hAnsi="Times" w:cstheme="majorBidi"/>
          <w:b/>
          <w:sz w:val="24"/>
          <w:szCs w:val="24"/>
        </w:rPr>
        <w:t xml:space="preserve">the </w:t>
      </w:r>
      <w:r w:rsidR="00371036" w:rsidRPr="003D10A3">
        <w:rPr>
          <w:rFonts w:ascii="Times" w:hAnsi="Times" w:cstheme="majorBidi"/>
          <w:b/>
          <w:i/>
          <w:sz w:val="24"/>
          <w:szCs w:val="24"/>
        </w:rPr>
        <w:t>de novo</w:t>
      </w:r>
      <w:r w:rsidR="00371036" w:rsidRPr="00150515">
        <w:rPr>
          <w:rFonts w:ascii="Times" w:hAnsi="Times" w:cstheme="majorBidi"/>
          <w:b/>
          <w:sz w:val="24"/>
          <w:szCs w:val="24"/>
        </w:rPr>
        <w:t xml:space="preserve"> assembly</w:t>
      </w:r>
    </w:p>
    <w:p w14:paraId="51C14C99" w14:textId="52165519" w:rsidR="00067741" w:rsidRPr="00150515" w:rsidRDefault="002B32F4" w:rsidP="00BC3891">
      <w:pPr>
        <w:spacing w:line="276" w:lineRule="auto"/>
        <w:rPr>
          <w:rFonts w:ascii="Times" w:hAnsi="Times" w:cstheme="majorBidi"/>
          <w:b/>
          <w:sz w:val="24"/>
          <w:szCs w:val="24"/>
        </w:rPr>
      </w:pPr>
      <w:r>
        <w:rPr>
          <w:rFonts w:ascii="Times" w:hAnsi="Times" w:cstheme="majorBidi"/>
          <w:sz w:val="24"/>
          <w:szCs w:val="24"/>
        </w:rPr>
        <w:t>Predefined</w:t>
      </w:r>
      <w:r w:rsidR="00067741">
        <w:rPr>
          <w:rFonts w:ascii="Times" w:hAnsi="Times" w:cstheme="majorBidi"/>
          <w:sz w:val="24"/>
          <w:szCs w:val="24"/>
        </w:rPr>
        <w:t xml:space="preserve"> populations are separated by large spaces and labeled above bars; individual sample names are shown below bars.</w:t>
      </w:r>
    </w:p>
    <w:p w14:paraId="08C97D75" w14:textId="3065FACF" w:rsidR="00371036" w:rsidRPr="0082686B" w:rsidRDefault="00371036" w:rsidP="00BC3891">
      <w:pPr>
        <w:spacing w:line="276" w:lineRule="auto"/>
        <w:jc w:val="center"/>
        <w:rPr>
          <w:rFonts w:ascii="Arial" w:hAnsi="Arial" w:cs="Arial"/>
          <w:i/>
          <w:sz w:val="24"/>
          <w:szCs w:val="24"/>
        </w:rPr>
      </w:pPr>
      <w:r w:rsidRPr="0082686B">
        <w:rPr>
          <w:rFonts w:ascii="Arial" w:hAnsi="Arial" w:cs="Arial"/>
          <w:i/>
          <w:noProof/>
          <w:sz w:val="24"/>
          <w:szCs w:val="24"/>
        </w:rPr>
        <w:drawing>
          <wp:inline distT="0" distB="0" distL="0" distR="0" wp14:anchorId="5353AFEA" wp14:editId="6D85D6DC">
            <wp:extent cx="5957418" cy="1739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plemental_Figure_S12.pdf"/>
                    <pic:cNvPicPr/>
                  </pic:nvPicPr>
                  <pic:blipFill rotWithShape="1">
                    <a:blip r:embed="rId14"/>
                    <a:srcRect l="3827" t="18713" r="5147" b="10406"/>
                    <a:stretch/>
                  </pic:blipFill>
                  <pic:spPr bwMode="auto">
                    <a:xfrm>
                      <a:off x="0" y="0"/>
                      <a:ext cx="5966645" cy="1742595"/>
                    </a:xfrm>
                    <a:prstGeom prst="rect">
                      <a:avLst/>
                    </a:prstGeom>
                    <a:ln>
                      <a:noFill/>
                    </a:ln>
                    <a:extLst>
                      <a:ext uri="{53640926-AAD7-44D8-BBD7-CCE9431645EC}">
                        <a14:shadowObscured xmlns:a14="http://schemas.microsoft.com/office/drawing/2010/main"/>
                      </a:ext>
                    </a:extLst>
                  </pic:spPr>
                </pic:pic>
              </a:graphicData>
            </a:graphic>
          </wp:inline>
        </w:drawing>
      </w:r>
    </w:p>
    <w:p w14:paraId="6FCB0A26" w14:textId="728C7284" w:rsidR="00371036" w:rsidRPr="00150515" w:rsidRDefault="00150515" w:rsidP="00BC3891">
      <w:pPr>
        <w:spacing w:line="276" w:lineRule="auto"/>
        <w:rPr>
          <w:rFonts w:ascii="Times" w:hAnsi="Times" w:cstheme="majorBidi"/>
          <w:b/>
          <w:sz w:val="24"/>
          <w:szCs w:val="24"/>
        </w:rPr>
      </w:pPr>
      <w:r w:rsidRPr="00150515">
        <w:rPr>
          <w:rFonts w:ascii="Times" w:hAnsi="Times" w:cstheme="majorBidi"/>
          <w:b/>
          <w:sz w:val="24"/>
          <w:szCs w:val="24"/>
        </w:rPr>
        <w:t xml:space="preserve">Figure 8. </w:t>
      </w:r>
      <w:r w:rsidR="00371036" w:rsidRPr="00150515">
        <w:rPr>
          <w:rFonts w:ascii="Times" w:hAnsi="Times" w:cstheme="majorBidi"/>
          <w:b/>
          <w:sz w:val="24"/>
          <w:szCs w:val="24"/>
        </w:rPr>
        <w:t xml:space="preserve">Structure plot for </w:t>
      </w:r>
      <w:r w:rsidR="00371036" w:rsidRPr="00150515">
        <w:rPr>
          <w:rFonts w:ascii="Times" w:hAnsi="Times" w:cstheme="majorBidi"/>
          <w:b/>
          <w:i/>
          <w:sz w:val="24"/>
          <w:szCs w:val="24"/>
        </w:rPr>
        <w:t xml:space="preserve">Gambusia </w:t>
      </w:r>
      <w:proofErr w:type="spellStart"/>
      <w:r w:rsidR="00371036" w:rsidRPr="00150515">
        <w:rPr>
          <w:rFonts w:ascii="Times" w:hAnsi="Times" w:cstheme="majorBidi"/>
          <w:b/>
          <w:i/>
          <w:sz w:val="24"/>
          <w:szCs w:val="24"/>
        </w:rPr>
        <w:t>affinis</w:t>
      </w:r>
      <w:proofErr w:type="spellEnd"/>
      <w:r w:rsidR="00371036" w:rsidRPr="00150515">
        <w:rPr>
          <w:rFonts w:ascii="Times" w:hAnsi="Times" w:cstheme="majorBidi"/>
          <w:b/>
          <w:i/>
          <w:sz w:val="24"/>
          <w:szCs w:val="24"/>
        </w:rPr>
        <w:t xml:space="preserve"> </w:t>
      </w:r>
      <w:r w:rsidR="00371036" w:rsidRPr="00150515">
        <w:rPr>
          <w:rFonts w:ascii="Times" w:hAnsi="Times" w:cstheme="majorBidi"/>
          <w:b/>
          <w:sz w:val="24"/>
          <w:szCs w:val="24"/>
        </w:rPr>
        <w:t xml:space="preserve">with </w:t>
      </w:r>
      <w:r w:rsidR="008A2327">
        <w:rPr>
          <w:rFonts w:ascii="Times" w:hAnsi="Times" w:cstheme="majorBidi"/>
          <w:b/>
          <w:sz w:val="24"/>
          <w:szCs w:val="24"/>
        </w:rPr>
        <w:t xml:space="preserve">K = </w:t>
      </w:r>
      <w:r w:rsidR="00371036" w:rsidRPr="00150515">
        <w:rPr>
          <w:rFonts w:ascii="Times" w:hAnsi="Times" w:cstheme="majorBidi"/>
          <w:b/>
          <w:sz w:val="24"/>
          <w:szCs w:val="24"/>
        </w:rPr>
        <w:t xml:space="preserve">2, from </w:t>
      </w:r>
      <w:r w:rsidR="003D10A3">
        <w:rPr>
          <w:rFonts w:ascii="Times" w:hAnsi="Times" w:cstheme="majorBidi"/>
          <w:b/>
          <w:sz w:val="24"/>
          <w:szCs w:val="24"/>
        </w:rPr>
        <w:t xml:space="preserve">the </w:t>
      </w:r>
      <w:proofErr w:type="spellStart"/>
      <w:r w:rsidR="003D10A3" w:rsidRPr="003D10A3">
        <w:rPr>
          <w:rFonts w:ascii="Times" w:hAnsi="Times" w:cstheme="majorBidi"/>
          <w:b/>
          <w:i/>
          <w:sz w:val="24"/>
          <w:szCs w:val="24"/>
        </w:rPr>
        <w:t>ref_map</w:t>
      </w:r>
      <w:proofErr w:type="spellEnd"/>
      <w:r w:rsidR="00371036" w:rsidRPr="00150515">
        <w:rPr>
          <w:rFonts w:ascii="Times" w:hAnsi="Times" w:cstheme="majorBidi"/>
          <w:b/>
          <w:sz w:val="24"/>
          <w:szCs w:val="24"/>
        </w:rPr>
        <w:t xml:space="preserve"> </w:t>
      </w:r>
      <w:r w:rsidR="003D10A3">
        <w:rPr>
          <w:rFonts w:ascii="Times" w:hAnsi="Times" w:cstheme="majorBidi"/>
          <w:b/>
          <w:sz w:val="24"/>
          <w:szCs w:val="24"/>
        </w:rPr>
        <w:t>assembly</w:t>
      </w:r>
    </w:p>
    <w:p w14:paraId="7D880BDE" w14:textId="45332053" w:rsidR="00371036" w:rsidRPr="0082686B" w:rsidRDefault="002B32F4" w:rsidP="00BC3891">
      <w:pPr>
        <w:spacing w:line="276" w:lineRule="auto"/>
        <w:rPr>
          <w:rFonts w:ascii="Arial" w:hAnsi="Arial" w:cs="Arial"/>
          <w:i/>
          <w:sz w:val="24"/>
          <w:szCs w:val="24"/>
        </w:rPr>
      </w:pPr>
      <w:r>
        <w:rPr>
          <w:rFonts w:ascii="Times" w:hAnsi="Times" w:cstheme="majorBidi"/>
          <w:sz w:val="24"/>
          <w:szCs w:val="24"/>
        </w:rPr>
        <w:t>Predefined</w:t>
      </w:r>
      <w:r w:rsidR="00067741">
        <w:rPr>
          <w:rFonts w:ascii="Times" w:hAnsi="Times" w:cstheme="majorBidi"/>
          <w:sz w:val="24"/>
          <w:szCs w:val="24"/>
        </w:rPr>
        <w:t xml:space="preserve"> populations are separated by large spaces and labeled above bars; individual sample names are shown below bars.</w:t>
      </w:r>
    </w:p>
    <w:p w14:paraId="769A2B4D" w14:textId="405E524C" w:rsidR="00FA144D" w:rsidRPr="0082686B" w:rsidRDefault="00FA144D" w:rsidP="00BC3891">
      <w:pPr>
        <w:spacing w:line="276" w:lineRule="auto"/>
        <w:rPr>
          <w:rFonts w:ascii="Arial" w:hAnsi="Arial" w:cs="Arial"/>
          <w:i/>
          <w:sz w:val="24"/>
          <w:szCs w:val="24"/>
        </w:rPr>
      </w:pPr>
      <w:r w:rsidRPr="0082686B">
        <w:rPr>
          <w:rFonts w:ascii="Arial" w:hAnsi="Arial" w:cs="Arial"/>
          <w:i/>
          <w:sz w:val="24"/>
          <w:szCs w:val="24"/>
        </w:rPr>
        <w:br w:type="page"/>
      </w:r>
    </w:p>
    <w:p w14:paraId="2E5EAAB1" w14:textId="2A2C0A76" w:rsidR="001672E2" w:rsidRPr="00C31F68" w:rsidRDefault="00FE527C" w:rsidP="00BC3891">
      <w:pPr>
        <w:spacing w:line="276" w:lineRule="auto"/>
        <w:contextualSpacing/>
        <w:rPr>
          <w:rFonts w:ascii="Arial" w:hAnsi="Arial" w:cs="Arial"/>
          <w:b/>
          <w:sz w:val="24"/>
          <w:szCs w:val="24"/>
          <w:u w:val="single"/>
        </w:rPr>
      </w:pPr>
      <w:r w:rsidRPr="00C31F68">
        <w:rPr>
          <w:rFonts w:ascii="Arial" w:hAnsi="Arial" w:cs="Arial"/>
          <w:b/>
          <w:i/>
          <w:sz w:val="24"/>
          <w:szCs w:val="24"/>
        </w:rPr>
        <w:lastRenderedPageBreak/>
        <w:t xml:space="preserve">Projects: </w:t>
      </w:r>
      <w:r w:rsidR="001672E2" w:rsidRPr="00C31F68">
        <w:rPr>
          <w:rFonts w:ascii="Arial" w:hAnsi="Arial" w:cs="Arial"/>
          <w:b/>
          <w:sz w:val="24"/>
          <w:szCs w:val="24"/>
        </w:rPr>
        <w:t xml:space="preserve">Sphyrna </w:t>
      </w:r>
      <w:proofErr w:type="spellStart"/>
      <w:r w:rsidR="001672E2" w:rsidRPr="00C31F68">
        <w:rPr>
          <w:rFonts w:ascii="Arial" w:hAnsi="Arial" w:cs="Arial"/>
          <w:b/>
          <w:sz w:val="24"/>
          <w:szCs w:val="24"/>
        </w:rPr>
        <w:t>tiburo</w:t>
      </w:r>
      <w:proofErr w:type="spellEnd"/>
      <w:r w:rsidR="00F4168E" w:rsidRPr="00C31F68">
        <w:rPr>
          <w:rFonts w:ascii="Arial" w:hAnsi="Arial" w:cs="Arial"/>
          <w:b/>
          <w:sz w:val="24"/>
          <w:szCs w:val="24"/>
        </w:rPr>
        <w:t xml:space="preserve"> &amp;</w:t>
      </w:r>
      <w:r w:rsidR="00B41C01" w:rsidRPr="00C31F68">
        <w:rPr>
          <w:rFonts w:ascii="Arial" w:hAnsi="Arial" w:cs="Arial"/>
          <w:b/>
          <w:sz w:val="24"/>
          <w:szCs w:val="24"/>
        </w:rPr>
        <w:t xml:space="preserve"> </w:t>
      </w:r>
      <w:r w:rsidR="00F4168E" w:rsidRPr="00C31F68">
        <w:rPr>
          <w:rFonts w:ascii="Arial" w:hAnsi="Arial" w:cs="Arial"/>
          <w:b/>
          <w:sz w:val="24"/>
          <w:szCs w:val="24"/>
        </w:rPr>
        <w:t xml:space="preserve">Sphyrna </w:t>
      </w:r>
      <w:proofErr w:type="spellStart"/>
      <w:r w:rsidR="00F4168E" w:rsidRPr="00C31F68">
        <w:rPr>
          <w:rFonts w:ascii="Arial" w:hAnsi="Arial" w:cs="Arial"/>
          <w:b/>
          <w:sz w:val="24"/>
          <w:szCs w:val="24"/>
        </w:rPr>
        <w:t>lewin</w:t>
      </w:r>
      <w:r w:rsidR="00392A41" w:rsidRPr="00C31F68">
        <w:rPr>
          <w:rFonts w:ascii="Arial" w:hAnsi="Arial" w:cs="Arial"/>
          <w:b/>
          <w:sz w:val="24"/>
          <w:szCs w:val="24"/>
        </w:rPr>
        <w:t>i</w:t>
      </w:r>
      <w:proofErr w:type="spellEnd"/>
    </w:p>
    <w:p w14:paraId="6C606E09" w14:textId="0609128B" w:rsidR="008A5065" w:rsidRPr="008A5065" w:rsidRDefault="005A019B" w:rsidP="00BC3891">
      <w:pPr>
        <w:spacing w:line="276" w:lineRule="auto"/>
        <w:ind w:firstLine="708"/>
        <w:contextualSpacing/>
        <w:rPr>
          <w:rFonts w:ascii="Times" w:hAnsi="Times" w:cstheme="majorBidi"/>
          <w:sz w:val="24"/>
          <w:szCs w:val="24"/>
        </w:rPr>
      </w:pPr>
      <w:r>
        <w:rPr>
          <w:rFonts w:ascii="Times" w:hAnsi="Times" w:cstheme="majorBidi"/>
          <w:sz w:val="24"/>
          <w:szCs w:val="24"/>
        </w:rPr>
        <w:t xml:space="preserve">We included </w:t>
      </w:r>
      <w:r w:rsidR="008A5065">
        <w:rPr>
          <w:rFonts w:ascii="Times" w:hAnsi="Times" w:cstheme="majorBidi"/>
          <w:sz w:val="24"/>
          <w:szCs w:val="24"/>
        </w:rPr>
        <w:t>24 samples of the bonnet-head shark (</w:t>
      </w:r>
      <w:r w:rsidR="008A5065">
        <w:rPr>
          <w:rFonts w:ascii="Times" w:hAnsi="Times" w:cstheme="majorBidi"/>
          <w:i/>
          <w:sz w:val="24"/>
          <w:szCs w:val="24"/>
        </w:rPr>
        <w:t xml:space="preserve">Sphyrna </w:t>
      </w:r>
      <w:proofErr w:type="spellStart"/>
      <w:r w:rsidR="008A5065">
        <w:rPr>
          <w:rFonts w:ascii="Times" w:hAnsi="Times" w:cstheme="majorBidi"/>
          <w:i/>
          <w:sz w:val="24"/>
          <w:szCs w:val="24"/>
        </w:rPr>
        <w:t>tiburo</w:t>
      </w:r>
      <w:proofErr w:type="spellEnd"/>
      <w:r w:rsidR="008A5065">
        <w:rPr>
          <w:rFonts w:ascii="Times" w:hAnsi="Times" w:cstheme="majorBidi"/>
          <w:sz w:val="24"/>
          <w:szCs w:val="24"/>
        </w:rPr>
        <w:t xml:space="preserve">) from six localities in the North Atlantic </w:t>
      </w:r>
      <w:r w:rsidR="000A232A">
        <w:rPr>
          <w:rFonts w:ascii="Times" w:hAnsi="Times" w:cstheme="majorBidi"/>
          <w:sz w:val="24"/>
          <w:szCs w:val="24"/>
        </w:rPr>
        <w:t>(</w:t>
      </w:r>
      <w:r w:rsidR="000A232A" w:rsidRPr="000A232A">
        <w:rPr>
          <w:rFonts w:ascii="Times" w:hAnsi="Times" w:cstheme="majorBidi"/>
          <w:sz w:val="24"/>
          <w:szCs w:val="24"/>
        </w:rPr>
        <w:t>collected by FWC-FWRI personnel as part of the Fisheries-Independent Monitoring Program</w:t>
      </w:r>
      <w:r w:rsidR="000A232A">
        <w:rPr>
          <w:rFonts w:ascii="Times" w:hAnsi="Times" w:cstheme="majorBidi"/>
          <w:sz w:val="24"/>
          <w:szCs w:val="24"/>
        </w:rPr>
        <w:t>)</w:t>
      </w:r>
      <w:r w:rsidR="000A232A" w:rsidRPr="000A232A">
        <w:rPr>
          <w:rFonts w:ascii="Times" w:hAnsi="Times" w:cstheme="majorBidi"/>
          <w:sz w:val="24"/>
          <w:szCs w:val="24"/>
        </w:rPr>
        <w:t xml:space="preserve"> </w:t>
      </w:r>
      <w:r w:rsidR="008A5065">
        <w:rPr>
          <w:rFonts w:ascii="Times" w:hAnsi="Times" w:cstheme="majorBidi"/>
          <w:sz w:val="24"/>
          <w:szCs w:val="24"/>
        </w:rPr>
        <w:t xml:space="preserve">and Gulf of Mexico </w:t>
      </w:r>
      <w:r w:rsidR="007C3ABD">
        <w:rPr>
          <w:rFonts w:ascii="Times" w:hAnsi="Times" w:cstheme="majorBidi"/>
          <w:sz w:val="24"/>
          <w:szCs w:val="24"/>
        </w:rPr>
        <w:t>(</w:t>
      </w:r>
      <w:r w:rsidR="000A232A">
        <w:rPr>
          <w:rFonts w:ascii="Times" w:hAnsi="Times" w:cstheme="majorBidi"/>
          <w:sz w:val="24"/>
          <w:szCs w:val="24"/>
        </w:rPr>
        <w:t>from commercial fisheries</w:t>
      </w:r>
      <w:r w:rsidR="007C3ABD">
        <w:rPr>
          <w:rFonts w:ascii="Times" w:hAnsi="Times" w:cstheme="majorBidi"/>
          <w:sz w:val="24"/>
          <w:szCs w:val="24"/>
        </w:rPr>
        <w:t xml:space="preserve">) </w:t>
      </w:r>
      <w:r w:rsidR="008A5065">
        <w:rPr>
          <w:rFonts w:ascii="Times" w:hAnsi="Times" w:cstheme="majorBidi"/>
          <w:sz w:val="24"/>
          <w:szCs w:val="24"/>
        </w:rPr>
        <w:t>and 15 samples from the scalloped hammerhead shark (</w:t>
      </w:r>
      <w:r w:rsidR="008A5065">
        <w:rPr>
          <w:rFonts w:ascii="Times" w:hAnsi="Times" w:cstheme="majorBidi"/>
          <w:i/>
          <w:sz w:val="24"/>
          <w:szCs w:val="24"/>
        </w:rPr>
        <w:t xml:space="preserve">S. </w:t>
      </w:r>
      <w:proofErr w:type="spellStart"/>
      <w:r w:rsidR="008A5065">
        <w:rPr>
          <w:rFonts w:ascii="Times" w:hAnsi="Times" w:cstheme="majorBidi"/>
          <w:i/>
          <w:sz w:val="24"/>
          <w:szCs w:val="24"/>
        </w:rPr>
        <w:t>lewini</w:t>
      </w:r>
      <w:proofErr w:type="spellEnd"/>
      <w:r w:rsidR="008A5065">
        <w:rPr>
          <w:rFonts w:ascii="Times" w:hAnsi="Times" w:cstheme="majorBidi"/>
          <w:sz w:val="24"/>
          <w:szCs w:val="24"/>
        </w:rPr>
        <w:t>) from seven localities in the Mexican Pacific</w:t>
      </w:r>
      <w:r w:rsidR="007C3ABD">
        <w:rPr>
          <w:rFonts w:ascii="Times" w:hAnsi="Times" w:cstheme="majorBidi"/>
          <w:sz w:val="24"/>
          <w:szCs w:val="24"/>
        </w:rPr>
        <w:t xml:space="preserve"> (from commercial fisheries)</w:t>
      </w:r>
      <w:r w:rsidR="008A5065">
        <w:rPr>
          <w:rFonts w:ascii="Times" w:hAnsi="Times" w:cstheme="majorBidi"/>
          <w:sz w:val="24"/>
          <w:szCs w:val="24"/>
        </w:rPr>
        <w:t>.</w:t>
      </w:r>
      <w:r w:rsidR="007C0AB6">
        <w:rPr>
          <w:rFonts w:ascii="Times" w:hAnsi="Times" w:cstheme="majorBidi"/>
          <w:sz w:val="24"/>
          <w:szCs w:val="24"/>
        </w:rPr>
        <w:t xml:space="preserve"> </w:t>
      </w:r>
      <w:r w:rsidR="00A40FA9">
        <w:rPr>
          <w:rFonts w:ascii="Times" w:hAnsi="Times" w:cstheme="majorBidi"/>
          <w:sz w:val="24"/>
          <w:szCs w:val="24"/>
        </w:rPr>
        <w:t>We assembled these data separately using the Stacks pipeline as described above.</w:t>
      </w:r>
    </w:p>
    <w:p w14:paraId="4A8E9A15" w14:textId="0E30A74C" w:rsidR="00FA144D" w:rsidRDefault="007C0AB6" w:rsidP="00F106BE">
      <w:pPr>
        <w:spacing w:after="0" w:line="276" w:lineRule="auto"/>
        <w:ind w:firstLine="708"/>
        <w:contextualSpacing/>
        <w:rPr>
          <w:rFonts w:ascii="Times" w:hAnsi="Times" w:cstheme="majorBidi"/>
          <w:sz w:val="24"/>
          <w:szCs w:val="24"/>
        </w:rPr>
      </w:pPr>
      <w:r>
        <w:rPr>
          <w:rFonts w:ascii="Times" w:hAnsi="Times" w:cstheme="majorBidi"/>
          <w:sz w:val="24"/>
          <w:szCs w:val="24"/>
        </w:rPr>
        <w:t xml:space="preserve">We estimated </w:t>
      </w:r>
      <w:r w:rsidRPr="0082686B">
        <w:rPr>
          <w:rFonts w:ascii="Times" w:hAnsi="Times" w:cstheme="majorBidi"/>
          <w:sz w:val="24"/>
          <w:szCs w:val="24"/>
        </w:rPr>
        <w:t>F</w:t>
      </w:r>
      <w:r w:rsidRPr="0082686B">
        <w:rPr>
          <w:rFonts w:ascii="Times" w:hAnsi="Times" w:cstheme="majorBidi"/>
          <w:sz w:val="24"/>
          <w:szCs w:val="24"/>
          <w:vertAlign w:val="subscript"/>
        </w:rPr>
        <w:t>ST</w:t>
      </w:r>
      <w:r>
        <w:rPr>
          <w:rFonts w:ascii="Times" w:hAnsi="Times" w:cstheme="majorBidi"/>
          <w:sz w:val="24"/>
          <w:szCs w:val="24"/>
          <w:vertAlign w:val="subscript"/>
        </w:rPr>
        <w:t xml:space="preserve"> </w:t>
      </w:r>
      <w:r>
        <w:rPr>
          <w:rFonts w:ascii="Times" w:hAnsi="Times" w:cstheme="majorBidi"/>
          <w:sz w:val="24"/>
          <w:szCs w:val="24"/>
        </w:rPr>
        <w:t xml:space="preserve">values between 0.046 and 0.364 for </w:t>
      </w:r>
      <w:r>
        <w:rPr>
          <w:rFonts w:ascii="Times" w:hAnsi="Times" w:cstheme="majorBidi"/>
          <w:i/>
          <w:sz w:val="24"/>
          <w:szCs w:val="24"/>
        </w:rPr>
        <w:t xml:space="preserve">S. </w:t>
      </w:r>
      <w:proofErr w:type="spellStart"/>
      <w:r>
        <w:rPr>
          <w:rFonts w:ascii="Times" w:hAnsi="Times" w:cstheme="majorBidi"/>
          <w:i/>
          <w:sz w:val="24"/>
          <w:szCs w:val="24"/>
        </w:rPr>
        <w:t>tiburo</w:t>
      </w:r>
      <w:proofErr w:type="spellEnd"/>
      <w:r>
        <w:rPr>
          <w:rFonts w:ascii="Times" w:hAnsi="Times" w:cstheme="majorBidi"/>
          <w:i/>
          <w:sz w:val="24"/>
          <w:szCs w:val="24"/>
        </w:rPr>
        <w:t xml:space="preserve"> </w:t>
      </w:r>
      <w:r>
        <w:rPr>
          <w:rFonts w:ascii="Times" w:hAnsi="Times" w:cstheme="majorBidi"/>
          <w:sz w:val="24"/>
          <w:szCs w:val="24"/>
        </w:rPr>
        <w:t xml:space="preserve">and between 0.097 and 0.381 for </w:t>
      </w:r>
      <w:r>
        <w:rPr>
          <w:rFonts w:ascii="Times" w:hAnsi="Times" w:cstheme="majorBidi"/>
          <w:i/>
          <w:sz w:val="24"/>
          <w:szCs w:val="24"/>
        </w:rPr>
        <w:t xml:space="preserve">S. </w:t>
      </w:r>
      <w:proofErr w:type="spellStart"/>
      <w:r>
        <w:rPr>
          <w:rFonts w:ascii="Times" w:hAnsi="Times" w:cstheme="majorBidi"/>
          <w:i/>
          <w:sz w:val="24"/>
          <w:szCs w:val="24"/>
        </w:rPr>
        <w:t>lewini</w:t>
      </w:r>
      <w:proofErr w:type="spellEnd"/>
      <w:r>
        <w:rPr>
          <w:rFonts w:ascii="Times" w:hAnsi="Times" w:cstheme="majorBidi"/>
          <w:sz w:val="24"/>
          <w:szCs w:val="24"/>
        </w:rPr>
        <w:t xml:space="preserve">, and Structure results supported </w:t>
      </w:r>
      <w:r>
        <w:rPr>
          <w:rFonts w:ascii="Times" w:hAnsi="Times" w:cstheme="majorBidi"/>
          <w:i/>
          <w:sz w:val="24"/>
          <w:szCs w:val="24"/>
        </w:rPr>
        <w:t xml:space="preserve">K </w:t>
      </w:r>
      <w:r>
        <w:rPr>
          <w:rFonts w:ascii="Times" w:hAnsi="Times" w:cstheme="majorBidi"/>
          <w:sz w:val="24"/>
          <w:szCs w:val="24"/>
        </w:rPr>
        <w:t xml:space="preserve">= 1 for both species (Tables 4–5; Figs. 9–10). </w:t>
      </w:r>
      <w:r w:rsidR="00F106BE">
        <w:rPr>
          <w:rFonts w:ascii="Times" w:hAnsi="Times" w:cstheme="majorBidi"/>
          <w:sz w:val="24"/>
          <w:szCs w:val="24"/>
        </w:rPr>
        <w:t xml:space="preserve">In </w:t>
      </w:r>
      <w:r w:rsidR="00F106BE">
        <w:rPr>
          <w:rFonts w:ascii="Times" w:hAnsi="Times" w:cstheme="majorBidi"/>
          <w:i/>
          <w:sz w:val="24"/>
          <w:szCs w:val="24"/>
        </w:rPr>
        <w:t xml:space="preserve">S. </w:t>
      </w:r>
      <w:proofErr w:type="spellStart"/>
      <w:r w:rsidR="00F106BE">
        <w:rPr>
          <w:rFonts w:ascii="Times" w:hAnsi="Times" w:cstheme="majorBidi"/>
          <w:i/>
          <w:sz w:val="24"/>
          <w:szCs w:val="24"/>
        </w:rPr>
        <w:t>tiburo</w:t>
      </w:r>
      <w:proofErr w:type="spellEnd"/>
      <w:r w:rsidR="00F106BE">
        <w:rPr>
          <w:rFonts w:ascii="Times" w:hAnsi="Times" w:cstheme="majorBidi"/>
          <w:sz w:val="24"/>
          <w:szCs w:val="24"/>
        </w:rPr>
        <w:t xml:space="preserve">, </w:t>
      </w:r>
      <w:r w:rsidR="00F106BE" w:rsidRPr="0082686B">
        <w:rPr>
          <w:rFonts w:ascii="Times" w:hAnsi="Times" w:cstheme="majorBidi"/>
          <w:sz w:val="24"/>
          <w:szCs w:val="24"/>
        </w:rPr>
        <w:t>F</w:t>
      </w:r>
      <w:r w:rsidR="00F106BE" w:rsidRPr="0082686B">
        <w:rPr>
          <w:rFonts w:ascii="Times" w:hAnsi="Times" w:cstheme="majorBidi"/>
          <w:sz w:val="24"/>
          <w:szCs w:val="24"/>
          <w:vertAlign w:val="subscript"/>
        </w:rPr>
        <w:t>ST</w:t>
      </w:r>
      <w:r w:rsidR="00F106BE">
        <w:rPr>
          <w:rFonts w:ascii="Times" w:hAnsi="Times" w:cstheme="majorBidi"/>
          <w:sz w:val="24"/>
          <w:szCs w:val="24"/>
          <w:vertAlign w:val="subscript"/>
        </w:rPr>
        <w:t xml:space="preserve"> </w:t>
      </w:r>
      <w:r w:rsidR="00F106BE">
        <w:rPr>
          <w:rFonts w:ascii="Times" w:hAnsi="Times" w:cstheme="majorBidi"/>
          <w:sz w:val="24"/>
          <w:szCs w:val="24"/>
        </w:rPr>
        <w:t xml:space="preserve">values were highest in pairwise comparisons between </w:t>
      </w:r>
      <w:r w:rsidR="00662F00" w:rsidRPr="0082686B">
        <w:rPr>
          <w:rFonts w:ascii="Times" w:hAnsi="Times" w:cstheme="majorBidi"/>
          <w:sz w:val="24"/>
          <w:szCs w:val="24"/>
        </w:rPr>
        <w:t>localities</w:t>
      </w:r>
      <w:r w:rsidR="00F106BE">
        <w:rPr>
          <w:rFonts w:ascii="Times" w:hAnsi="Times" w:cstheme="majorBidi"/>
          <w:sz w:val="24"/>
          <w:szCs w:val="24"/>
        </w:rPr>
        <w:t>: 1) on the</w:t>
      </w:r>
      <w:r w:rsidR="00662F00" w:rsidRPr="0082686B">
        <w:rPr>
          <w:rFonts w:ascii="Times" w:hAnsi="Times" w:cstheme="majorBidi"/>
          <w:sz w:val="24"/>
          <w:szCs w:val="24"/>
        </w:rPr>
        <w:t xml:space="preserve"> Atlantic </w:t>
      </w:r>
      <w:r w:rsidR="00F106BE">
        <w:rPr>
          <w:rFonts w:ascii="Times" w:hAnsi="Times" w:cstheme="majorBidi"/>
          <w:sz w:val="24"/>
          <w:szCs w:val="24"/>
        </w:rPr>
        <w:t>coast</w:t>
      </w:r>
      <w:r w:rsidR="00662F00" w:rsidRPr="0082686B">
        <w:rPr>
          <w:rFonts w:ascii="Times" w:hAnsi="Times" w:cstheme="majorBidi"/>
          <w:sz w:val="24"/>
          <w:szCs w:val="24"/>
        </w:rPr>
        <w:t xml:space="preserve"> of Florida </w:t>
      </w:r>
      <w:r w:rsidR="00F106BE">
        <w:rPr>
          <w:rFonts w:ascii="Times" w:hAnsi="Times" w:cstheme="majorBidi"/>
          <w:sz w:val="24"/>
          <w:szCs w:val="24"/>
        </w:rPr>
        <w:t xml:space="preserve">and </w:t>
      </w:r>
      <w:r w:rsidR="00662F00" w:rsidRPr="0082686B">
        <w:rPr>
          <w:rFonts w:ascii="Times" w:hAnsi="Times" w:cstheme="majorBidi"/>
          <w:sz w:val="24"/>
          <w:szCs w:val="24"/>
        </w:rPr>
        <w:t>the Gulf of Mexico</w:t>
      </w:r>
      <w:r w:rsidR="00F106BE">
        <w:rPr>
          <w:rFonts w:ascii="Times" w:hAnsi="Times" w:cstheme="majorBidi"/>
          <w:sz w:val="24"/>
          <w:szCs w:val="24"/>
        </w:rPr>
        <w:t xml:space="preserve">; </w:t>
      </w:r>
      <w:r w:rsidR="00662F00" w:rsidRPr="0082686B">
        <w:rPr>
          <w:rFonts w:ascii="Times" w:hAnsi="Times" w:cstheme="majorBidi"/>
          <w:sz w:val="24"/>
          <w:szCs w:val="24"/>
        </w:rPr>
        <w:t xml:space="preserve">and </w:t>
      </w:r>
      <w:r w:rsidR="00F106BE">
        <w:rPr>
          <w:rFonts w:ascii="Times" w:hAnsi="Times" w:cstheme="majorBidi"/>
          <w:sz w:val="24"/>
          <w:szCs w:val="24"/>
        </w:rPr>
        <w:t>2) offshore in Florida and the Gulf of Mexico</w:t>
      </w:r>
      <w:r w:rsidR="00662F00" w:rsidRPr="0082686B">
        <w:rPr>
          <w:rFonts w:ascii="Times" w:hAnsi="Times" w:cstheme="majorBidi"/>
          <w:sz w:val="24"/>
          <w:szCs w:val="24"/>
        </w:rPr>
        <w:t xml:space="preserve"> </w:t>
      </w:r>
      <w:r w:rsidR="00F106BE">
        <w:rPr>
          <w:rFonts w:ascii="Times" w:hAnsi="Times" w:cstheme="majorBidi"/>
          <w:sz w:val="24"/>
          <w:szCs w:val="24"/>
        </w:rPr>
        <w:t>near Mexico. Some of these results are similar to those</w:t>
      </w:r>
      <w:r w:rsidR="00662F00" w:rsidRPr="0082686B">
        <w:rPr>
          <w:rFonts w:ascii="Times" w:hAnsi="Times" w:cstheme="majorBidi"/>
          <w:sz w:val="24"/>
          <w:szCs w:val="24"/>
        </w:rPr>
        <w:t xml:space="preserve"> </w:t>
      </w:r>
      <w:r w:rsidR="00F106BE">
        <w:rPr>
          <w:rFonts w:ascii="Times" w:hAnsi="Times" w:cstheme="majorBidi"/>
          <w:sz w:val="24"/>
          <w:szCs w:val="24"/>
        </w:rPr>
        <w:t>described by previous publications</w:t>
      </w:r>
      <w:r w:rsidR="00662F00" w:rsidRPr="0082686B">
        <w:rPr>
          <w:rFonts w:ascii="Times" w:hAnsi="Times" w:cstheme="majorBidi"/>
          <w:sz w:val="24"/>
          <w:szCs w:val="24"/>
        </w:rPr>
        <w:t xml:space="preserve"> (</w:t>
      </w:r>
      <w:proofErr w:type="spellStart"/>
      <w:r w:rsidR="00662F00" w:rsidRPr="0082686B">
        <w:rPr>
          <w:rFonts w:ascii="Times" w:hAnsi="Times" w:cstheme="majorBidi"/>
          <w:sz w:val="24"/>
          <w:szCs w:val="24"/>
        </w:rPr>
        <w:t>Escatel</w:t>
      </w:r>
      <w:proofErr w:type="spellEnd"/>
      <w:r w:rsidR="00662F00" w:rsidRPr="0082686B">
        <w:rPr>
          <w:rFonts w:ascii="Times" w:hAnsi="Times" w:cstheme="majorBidi"/>
          <w:sz w:val="24"/>
          <w:szCs w:val="24"/>
        </w:rPr>
        <w:t>-Luna</w:t>
      </w:r>
      <w:r w:rsidR="00F772AF" w:rsidRPr="0082686B">
        <w:rPr>
          <w:rFonts w:ascii="Times" w:hAnsi="Times" w:cstheme="majorBidi"/>
          <w:sz w:val="24"/>
          <w:szCs w:val="24"/>
        </w:rPr>
        <w:t xml:space="preserve"> et al., </w:t>
      </w:r>
      <w:r w:rsidR="00662F00" w:rsidRPr="0082686B">
        <w:rPr>
          <w:rFonts w:ascii="Times" w:hAnsi="Times" w:cstheme="majorBidi"/>
          <w:sz w:val="24"/>
          <w:szCs w:val="24"/>
        </w:rPr>
        <w:t xml:space="preserve">2015; Portnoy </w:t>
      </w:r>
      <w:r w:rsidR="00662F00" w:rsidRPr="00F106BE">
        <w:rPr>
          <w:rFonts w:ascii="Times" w:hAnsi="Times" w:cstheme="majorBidi"/>
          <w:sz w:val="24"/>
          <w:szCs w:val="24"/>
        </w:rPr>
        <w:t>et al</w:t>
      </w:r>
      <w:r w:rsidR="00AA3082" w:rsidRPr="00F106BE">
        <w:rPr>
          <w:rFonts w:ascii="Times" w:hAnsi="Times" w:cstheme="majorBidi"/>
          <w:sz w:val="24"/>
          <w:szCs w:val="24"/>
        </w:rPr>
        <w:t>.</w:t>
      </w:r>
      <w:r w:rsidR="00662F00" w:rsidRPr="00F106BE">
        <w:rPr>
          <w:rFonts w:ascii="Times" w:hAnsi="Times" w:cstheme="majorBidi"/>
          <w:sz w:val="24"/>
          <w:szCs w:val="24"/>
        </w:rPr>
        <w:t>,</w:t>
      </w:r>
      <w:r w:rsidR="00662F00" w:rsidRPr="0082686B">
        <w:rPr>
          <w:rFonts w:ascii="Times" w:hAnsi="Times" w:cstheme="majorBidi"/>
          <w:sz w:val="24"/>
          <w:szCs w:val="24"/>
        </w:rPr>
        <w:t xml:space="preserve"> 2015)</w:t>
      </w:r>
      <w:r w:rsidR="00F106BE">
        <w:rPr>
          <w:rFonts w:ascii="Times" w:hAnsi="Times" w:cstheme="majorBidi"/>
          <w:sz w:val="24"/>
          <w:szCs w:val="24"/>
        </w:rPr>
        <w:t xml:space="preserve">. In contrast, previous studies of </w:t>
      </w:r>
      <w:r w:rsidR="00F106BE">
        <w:rPr>
          <w:rFonts w:ascii="Times" w:hAnsi="Times" w:cstheme="majorBidi"/>
          <w:i/>
          <w:sz w:val="24"/>
          <w:szCs w:val="24"/>
        </w:rPr>
        <w:t xml:space="preserve">S. </w:t>
      </w:r>
      <w:proofErr w:type="spellStart"/>
      <w:r w:rsidR="00F106BE">
        <w:rPr>
          <w:rFonts w:ascii="Times" w:hAnsi="Times" w:cstheme="majorBidi"/>
          <w:i/>
          <w:sz w:val="24"/>
          <w:szCs w:val="24"/>
        </w:rPr>
        <w:t>lewini</w:t>
      </w:r>
      <w:proofErr w:type="spellEnd"/>
      <w:r w:rsidR="00F106BE">
        <w:rPr>
          <w:rFonts w:ascii="Times" w:hAnsi="Times" w:cstheme="majorBidi"/>
          <w:i/>
          <w:sz w:val="24"/>
          <w:szCs w:val="24"/>
        </w:rPr>
        <w:t xml:space="preserve"> </w:t>
      </w:r>
      <w:r w:rsidR="00F106BE">
        <w:rPr>
          <w:rFonts w:ascii="Times" w:hAnsi="Times" w:cstheme="majorBidi"/>
          <w:sz w:val="24"/>
          <w:szCs w:val="24"/>
        </w:rPr>
        <w:t xml:space="preserve">have suggested </w:t>
      </w:r>
      <w:r w:rsidR="002E18A9" w:rsidRPr="0082686B">
        <w:rPr>
          <w:rFonts w:ascii="Times" w:hAnsi="Times" w:cstheme="majorBidi"/>
          <w:sz w:val="24"/>
          <w:szCs w:val="24"/>
        </w:rPr>
        <w:t>significant</w:t>
      </w:r>
      <w:r w:rsidR="000B6610" w:rsidRPr="0082686B">
        <w:rPr>
          <w:rFonts w:ascii="Times" w:hAnsi="Times" w:cstheme="majorBidi"/>
          <w:sz w:val="24"/>
          <w:szCs w:val="24"/>
        </w:rPr>
        <w:t xml:space="preserve"> population structure across oceans but </w:t>
      </w:r>
      <w:r w:rsidR="00F106BE">
        <w:rPr>
          <w:rFonts w:ascii="Times" w:hAnsi="Times" w:cstheme="majorBidi"/>
          <w:sz w:val="24"/>
          <w:szCs w:val="24"/>
        </w:rPr>
        <w:t>not</w:t>
      </w:r>
      <w:r w:rsidR="000B6610" w:rsidRPr="0082686B">
        <w:rPr>
          <w:rFonts w:ascii="Times" w:hAnsi="Times" w:cstheme="majorBidi"/>
          <w:sz w:val="24"/>
          <w:szCs w:val="24"/>
        </w:rPr>
        <w:t xml:space="preserve"> along continental margins (Duncan</w:t>
      </w:r>
      <w:r w:rsidR="00F772AF" w:rsidRPr="0082686B">
        <w:rPr>
          <w:rFonts w:ascii="Times" w:hAnsi="Times" w:cstheme="majorBidi"/>
          <w:sz w:val="24"/>
          <w:szCs w:val="24"/>
        </w:rPr>
        <w:t xml:space="preserve"> et al. </w:t>
      </w:r>
      <w:r w:rsidR="000B6610" w:rsidRPr="0082686B">
        <w:rPr>
          <w:rFonts w:ascii="Times" w:hAnsi="Times" w:cstheme="majorBidi"/>
          <w:sz w:val="24"/>
          <w:szCs w:val="24"/>
        </w:rPr>
        <w:t xml:space="preserve">2006). </w:t>
      </w:r>
      <w:r w:rsidR="00F106BE">
        <w:rPr>
          <w:rFonts w:ascii="Times" w:hAnsi="Times" w:cstheme="majorBidi"/>
          <w:sz w:val="24"/>
          <w:szCs w:val="24"/>
        </w:rPr>
        <w:t xml:space="preserve">Our results likewise support the relative lack of structure in the Eastern Pacific. Results from both species encourage further research using great sample sizes to study these </w:t>
      </w:r>
      <w:r w:rsidR="000B6610" w:rsidRPr="0082686B">
        <w:rPr>
          <w:rFonts w:ascii="Times" w:hAnsi="Times" w:cstheme="majorBidi"/>
          <w:sz w:val="24"/>
          <w:szCs w:val="24"/>
        </w:rPr>
        <w:t>ecological</w:t>
      </w:r>
      <w:r w:rsidR="00FB4279" w:rsidRPr="0082686B">
        <w:rPr>
          <w:rFonts w:ascii="Times" w:hAnsi="Times" w:cstheme="majorBidi"/>
          <w:sz w:val="24"/>
          <w:szCs w:val="24"/>
        </w:rPr>
        <w:t>ly</w:t>
      </w:r>
      <w:r w:rsidR="000B6610" w:rsidRPr="0082686B">
        <w:rPr>
          <w:rFonts w:ascii="Times" w:hAnsi="Times" w:cstheme="majorBidi"/>
          <w:sz w:val="24"/>
          <w:szCs w:val="24"/>
        </w:rPr>
        <w:t xml:space="preserve"> and commerciall</w:t>
      </w:r>
      <w:r w:rsidR="00FB4279" w:rsidRPr="0082686B">
        <w:rPr>
          <w:rFonts w:ascii="Times" w:hAnsi="Times" w:cstheme="majorBidi"/>
          <w:sz w:val="24"/>
          <w:szCs w:val="24"/>
        </w:rPr>
        <w:t>y</w:t>
      </w:r>
      <w:r w:rsidR="000B6610" w:rsidRPr="0082686B">
        <w:rPr>
          <w:rFonts w:ascii="Times" w:hAnsi="Times" w:cstheme="majorBidi"/>
          <w:sz w:val="24"/>
          <w:szCs w:val="24"/>
        </w:rPr>
        <w:t xml:space="preserve"> important </w:t>
      </w:r>
      <w:r w:rsidR="00F106BE">
        <w:rPr>
          <w:rFonts w:ascii="Times" w:hAnsi="Times" w:cstheme="majorBidi"/>
          <w:sz w:val="24"/>
          <w:szCs w:val="24"/>
        </w:rPr>
        <w:t>sharks</w:t>
      </w:r>
      <w:r w:rsidR="000B6610" w:rsidRPr="0082686B">
        <w:rPr>
          <w:rFonts w:ascii="Times" w:hAnsi="Times" w:cstheme="majorBidi"/>
          <w:sz w:val="24"/>
          <w:szCs w:val="24"/>
        </w:rPr>
        <w:t>.</w:t>
      </w:r>
      <w:r w:rsidR="001D250C" w:rsidRPr="0082686B">
        <w:rPr>
          <w:rFonts w:ascii="Times" w:hAnsi="Times" w:cstheme="majorBidi"/>
          <w:sz w:val="24"/>
          <w:szCs w:val="24"/>
        </w:rPr>
        <w:t xml:space="preserve"> </w:t>
      </w:r>
    </w:p>
    <w:p w14:paraId="6B4E6A0B" w14:textId="77777777" w:rsidR="00EE4AE4" w:rsidRPr="0082686B" w:rsidRDefault="00EE4AE4" w:rsidP="00BC3891">
      <w:pPr>
        <w:spacing w:after="0" w:line="276" w:lineRule="auto"/>
        <w:contextualSpacing/>
        <w:rPr>
          <w:rFonts w:ascii="Times" w:hAnsi="Times" w:cstheme="majorBidi"/>
          <w:sz w:val="24"/>
          <w:szCs w:val="24"/>
        </w:rPr>
      </w:pPr>
    </w:p>
    <w:p w14:paraId="1877FD20" w14:textId="69212018" w:rsidR="003E0325" w:rsidRPr="00EE4AE4" w:rsidRDefault="00EE4AE4" w:rsidP="00BC3891">
      <w:pPr>
        <w:spacing w:after="0" w:line="276" w:lineRule="auto"/>
        <w:rPr>
          <w:rFonts w:ascii="Times" w:hAnsi="Times" w:cstheme="majorBidi"/>
          <w:b/>
          <w:sz w:val="24"/>
          <w:szCs w:val="24"/>
        </w:rPr>
      </w:pPr>
      <w:r>
        <w:rPr>
          <w:rFonts w:ascii="Times" w:hAnsi="Times" w:cstheme="majorBidi"/>
          <w:b/>
          <w:sz w:val="24"/>
          <w:szCs w:val="24"/>
        </w:rPr>
        <w:t xml:space="preserve">Table 4. </w:t>
      </w:r>
      <w:r w:rsidR="003E0325" w:rsidRPr="0082686B">
        <w:rPr>
          <w:rFonts w:ascii="Times" w:hAnsi="Times" w:cstheme="majorBidi"/>
          <w:b/>
          <w:sz w:val="24"/>
          <w:szCs w:val="24"/>
        </w:rPr>
        <w:t>Pairwise F</w:t>
      </w:r>
      <w:r w:rsidR="003E0325" w:rsidRPr="0082686B">
        <w:rPr>
          <w:rFonts w:ascii="Times" w:hAnsi="Times" w:cstheme="majorBidi"/>
          <w:b/>
          <w:sz w:val="24"/>
          <w:szCs w:val="24"/>
          <w:vertAlign w:val="subscript"/>
        </w:rPr>
        <w:t>ST</w:t>
      </w:r>
      <w:r w:rsidR="003E0325" w:rsidRPr="0082686B">
        <w:rPr>
          <w:rFonts w:ascii="Times" w:hAnsi="Times" w:cstheme="majorBidi"/>
          <w:b/>
          <w:sz w:val="24"/>
          <w:szCs w:val="24"/>
        </w:rPr>
        <w:t xml:space="preserve"> values </w:t>
      </w:r>
      <w:r w:rsidR="00F70D3A">
        <w:rPr>
          <w:rFonts w:ascii="Times" w:hAnsi="Times" w:cstheme="majorBidi"/>
          <w:b/>
          <w:sz w:val="24"/>
          <w:szCs w:val="24"/>
        </w:rPr>
        <w:t xml:space="preserve">for </w:t>
      </w:r>
      <w:r w:rsidR="00F70D3A" w:rsidRPr="0082686B">
        <w:rPr>
          <w:rFonts w:ascii="Times" w:hAnsi="Times" w:cstheme="majorBidi"/>
          <w:b/>
          <w:i/>
          <w:sz w:val="24"/>
          <w:szCs w:val="24"/>
        </w:rPr>
        <w:t xml:space="preserve">Sphyrna </w:t>
      </w:r>
      <w:proofErr w:type="spellStart"/>
      <w:r w:rsidR="00F70D3A" w:rsidRPr="0082686B">
        <w:rPr>
          <w:rFonts w:ascii="Times" w:hAnsi="Times" w:cstheme="majorBidi"/>
          <w:b/>
          <w:i/>
          <w:sz w:val="24"/>
          <w:szCs w:val="24"/>
        </w:rPr>
        <w:t>tiburo</w:t>
      </w:r>
      <w:proofErr w:type="spellEnd"/>
      <w:r w:rsidR="003E0325" w:rsidRPr="0082686B">
        <w:rPr>
          <w:rFonts w:ascii="Times" w:hAnsi="Times" w:cstheme="majorBidi"/>
          <w:b/>
          <w:sz w:val="24"/>
          <w:szCs w:val="24"/>
        </w:rPr>
        <w:t xml:space="preserve"> </w:t>
      </w:r>
      <w:r w:rsidR="00F70D3A">
        <w:rPr>
          <w:rFonts w:ascii="Times" w:hAnsi="Times" w:cstheme="majorBidi"/>
          <w:b/>
          <w:sz w:val="24"/>
          <w:szCs w:val="24"/>
        </w:rPr>
        <w:t xml:space="preserve">from </w:t>
      </w:r>
      <w:r w:rsidR="00427607">
        <w:rPr>
          <w:rFonts w:ascii="Times" w:hAnsi="Times" w:cstheme="majorBidi"/>
          <w:b/>
          <w:sz w:val="24"/>
          <w:szCs w:val="24"/>
        </w:rPr>
        <w:t>six</w:t>
      </w:r>
      <w:r w:rsidR="00F70D3A">
        <w:rPr>
          <w:rFonts w:ascii="Times" w:hAnsi="Times" w:cstheme="majorBidi"/>
          <w:b/>
          <w:sz w:val="24"/>
          <w:szCs w:val="24"/>
        </w:rPr>
        <w:t xml:space="preserve"> localities</w:t>
      </w:r>
    </w:p>
    <w:p w14:paraId="4997AD93" w14:textId="6B5FEE00" w:rsidR="00427607" w:rsidRDefault="002A05EB" w:rsidP="00BC3891">
      <w:pPr>
        <w:spacing w:after="0" w:line="276" w:lineRule="auto"/>
        <w:rPr>
          <w:rFonts w:ascii="Times" w:hAnsi="Times" w:cstheme="majorBidi"/>
          <w:sz w:val="24"/>
          <w:szCs w:val="24"/>
        </w:rPr>
      </w:pPr>
      <w:r w:rsidRPr="00A843FC">
        <w:rPr>
          <w:rFonts w:ascii="Times" w:hAnsi="Times" w:cstheme="majorBidi"/>
          <w:sz w:val="24"/>
          <w:szCs w:val="24"/>
        </w:rPr>
        <w:t xml:space="preserve">Estimated from an assembly of </w:t>
      </w:r>
      <w:r>
        <w:rPr>
          <w:rFonts w:ascii="Times" w:hAnsi="Times" w:cstheme="majorBidi"/>
          <w:sz w:val="24"/>
          <w:szCs w:val="24"/>
        </w:rPr>
        <w:t>17,555</w:t>
      </w:r>
      <w:r w:rsidRPr="00A843FC">
        <w:rPr>
          <w:rFonts w:ascii="Times" w:hAnsi="Times" w:cstheme="majorBidi"/>
          <w:sz w:val="24"/>
          <w:szCs w:val="24"/>
        </w:rPr>
        <w:t xml:space="preserve"> SNPs from </w:t>
      </w:r>
      <w:r>
        <w:rPr>
          <w:rFonts w:ascii="Times" w:hAnsi="Times" w:cstheme="majorBidi"/>
          <w:sz w:val="24"/>
          <w:szCs w:val="24"/>
        </w:rPr>
        <w:t>7,183</w:t>
      </w:r>
      <w:r w:rsidRPr="00A843FC">
        <w:rPr>
          <w:rFonts w:ascii="Times" w:hAnsi="Times" w:cstheme="majorBidi"/>
          <w:sz w:val="24"/>
          <w:szCs w:val="24"/>
        </w:rPr>
        <w:t xml:space="preserve"> 3RAD loci. </w:t>
      </w:r>
      <w:r w:rsidR="003E0325" w:rsidRPr="0082686B">
        <w:rPr>
          <w:rFonts w:ascii="Times" w:hAnsi="Times" w:cstheme="majorBidi"/>
          <w:sz w:val="24"/>
          <w:szCs w:val="24"/>
        </w:rPr>
        <w:t>TB: Tampa Bay, Florida; CK: Cedar Key, Florida; NAFL: North Atlantic, Florida; CAFL: Central Atlantic, Florida; TAB: Tabasco, Mexico; and Cam: Campeche, Mexico.</w:t>
      </w:r>
    </w:p>
    <w:p w14:paraId="5A3A61D2" w14:textId="77777777" w:rsidR="00427607" w:rsidRPr="00427607" w:rsidRDefault="00427607" w:rsidP="00BC3891">
      <w:pPr>
        <w:spacing w:after="0" w:line="276" w:lineRule="auto"/>
        <w:rPr>
          <w:rFonts w:ascii="Times" w:hAnsi="Times" w:cstheme="majorBidi"/>
          <w:sz w:val="24"/>
          <w:szCs w:val="24"/>
        </w:rPr>
      </w:pPr>
    </w:p>
    <w:tbl>
      <w:tblPr>
        <w:tblW w:w="7862" w:type="dxa"/>
        <w:jc w:val="center"/>
        <w:tblCellMar>
          <w:left w:w="70" w:type="dxa"/>
          <w:right w:w="70" w:type="dxa"/>
        </w:tblCellMar>
        <w:tblLook w:val="04A0" w:firstRow="1" w:lastRow="0" w:firstColumn="1" w:lastColumn="0" w:noHBand="0" w:noVBand="1"/>
      </w:tblPr>
      <w:tblGrid>
        <w:gridCol w:w="794"/>
        <w:gridCol w:w="1576"/>
        <w:gridCol w:w="1816"/>
        <w:gridCol w:w="1316"/>
        <w:gridCol w:w="1216"/>
        <w:gridCol w:w="1216"/>
      </w:tblGrid>
      <w:tr w:rsidR="003E0325" w:rsidRPr="0082686B" w14:paraId="2F814BC8" w14:textId="77777777" w:rsidTr="00BF428D">
        <w:trPr>
          <w:trHeight w:val="300"/>
          <w:jc w:val="center"/>
        </w:trPr>
        <w:tc>
          <w:tcPr>
            <w:tcW w:w="722" w:type="dxa"/>
            <w:tcBorders>
              <w:top w:val="nil"/>
              <w:left w:val="nil"/>
              <w:bottom w:val="nil"/>
              <w:right w:val="nil"/>
            </w:tcBorders>
            <w:shd w:val="clear" w:color="auto" w:fill="auto"/>
            <w:noWrap/>
            <w:vAlign w:val="bottom"/>
            <w:hideMark/>
          </w:tcPr>
          <w:p w14:paraId="18589E37"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576" w:type="dxa"/>
            <w:tcBorders>
              <w:top w:val="nil"/>
              <w:left w:val="nil"/>
              <w:bottom w:val="nil"/>
              <w:right w:val="nil"/>
            </w:tcBorders>
            <w:shd w:val="clear" w:color="auto" w:fill="auto"/>
            <w:noWrap/>
            <w:vAlign w:val="bottom"/>
            <w:hideMark/>
          </w:tcPr>
          <w:p w14:paraId="1ABA6086"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TB</w:t>
            </w:r>
          </w:p>
        </w:tc>
        <w:tc>
          <w:tcPr>
            <w:tcW w:w="1816" w:type="dxa"/>
            <w:tcBorders>
              <w:top w:val="nil"/>
              <w:left w:val="nil"/>
              <w:bottom w:val="nil"/>
              <w:right w:val="nil"/>
            </w:tcBorders>
            <w:shd w:val="clear" w:color="auto" w:fill="auto"/>
            <w:noWrap/>
            <w:vAlign w:val="bottom"/>
            <w:hideMark/>
          </w:tcPr>
          <w:p w14:paraId="7B15C586"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CK</w:t>
            </w:r>
          </w:p>
        </w:tc>
        <w:tc>
          <w:tcPr>
            <w:tcW w:w="1316" w:type="dxa"/>
            <w:tcBorders>
              <w:top w:val="nil"/>
              <w:left w:val="nil"/>
              <w:bottom w:val="nil"/>
              <w:right w:val="nil"/>
            </w:tcBorders>
            <w:shd w:val="clear" w:color="auto" w:fill="auto"/>
            <w:noWrap/>
            <w:vAlign w:val="bottom"/>
            <w:hideMark/>
          </w:tcPr>
          <w:p w14:paraId="0D47A583"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NAFL</w:t>
            </w:r>
          </w:p>
        </w:tc>
        <w:tc>
          <w:tcPr>
            <w:tcW w:w="1216" w:type="dxa"/>
            <w:tcBorders>
              <w:top w:val="nil"/>
              <w:left w:val="nil"/>
              <w:bottom w:val="nil"/>
              <w:right w:val="nil"/>
            </w:tcBorders>
            <w:shd w:val="clear" w:color="auto" w:fill="auto"/>
            <w:noWrap/>
            <w:vAlign w:val="bottom"/>
            <w:hideMark/>
          </w:tcPr>
          <w:p w14:paraId="10A54193"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CAFL</w:t>
            </w:r>
          </w:p>
        </w:tc>
        <w:tc>
          <w:tcPr>
            <w:tcW w:w="1216" w:type="dxa"/>
            <w:tcBorders>
              <w:top w:val="nil"/>
              <w:left w:val="nil"/>
              <w:bottom w:val="nil"/>
              <w:right w:val="nil"/>
            </w:tcBorders>
            <w:shd w:val="clear" w:color="auto" w:fill="auto"/>
            <w:noWrap/>
            <w:vAlign w:val="bottom"/>
            <w:hideMark/>
          </w:tcPr>
          <w:p w14:paraId="2ED1539C"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TAB</w:t>
            </w:r>
          </w:p>
        </w:tc>
      </w:tr>
      <w:tr w:rsidR="003E0325" w:rsidRPr="0082686B" w14:paraId="6162B673" w14:textId="77777777" w:rsidTr="00BF428D">
        <w:trPr>
          <w:trHeight w:val="300"/>
          <w:jc w:val="center"/>
        </w:trPr>
        <w:tc>
          <w:tcPr>
            <w:tcW w:w="722" w:type="dxa"/>
            <w:tcBorders>
              <w:top w:val="nil"/>
              <w:left w:val="nil"/>
              <w:bottom w:val="nil"/>
              <w:right w:val="nil"/>
            </w:tcBorders>
            <w:shd w:val="clear" w:color="auto" w:fill="auto"/>
            <w:noWrap/>
            <w:vAlign w:val="bottom"/>
            <w:hideMark/>
          </w:tcPr>
          <w:p w14:paraId="0E4515C5"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CAM</w:t>
            </w:r>
          </w:p>
        </w:tc>
        <w:tc>
          <w:tcPr>
            <w:tcW w:w="1576" w:type="dxa"/>
            <w:tcBorders>
              <w:top w:val="nil"/>
              <w:left w:val="nil"/>
              <w:bottom w:val="nil"/>
              <w:right w:val="nil"/>
            </w:tcBorders>
            <w:shd w:val="clear" w:color="auto" w:fill="auto"/>
            <w:noWrap/>
            <w:vAlign w:val="bottom"/>
            <w:hideMark/>
          </w:tcPr>
          <w:p w14:paraId="0B60DF71"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0.082</w:t>
            </w:r>
          </w:p>
        </w:tc>
        <w:tc>
          <w:tcPr>
            <w:tcW w:w="1816" w:type="dxa"/>
            <w:tcBorders>
              <w:top w:val="nil"/>
              <w:left w:val="nil"/>
              <w:bottom w:val="nil"/>
              <w:right w:val="nil"/>
            </w:tcBorders>
            <w:shd w:val="clear" w:color="auto" w:fill="auto"/>
            <w:noWrap/>
            <w:vAlign w:val="bottom"/>
            <w:hideMark/>
          </w:tcPr>
          <w:p w14:paraId="1E68A05C"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0.089</w:t>
            </w:r>
          </w:p>
        </w:tc>
        <w:tc>
          <w:tcPr>
            <w:tcW w:w="1316" w:type="dxa"/>
            <w:tcBorders>
              <w:top w:val="nil"/>
              <w:left w:val="nil"/>
              <w:bottom w:val="nil"/>
              <w:right w:val="nil"/>
            </w:tcBorders>
            <w:shd w:val="clear" w:color="auto" w:fill="auto"/>
            <w:noWrap/>
            <w:vAlign w:val="bottom"/>
            <w:hideMark/>
          </w:tcPr>
          <w:p w14:paraId="2EDCA6A4"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0.235</w:t>
            </w:r>
          </w:p>
        </w:tc>
        <w:tc>
          <w:tcPr>
            <w:tcW w:w="1216" w:type="dxa"/>
            <w:tcBorders>
              <w:top w:val="nil"/>
              <w:left w:val="nil"/>
              <w:bottom w:val="nil"/>
              <w:right w:val="nil"/>
            </w:tcBorders>
            <w:shd w:val="clear" w:color="auto" w:fill="auto"/>
            <w:noWrap/>
            <w:vAlign w:val="bottom"/>
            <w:hideMark/>
          </w:tcPr>
          <w:p w14:paraId="61F1A46A"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0.234</w:t>
            </w:r>
          </w:p>
        </w:tc>
        <w:tc>
          <w:tcPr>
            <w:tcW w:w="1216" w:type="dxa"/>
            <w:tcBorders>
              <w:top w:val="nil"/>
              <w:left w:val="nil"/>
              <w:bottom w:val="nil"/>
              <w:right w:val="nil"/>
            </w:tcBorders>
            <w:shd w:val="clear" w:color="auto" w:fill="auto"/>
            <w:noWrap/>
            <w:vAlign w:val="bottom"/>
            <w:hideMark/>
          </w:tcPr>
          <w:p w14:paraId="0E3D5140"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0.071</w:t>
            </w:r>
          </w:p>
        </w:tc>
      </w:tr>
      <w:tr w:rsidR="003E0325" w:rsidRPr="0082686B" w14:paraId="78B129F8" w14:textId="77777777" w:rsidTr="00BF428D">
        <w:trPr>
          <w:trHeight w:val="300"/>
          <w:jc w:val="center"/>
        </w:trPr>
        <w:tc>
          <w:tcPr>
            <w:tcW w:w="722" w:type="dxa"/>
            <w:tcBorders>
              <w:top w:val="nil"/>
              <w:left w:val="nil"/>
              <w:bottom w:val="nil"/>
              <w:right w:val="nil"/>
            </w:tcBorders>
            <w:shd w:val="clear" w:color="auto" w:fill="auto"/>
            <w:noWrap/>
            <w:vAlign w:val="bottom"/>
            <w:hideMark/>
          </w:tcPr>
          <w:p w14:paraId="22FE4E71"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TB</w:t>
            </w:r>
          </w:p>
        </w:tc>
        <w:tc>
          <w:tcPr>
            <w:tcW w:w="1576" w:type="dxa"/>
            <w:tcBorders>
              <w:top w:val="nil"/>
              <w:left w:val="nil"/>
              <w:bottom w:val="nil"/>
              <w:right w:val="nil"/>
            </w:tcBorders>
            <w:shd w:val="clear" w:color="auto" w:fill="auto"/>
            <w:noWrap/>
            <w:vAlign w:val="bottom"/>
            <w:hideMark/>
          </w:tcPr>
          <w:p w14:paraId="111417C6"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816" w:type="dxa"/>
            <w:tcBorders>
              <w:top w:val="nil"/>
              <w:left w:val="nil"/>
              <w:bottom w:val="nil"/>
              <w:right w:val="nil"/>
            </w:tcBorders>
            <w:shd w:val="clear" w:color="auto" w:fill="auto"/>
            <w:noWrap/>
            <w:vAlign w:val="bottom"/>
            <w:hideMark/>
          </w:tcPr>
          <w:p w14:paraId="4AE0CEC9"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0.046</w:t>
            </w:r>
          </w:p>
        </w:tc>
        <w:tc>
          <w:tcPr>
            <w:tcW w:w="1316" w:type="dxa"/>
            <w:tcBorders>
              <w:top w:val="nil"/>
              <w:left w:val="nil"/>
              <w:bottom w:val="nil"/>
              <w:right w:val="nil"/>
            </w:tcBorders>
            <w:shd w:val="clear" w:color="auto" w:fill="auto"/>
            <w:noWrap/>
            <w:vAlign w:val="bottom"/>
            <w:hideMark/>
          </w:tcPr>
          <w:p w14:paraId="2D69D647"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0.073</w:t>
            </w:r>
          </w:p>
        </w:tc>
        <w:tc>
          <w:tcPr>
            <w:tcW w:w="1216" w:type="dxa"/>
            <w:tcBorders>
              <w:top w:val="nil"/>
              <w:left w:val="nil"/>
              <w:bottom w:val="nil"/>
              <w:right w:val="nil"/>
            </w:tcBorders>
            <w:shd w:val="clear" w:color="auto" w:fill="auto"/>
            <w:noWrap/>
            <w:vAlign w:val="bottom"/>
            <w:hideMark/>
          </w:tcPr>
          <w:p w14:paraId="504E32CA"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0.073</w:t>
            </w:r>
          </w:p>
        </w:tc>
        <w:tc>
          <w:tcPr>
            <w:tcW w:w="1216" w:type="dxa"/>
            <w:tcBorders>
              <w:top w:val="nil"/>
              <w:left w:val="nil"/>
              <w:bottom w:val="nil"/>
              <w:right w:val="nil"/>
            </w:tcBorders>
            <w:shd w:val="clear" w:color="auto" w:fill="auto"/>
            <w:noWrap/>
            <w:vAlign w:val="bottom"/>
            <w:hideMark/>
          </w:tcPr>
          <w:p w14:paraId="62FF56C8"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0.051</w:t>
            </w:r>
          </w:p>
        </w:tc>
      </w:tr>
      <w:tr w:rsidR="003E0325" w:rsidRPr="0082686B" w14:paraId="2AF25262" w14:textId="77777777" w:rsidTr="00BF428D">
        <w:trPr>
          <w:trHeight w:val="300"/>
          <w:jc w:val="center"/>
        </w:trPr>
        <w:tc>
          <w:tcPr>
            <w:tcW w:w="722" w:type="dxa"/>
            <w:tcBorders>
              <w:top w:val="nil"/>
              <w:left w:val="nil"/>
              <w:bottom w:val="nil"/>
              <w:right w:val="nil"/>
            </w:tcBorders>
            <w:shd w:val="clear" w:color="auto" w:fill="auto"/>
            <w:noWrap/>
            <w:vAlign w:val="bottom"/>
            <w:hideMark/>
          </w:tcPr>
          <w:p w14:paraId="3FA3FDD7"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CK</w:t>
            </w:r>
          </w:p>
        </w:tc>
        <w:tc>
          <w:tcPr>
            <w:tcW w:w="1576" w:type="dxa"/>
            <w:tcBorders>
              <w:top w:val="nil"/>
              <w:left w:val="nil"/>
              <w:bottom w:val="nil"/>
              <w:right w:val="nil"/>
            </w:tcBorders>
            <w:shd w:val="clear" w:color="auto" w:fill="auto"/>
            <w:noWrap/>
            <w:vAlign w:val="bottom"/>
            <w:hideMark/>
          </w:tcPr>
          <w:p w14:paraId="114DE691"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816" w:type="dxa"/>
            <w:tcBorders>
              <w:top w:val="nil"/>
              <w:left w:val="nil"/>
              <w:bottom w:val="nil"/>
              <w:right w:val="nil"/>
            </w:tcBorders>
            <w:shd w:val="clear" w:color="auto" w:fill="auto"/>
            <w:noWrap/>
            <w:vAlign w:val="bottom"/>
            <w:hideMark/>
          </w:tcPr>
          <w:p w14:paraId="74930AC2"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316" w:type="dxa"/>
            <w:tcBorders>
              <w:top w:val="nil"/>
              <w:left w:val="nil"/>
              <w:bottom w:val="nil"/>
              <w:right w:val="nil"/>
            </w:tcBorders>
            <w:shd w:val="clear" w:color="auto" w:fill="auto"/>
            <w:noWrap/>
            <w:vAlign w:val="bottom"/>
            <w:hideMark/>
          </w:tcPr>
          <w:p w14:paraId="4810BC9F"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0.083</w:t>
            </w:r>
          </w:p>
        </w:tc>
        <w:tc>
          <w:tcPr>
            <w:tcW w:w="1216" w:type="dxa"/>
            <w:tcBorders>
              <w:top w:val="nil"/>
              <w:left w:val="nil"/>
              <w:bottom w:val="nil"/>
              <w:right w:val="nil"/>
            </w:tcBorders>
            <w:shd w:val="clear" w:color="auto" w:fill="auto"/>
            <w:noWrap/>
            <w:vAlign w:val="bottom"/>
            <w:hideMark/>
          </w:tcPr>
          <w:p w14:paraId="4520FB40"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0.083</w:t>
            </w:r>
          </w:p>
        </w:tc>
        <w:tc>
          <w:tcPr>
            <w:tcW w:w="1216" w:type="dxa"/>
            <w:tcBorders>
              <w:top w:val="nil"/>
              <w:left w:val="nil"/>
              <w:bottom w:val="nil"/>
              <w:right w:val="nil"/>
            </w:tcBorders>
            <w:shd w:val="clear" w:color="auto" w:fill="auto"/>
            <w:noWrap/>
            <w:vAlign w:val="bottom"/>
            <w:hideMark/>
          </w:tcPr>
          <w:p w14:paraId="1D5397C6"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0.051</w:t>
            </w:r>
          </w:p>
        </w:tc>
      </w:tr>
      <w:tr w:rsidR="003E0325" w:rsidRPr="0082686B" w14:paraId="4F6D3754" w14:textId="77777777" w:rsidTr="00BF428D">
        <w:trPr>
          <w:trHeight w:val="300"/>
          <w:jc w:val="center"/>
        </w:trPr>
        <w:tc>
          <w:tcPr>
            <w:tcW w:w="722" w:type="dxa"/>
            <w:tcBorders>
              <w:top w:val="nil"/>
              <w:left w:val="nil"/>
              <w:bottom w:val="nil"/>
              <w:right w:val="nil"/>
            </w:tcBorders>
            <w:shd w:val="clear" w:color="auto" w:fill="auto"/>
            <w:noWrap/>
            <w:vAlign w:val="bottom"/>
            <w:hideMark/>
          </w:tcPr>
          <w:p w14:paraId="2D4F5012"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NAFL</w:t>
            </w:r>
          </w:p>
        </w:tc>
        <w:tc>
          <w:tcPr>
            <w:tcW w:w="1576" w:type="dxa"/>
            <w:tcBorders>
              <w:top w:val="nil"/>
              <w:left w:val="nil"/>
              <w:bottom w:val="nil"/>
              <w:right w:val="nil"/>
            </w:tcBorders>
            <w:shd w:val="clear" w:color="auto" w:fill="auto"/>
            <w:noWrap/>
            <w:vAlign w:val="bottom"/>
            <w:hideMark/>
          </w:tcPr>
          <w:p w14:paraId="56BF8D8B"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816" w:type="dxa"/>
            <w:tcBorders>
              <w:top w:val="nil"/>
              <w:left w:val="nil"/>
              <w:bottom w:val="nil"/>
              <w:right w:val="nil"/>
            </w:tcBorders>
            <w:shd w:val="clear" w:color="auto" w:fill="auto"/>
            <w:noWrap/>
            <w:vAlign w:val="bottom"/>
            <w:hideMark/>
          </w:tcPr>
          <w:p w14:paraId="0DA5E085"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316" w:type="dxa"/>
            <w:tcBorders>
              <w:top w:val="nil"/>
              <w:left w:val="nil"/>
              <w:bottom w:val="nil"/>
              <w:right w:val="nil"/>
            </w:tcBorders>
            <w:shd w:val="clear" w:color="auto" w:fill="auto"/>
            <w:noWrap/>
            <w:vAlign w:val="bottom"/>
            <w:hideMark/>
          </w:tcPr>
          <w:p w14:paraId="2FA30BAF"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216" w:type="dxa"/>
            <w:tcBorders>
              <w:top w:val="nil"/>
              <w:left w:val="nil"/>
              <w:bottom w:val="nil"/>
              <w:right w:val="nil"/>
            </w:tcBorders>
            <w:shd w:val="clear" w:color="auto" w:fill="auto"/>
            <w:noWrap/>
            <w:vAlign w:val="bottom"/>
            <w:hideMark/>
          </w:tcPr>
          <w:p w14:paraId="1D040959"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0.364</w:t>
            </w:r>
          </w:p>
        </w:tc>
        <w:tc>
          <w:tcPr>
            <w:tcW w:w="1216" w:type="dxa"/>
            <w:tcBorders>
              <w:top w:val="nil"/>
              <w:left w:val="nil"/>
              <w:bottom w:val="nil"/>
              <w:right w:val="nil"/>
            </w:tcBorders>
            <w:shd w:val="clear" w:color="auto" w:fill="auto"/>
            <w:noWrap/>
            <w:vAlign w:val="bottom"/>
            <w:hideMark/>
          </w:tcPr>
          <w:p w14:paraId="3EE76DD4"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0.079</w:t>
            </w:r>
          </w:p>
        </w:tc>
      </w:tr>
      <w:tr w:rsidR="003E0325" w:rsidRPr="0082686B" w14:paraId="05349CEA" w14:textId="77777777" w:rsidTr="00BF428D">
        <w:trPr>
          <w:trHeight w:val="300"/>
          <w:jc w:val="center"/>
        </w:trPr>
        <w:tc>
          <w:tcPr>
            <w:tcW w:w="722" w:type="dxa"/>
            <w:tcBorders>
              <w:top w:val="nil"/>
              <w:left w:val="nil"/>
              <w:bottom w:val="nil"/>
              <w:right w:val="nil"/>
            </w:tcBorders>
            <w:shd w:val="clear" w:color="auto" w:fill="auto"/>
            <w:noWrap/>
            <w:vAlign w:val="bottom"/>
            <w:hideMark/>
          </w:tcPr>
          <w:p w14:paraId="2BF07F23"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CAFL</w:t>
            </w:r>
          </w:p>
        </w:tc>
        <w:tc>
          <w:tcPr>
            <w:tcW w:w="1576" w:type="dxa"/>
            <w:tcBorders>
              <w:top w:val="nil"/>
              <w:left w:val="nil"/>
              <w:bottom w:val="nil"/>
              <w:right w:val="nil"/>
            </w:tcBorders>
            <w:shd w:val="clear" w:color="auto" w:fill="auto"/>
            <w:noWrap/>
            <w:vAlign w:val="bottom"/>
            <w:hideMark/>
          </w:tcPr>
          <w:p w14:paraId="444A3197"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816" w:type="dxa"/>
            <w:tcBorders>
              <w:top w:val="nil"/>
              <w:left w:val="nil"/>
              <w:bottom w:val="nil"/>
              <w:right w:val="nil"/>
            </w:tcBorders>
            <w:shd w:val="clear" w:color="auto" w:fill="auto"/>
            <w:noWrap/>
            <w:vAlign w:val="bottom"/>
            <w:hideMark/>
          </w:tcPr>
          <w:p w14:paraId="6D5D3975"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316" w:type="dxa"/>
            <w:tcBorders>
              <w:top w:val="nil"/>
              <w:left w:val="nil"/>
              <w:bottom w:val="nil"/>
              <w:right w:val="nil"/>
            </w:tcBorders>
            <w:shd w:val="clear" w:color="auto" w:fill="auto"/>
            <w:noWrap/>
            <w:vAlign w:val="bottom"/>
            <w:hideMark/>
          </w:tcPr>
          <w:p w14:paraId="2C7221E9"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216" w:type="dxa"/>
            <w:tcBorders>
              <w:top w:val="nil"/>
              <w:left w:val="nil"/>
              <w:bottom w:val="nil"/>
              <w:right w:val="nil"/>
            </w:tcBorders>
            <w:shd w:val="clear" w:color="auto" w:fill="auto"/>
            <w:noWrap/>
            <w:vAlign w:val="bottom"/>
            <w:hideMark/>
          </w:tcPr>
          <w:p w14:paraId="318BAA68"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216" w:type="dxa"/>
            <w:tcBorders>
              <w:top w:val="nil"/>
              <w:left w:val="nil"/>
              <w:bottom w:val="nil"/>
              <w:right w:val="nil"/>
            </w:tcBorders>
            <w:shd w:val="clear" w:color="auto" w:fill="auto"/>
            <w:noWrap/>
            <w:vAlign w:val="bottom"/>
            <w:hideMark/>
          </w:tcPr>
          <w:p w14:paraId="56152B8D"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eastAsia="Times New Roman" w:hAnsi="Times" w:cstheme="majorBidi"/>
                <w:color w:val="000000"/>
                <w:sz w:val="24"/>
                <w:szCs w:val="24"/>
                <w:lang w:val="es-MX" w:eastAsia="es-MX"/>
              </w:rPr>
              <w:t>0.080</w:t>
            </w:r>
          </w:p>
        </w:tc>
      </w:tr>
    </w:tbl>
    <w:p w14:paraId="28DDE3BA" w14:textId="245C12C7" w:rsidR="00E84BF4" w:rsidRPr="0082686B" w:rsidRDefault="00E84BF4" w:rsidP="00BC3891">
      <w:pPr>
        <w:spacing w:after="0" w:line="276" w:lineRule="auto"/>
        <w:contextualSpacing/>
        <w:rPr>
          <w:rFonts w:ascii="Times" w:hAnsi="Times" w:cstheme="majorBidi"/>
          <w:sz w:val="24"/>
          <w:szCs w:val="24"/>
        </w:rPr>
      </w:pPr>
    </w:p>
    <w:p w14:paraId="4C214264" w14:textId="752E2C13" w:rsidR="003E0325" w:rsidRPr="00EE4AE4" w:rsidRDefault="00EE4AE4" w:rsidP="00BC3891">
      <w:pPr>
        <w:spacing w:after="0" w:line="276" w:lineRule="auto"/>
        <w:rPr>
          <w:rFonts w:ascii="Times" w:hAnsi="Times" w:cstheme="majorBidi"/>
          <w:b/>
          <w:sz w:val="24"/>
          <w:szCs w:val="24"/>
        </w:rPr>
      </w:pPr>
      <w:r>
        <w:rPr>
          <w:rFonts w:ascii="Times" w:hAnsi="Times" w:cstheme="majorBidi"/>
          <w:b/>
          <w:sz w:val="24"/>
          <w:szCs w:val="24"/>
        </w:rPr>
        <w:t xml:space="preserve">Table 5. </w:t>
      </w:r>
      <w:r w:rsidR="00F70D3A" w:rsidRPr="0082686B">
        <w:rPr>
          <w:rFonts w:ascii="Times" w:hAnsi="Times" w:cstheme="majorBidi"/>
          <w:b/>
          <w:sz w:val="24"/>
          <w:szCs w:val="24"/>
        </w:rPr>
        <w:t>Pairwise F</w:t>
      </w:r>
      <w:r w:rsidR="00F70D3A" w:rsidRPr="0082686B">
        <w:rPr>
          <w:rFonts w:ascii="Times" w:hAnsi="Times" w:cstheme="majorBidi"/>
          <w:b/>
          <w:sz w:val="24"/>
          <w:szCs w:val="24"/>
          <w:vertAlign w:val="subscript"/>
        </w:rPr>
        <w:t>ST</w:t>
      </w:r>
      <w:r w:rsidR="00F70D3A" w:rsidRPr="0082686B">
        <w:rPr>
          <w:rFonts w:ascii="Times" w:hAnsi="Times" w:cstheme="majorBidi"/>
          <w:b/>
          <w:sz w:val="24"/>
          <w:szCs w:val="24"/>
        </w:rPr>
        <w:t xml:space="preserve"> values </w:t>
      </w:r>
      <w:r w:rsidR="00F70D3A">
        <w:rPr>
          <w:rFonts w:ascii="Times" w:hAnsi="Times" w:cstheme="majorBidi"/>
          <w:b/>
          <w:sz w:val="24"/>
          <w:szCs w:val="24"/>
        </w:rPr>
        <w:t xml:space="preserve">for </w:t>
      </w:r>
      <w:r w:rsidR="00F70D3A" w:rsidRPr="0082686B">
        <w:rPr>
          <w:rFonts w:ascii="Times" w:hAnsi="Times" w:cstheme="majorBidi"/>
          <w:b/>
          <w:i/>
          <w:sz w:val="24"/>
          <w:szCs w:val="24"/>
        </w:rPr>
        <w:t xml:space="preserve">Sphyrna </w:t>
      </w:r>
      <w:proofErr w:type="spellStart"/>
      <w:r w:rsidR="00F70D3A">
        <w:rPr>
          <w:rFonts w:ascii="Times" w:hAnsi="Times" w:cstheme="majorBidi"/>
          <w:b/>
          <w:i/>
          <w:sz w:val="24"/>
          <w:szCs w:val="24"/>
        </w:rPr>
        <w:t>lewini</w:t>
      </w:r>
      <w:proofErr w:type="spellEnd"/>
      <w:r w:rsidR="00F70D3A" w:rsidRPr="0082686B">
        <w:rPr>
          <w:rFonts w:ascii="Times" w:hAnsi="Times" w:cstheme="majorBidi"/>
          <w:b/>
          <w:sz w:val="24"/>
          <w:szCs w:val="24"/>
        </w:rPr>
        <w:t xml:space="preserve"> </w:t>
      </w:r>
      <w:r w:rsidR="00F70D3A">
        <w:rPr>
          <w:rFonts w:ascii="Times" w:hAnsi="Times" w:cstheme="majorBidi"/>
          <w:b/>
          <w:sz w:val="24"/>
          <w:szCs w:val="24"/>
        </w:rPr>
        <w:t>from seven localities</w:t>
      </w:r>
    </w:p>
    <w:p w14:paraId="497A7C3B" w14:textId="68DEA8CB" w:rsidR="00427607" w:rsidRPr="00427607" w:rsidRDefault="002A05EB" w:rsidP="00BC3891">
      <w:pPr>
        <w:spacing w:after="0" w:line="276" w:lineRule="auto"/>
        <w:rPr>
          <w:rFonts w:ascii="Times" w:hAnsi="Times" w:cstheme="majorBidi"/>
          <w:sz w:val="24"/>
          <w:szCs w:val="24"/>
        </w:rPr>
      </w:pPr>
      <w:r>
        <w:rPr>
          <w:rFonts w:ascii="Times" w:hAnsi="Times" w:cstheme="majorBidi"/>
          <w:sz w:val="24"/>
          <w:szCs w:val="24"/>
        </w:rPr>
        <w:t>Estimated</w:t>
      </w:r>
      <w:r w:rsidR="003E0325" w:rsidRPr="0082686B">
        <w:rPr>
          <w:rFonts w:ascii="Times" w:hAnsi="Times" w:cstheme="majorBidi"/>
          <w:sz w:val="24"/>
          <w:szCs w:val="24"/>
        </w:rPr>
        <w:t xml:space="preserve"> from </w:t>
      </w:r>
      <w:r>
        <w:rPr>
          <w:rFonts w:ascii="Times" w:hAnsi="Times" w:cstheme="majorBidi"/>
          <w:sz w:val="24"/>
          <w:szCs w:val="24"/>
        </w:rPr>
        <w:t>an</w:t>
      </w:r>
      <w:r w:rsidR="003E0325" w:rsidRPr="0082686B">
        <w:rPr>
          <w:rFonts w:ascii="Times" w:hAnsi="Times" w:cstheme="majorBidi"/>
          <w:sz w:val="24"/>
          <w:szCs w:val="24"/>
        </w:rPr>
        <w:t xml:space="preserve"> </w:t>
      </w:r>
      <w:r>
        <w:rPr>
          <w:rFonts w:ascii="Times" w:hAnsi="Times" w:cstheme="majorBidi"/>
          <w:sz w:val="24"/>
          <w:szCs w:val="24"/>
        </w:rPr>
        <w:t>assembly</w:t>
      </w:r>
      <w:r w:rsidR="003E0325" w:rsidRPr="0082686B">
        <w:rPr>
          <w:rFonts w:ascii="Times" w:hAnsi="Times" w:cstheme="majorBidi"/>
          <w:sz w:val="24"/>
          <w:szCs w:val="24"/>
        </w:rPr>
        <w:t xml:space="preserve"> of </w:t>
      </w:r>
      <w:r>
        <w:rPr>
          <w:rFonts w:ascii="Times" w:hAnsi="Times" w:cstheme="majorBidi"/>
          <w:sz w:val="24"/>
          <w:szCs w:val="24"/>
        </w:rPr>
        <w:t>12,272</w:t>
      </w:r>
      <w:r w:rsidR="003E0325" w:rsidRPr="0082686B">
        <w:rPr>
          <w:rFonts w:ascii="Times" w:hAnsi="Times" w:cstheme="majorBidi"/>
          <w:sz w:val="24"/>
          <w:szCs w:val="24"/>
        </w:rPr>
        <w:t xml:space="preserve"> </w:t>
      </w:r>
      <w:r>
        <w:rPr>
          <w:rFonts w:ascii="Times" w:hAnsi="Times" w:cstheme="majorBidi"/>
          <w:sz w:val="24"/>
          <w:szCs w:val="24"/>
        </w:rPr>
        <w:t xml:space="preserve">SNPs from 5,263 </w:t>
      </w:r>
      <w:r w:rsidR="003E0325" w:rsidRPr="0082686B">
        <w:rPr>
          <w:rFonts w:ascii="Times" w:hAnsi="Times" w:cstheme="majorBidi"/>
          <w:sz w:val="24"/>
          <w:szCs w:val="24"/>
        </w:rPr>
        <w:t xml:space="preserve">3RAD loci. </w:t>
      </w:r>
      <w:proofErr w:type="spellStart"/>
      <w:r w:rsidR="003E0325" w:rsidRPr="0082686B">
        <w:rPr>
          <w:rFonts w:ascii="Times" w:hAnsi="Times" w:cstheme="majorBidi"/>
          <w:sz w:val="24"/>
          <w:szCs w:val="24"/>
        </w:rPr>
        <w:t>BoC</w:t>
      </w:r>
      <w:proofErr w:type="spellEnd"/>
      <w:r w:rsidR="003E0325" w:rsidRPr="0082686B">
        <w:rPr>
          <w:rFonts w:ascii="Times" w:hAnsi="Times" w:cstheme="majorBidi"/>
          <w:sz w:val="24"/>
          <w:szCs w:val="24"/>
        </w:rPr>
        <w:t xml:space="preserve">: Boca </w:t>
      </w:r>
      <w:proofErr w:type="spellStart"/>
      <w:r w:rsidR="003E0325" w:rsidRPr="0082686B">
        <w:rPr>
          <w:rFonts w:ascii="Times" w:hAnsi="Times" w:cstheme="majorBidi"/>
          <w:sz w:val="24"/>
          <w:szCs w:val="24"/>
        </w:rPr>
        <w:t>Camichín</w:t>
      </w:r>
      <w:proofErr w:type="spellEnd"/>
      <w:r w:rsidR="003E0325" w:rsidRPr="0082686B">
        <w:rPr>
          <w:rFonts w:ascii="Times" w:hAnsi="Times" w:cstheme="majorBidi"/>
          <w:sz w:val="24"/>
          <w:szCs w:val="24"/>
        </w:rPr>
        <w:t xml:space="preserve">, Nayarit; C: </w:t>
      </w:r>
      <w:proofErr w:type="spellStart"/>
      <w:r w:rsidR="003E0325" w:rsidRPr="0082686B">
        <w:rPr>
          <w:rFonts w:ascii="Times" w:hAnsi="Times" w:cstheme="majorBidi"/>
          <w:sz w:val="24"/>
          <w:szCs w:val="24"/>
        </w:rPr>
        <w:t>Chametla</w:t>
      </w:r>
      <w:proofErr w:type="spellEnd"/>
      <w:r w:rsidR="003E0325" w:rsidRPr="0082686B">
        <w:rPr>
          <w:rFonts w:ascii="Times" w:hAnsi="Times" w:cstheme="majorBidi"/>
          <w:sz w:val="24"/>
          <w:szCs w:val="24"/>
        </w:rPr>
        <w:t xml:space="preserve">, Sinaloa; LC: Las </w:t>
      </w:r>
      <w:proofErr w:type="spellStart"/>
      <w:r w:rsidR="003E0325" w:rsidRPr="0082686B">
        <w:rPr>
          <w:rFonts w:ascii="Times" w:hAnsi="Times" w:cstheme="majorBidi"/>
          <w:sz w:val="24"/>
          <w:szCs w:val="24"/>
        </w:rPr>
        <w:t>Cabras</w:t>
      </w:r>
      <w:proofErr w:type="spellEnd"/>
      <w:r w:rsidR="003E0325" w:rsidRPr="0082686B">
        <w:rPr>
          <w:rFonts w:ascii="Times" w:hAnsi="Times" w:cstheme="majorBidi"/>
          <w:sz w:val="24"/>
          <w:szCs w:val="24"/>
        </w:rPr>
        <w:t>, Sinaloa; PM: Puerto Madero, Chiapas; SC: Salina Cruz, Oaxaca; and VC: Verde Camacho, Sinaloa.</w:t>
      </w:r>
    </w:p>
    <w:tbl>
      <w:tblPr>
        <w:tblW w:w="7124" w:type="dxa"/>
        <w:jc w:val="center"/>
        <w:tblCellMar>
          <w:left w:w="70" w:type="dxa"/>
          <w:right w:w="70" w:type="dxa"/>
        </w:tblCellMar>
        <w:tblLook w:val="04A0" w:firstRow="1" w:lastRow="0" w:firstColumn="1" w:lastColumn="0" w:noHBand="0" w:noVBand="1"/>
      </w:tblPr>
      <w:tblGrid>
        <w:gridCol w:w="608"/>
        <w:gridCol w:w="1086"/>
        <w:gridCol w:w="1086"/>
        <w:gridCol w:w="1086"/>
        <w:gridCol w:w="1086"/>
        <w:gridCol w:w="1086"/>
        <w:gridCol w:w="1086"/>
      </w:tblGrid>
      <w:tr w:rsidR="003E0325" w:rsidRPr="0082686B" w14:paraId="30454B75" w14:textId="77777777" w:rsidTr="00BF428D">
        <w:trPr>
          <w:trHeight w:val="300"/>
          <w:jc w:val="center"/>
        </w:trPr>
        <w:tc>
          <w:tcPr>
            <w:tcW w:w="608" w:type="dxa"/>
            <w:tcBorders>
              <w:top w:val="nil"/>
              <w:left w:val="nil"/>
              <w:bottom w:val="nil"/>
              <w:right w:val="nil"/>
            </w:tcBorders>
            <w:shd w:val="clear" w:color="auto" w:fill="auto"/>
            <w:noWrap/>
            <w:vAlign w:val="bottom"/>
            <w:hideMark/>
          </w:tcPr>
          <w:p w14:paraId="26CE8115"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5B3ACA8F"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C</w:t>
            </w:r>
          </w:p>
        </w:tc>
        <w:tc>
          <w:tcPr>
            <w:tcW w:w="1086" w:type="dxa"/>
            <w:tcBorders>
              <w:top w:val="nil"/>
              <w:left w:val="nil"/>
              <w:bottom w:val="nil"/>
              <w:right w:val="nil"/>
            </w:tcBorders>
            <w:shd w:val="clear" w:color="auto" w:fill="auto"/>
            <w:noWrap/>
            <w:vAlign w:val="bottom"/>
            <w:hideMark/>
          </w:tcPr>
          <w:p w14:paraId="7979B82C"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LC</w:t>
            </w:r>
          </w:p>
        </w:tc>
        <w:tc>
          <w:tcPr>
            <w:tcW w:w="1086" w:type="dxa"/>
            <w:tcBorders>
              <w:top w:val="nil"/>
              <w:left w:val="nil"/>
              <w:bottom w:val="nil"/>
              <w:right w:val="nil"/>
            </w:tcBorders>
            <w:shd w:val="clear" w:color="auto" w:fill="auto"/>
            <w:noWrap/>
            <w:vAlign w:val="bottom"/>
            <w:hideMark/>
          </w:tcPr>
          <w:p w14:paraId="4D9B6339"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PM</w:t>
            </w:r>
          </w:p>
        </w:tc>
        <w:tc>
          <w:tcPr>
            <w:tcW w:w="1086" w:type="dxa"/>
            <w:tcBorders>
              <w:top w:val="nil"/>
              <w:left w:val="nil"/>
              <w:bottom w:val="nil"/>
              <w:right w:val="nil"/>
            </w:tcBorders>
            <w:shd w:val="clear" w:color="auto" w:fill="auto"/>
            <w:noWrap/>
            <w:vAlign w:val="bottom"/>
            <w:hideMark/>
          </w:tcPr>
          <w:p w14:paraId="5D3A69A2"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SC</w:t>
            </w:r>
          </w:p>
        </w:tc>
        <w:tc>
          <w:tcPr>
            <w:tcW w:w="1086" w:type="dxa"/>
            <w:tcBorders>
              <w:top w:val="nil"/>
              <w:left w:val="nil"/>
              <w:bottom w:val="nil"/>
              <w:right w:val="nil"/>
            </w:tcBorders>
            <w:shd w:val="clear" w:color="auto" w:fill="auto"/>
            <w:noWrap/>
            <w:vAlign w:val="bottom"/>
            <w:hideMark/>
          </w:tcPr>
          <w:p w14:paraId="24F34338"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T</w:t>
            </w:r>
          </w:p>
        </w:tc>
        <w:tc>
          <w:tcPr>
            <w:tcW w:w="1086" w:type="dxa"/>
            <w:tcBorders>
              <w:top w:val="nil"/>
              <w:left w:val="nil"/>
              <w:bottom w:val="nil"/>
              <w:right w:val="nil"/>
            </w:tcBorders>
            <w:shd w:val="clear" w:color="auto" w:fill="auto"/>
            <w:noWrap/>
            <w:vAlign w:val="bottom"/>
            <w:hideMark/>
          </w:tcPr>
          <w:p w14:paraId="23668D3E"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VC</w:t>
            </w:r>
          </w:p>
        </w:tc>
      </w:tr>
      <w:tr w:rsidR="003E0325" w:rsidRPr="0082686B" w14:paraId="6178C769" w14:textId="77777777" w:rsidTr="00BF428D">
        <w:trPr>
          <w:trHeight w:val="300"/>
          <w:jc w:val="center"/>
        </w:trPr>
        <w:tc>
          <w:tcPr>
            <w:tcW w:w="608" w:type="dxa"/>
            <w:tcBorders>
              <w:top w:val="nil"/>
              <w:left w:val="nil"/>
              <w:bottom w:val="nil"/>
              <w:right w:val="nil"/>
            </w:tcBorders>
            <w:shd w:val="clear" w:color="auto" w:fill="auto"/>
            <w:noWrap/>
            <w:vAlign w:val="bottom"/>
            <w:hideMark/>
          </w:tcPr>
          <w:p w14:paraId="6D6C895D"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BoC</w:t>
            </w:r>
          </w:p>
        </w:tc>
        <w:tc>
          <w:tcPr>
            <w:tcW w:w="1086" w:type="dxa"/>
            <w:tcBorders>
              <w:top w:val="nil"/>
              <w:left w:val="nil"/>
              <w:bottom w:val="nil"/>
              <w:right w:val="nil"/>
            </w:tcBorders>
            <w:shd w:val="clear" w:color="auto" w:fill="auto"/>
            <w:noWrap/>
            <w:vAlign w:val="bottom"/>
            <w:hideMark/>
          </w:tcPr>
          <w:p w14:paraId="77DEA806"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0.155</w:t>
            </w:r>
          </w:p>
        </w:tc>
        <w:tc>
          <w:tcPr>
            <w:tcW w:w="1086" w:type="dxa"/>
            <w:tcBorders>
              <w:top w:val="nil"/>
              <w:left w:val="nil"/>
              <w:bottom w:val="nil"/>
              <w:right w:val="nil"/>
            </w:tcBorders>
            <w:shd w:val="clear" w:color="auto" w:fill="auto"/>
            <w:noWrap/>
            <w:vAlign w:val="bottom"/>
            <w:hideMark/>
          </w:tcPr>
          <w:p w14:paraId="33E0D61B"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0.229</w:t>
            </w:r>
          </w:p>
        </w:tc>
        <w:tc>
          <w:tcPr>
            <w:tcW w:w="1086" w:type="dxa"/>
            <w:tcBorders>
              <w:top w:val="nil"/>
              <w:left w:val="nil"/>
              <w:bottom w:val="nil"/>
              <w:right w:val="nil"/>
            </w:tcBorders>
            <w:shd w:val="clear" w:color="auto" w:fill="auto"/>
            <w:noWrap/>
            <w:vAlign w:val="bottom"/>
            <w:hideMark/>
          </w:tcPr>
          <w:p w14:paraId="5382A140"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0.218</w:t>
            </w:r>
          </w:p>
        </w:tc>
        <w:tc>
          <w:tcPr>
            <w:tcW w:w="1086" w:type="dxa"/>
            <w:tcBorders>
              <w:top w:val="nil"/>
              <w:left w:val="nil"/>
              <w:bottom w:val="nil"/>
              <w:right w:val="nil"/>
            </w:tcBorders>
            <w:shd w:val="clear" w:color="auto" w:fill="auto"/>
            <w:noWrap/>
            <w:vAlign w:val="bottom"/>
            <w:hideMark/>
          </w:tcPr>
          <w:p w14:paraId="5570ED1D"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0.122</w:t>
            </w:r>
          </w:p>
        </w:tc>
        <w:tc>
          <w:tcPr>
            <w:tcW w:w="1086" w:type="dxa"/>
            <w:tcBorders>
              <w:top w:val="nil"/>
              <w:left w:val="nil"/>
              <w:bottom w:val="nil"/>
              <w:right w:val="nil"/>
            </w:tcBorders>
            <w:shd w:val="clear" w:color="auto" w:fill="auto"/>
            <w:noWrap/>
            <w:vAlign w:val="bottom"/>
            <w:hideMark/>
          </w:tcPr>
          <w:p w14:paraId="68455BB5"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0.119</w:t>
            </w:r>
          </w:p>
        </w:tc>
        <w:tc>
          <w:tcPr>
            <w:tcW w:w="1086" w:type="dxa"/>
            <w:tcBorders>
              <w:top w:val="nil"/>
              <w:left w:val="nil"/>
              <w:bottom w:val="nil"/>
              <w:right w:val="nil"/>
            </w:tcBorders>
            <w:shd w:val="clear" w:color="auto" w:fill="auto"/>
            <w:noWrap/>
            <w:vAlign w:val="bottom"/>
            <w:hideMark/>
          </w:tcPr>
          <w:p w14:paraId="47DC175B"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0.125</w:t>
            </w:r>
          </w:p>
        </w:tc>
      </w:tr>
      <w:tr w:rsidR="003E0325" w:rsidRPr="0082686B" w14:paraId="72BB6374" w14:textId="77777777" w:rsidTr="00BF428D">
        <w:trPr>
          <w:trHeight w:val="300"/>
          <w:jc w:val="center"/>
        </w:trPr>
        <w:tc>
          <w:tcPr>
            <w:tcW w:w="608" w:type="dxa"/>
            <w:tcBorders>
              <w:top w:val="nil"/>
              <w:left w:val="nil"/>
              <w:bottom w:val="nil"/>
              <w:right w:val="nil"/>
            </w:tcBorders>
            <w:shd w:val="clear" w:color="auto" w:fill="auto"/>
            <w:noWrap/>
            <w:vAlign w:val="bottom"/>
            <w:hideMark/>
          </w:tcPr>
          <w:p w14:paraId="718700AD"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C</w:t>
            </w:r>
          </w:p>
        </w:tc>
        <w:tc>
          <w:tcPr>
            <w:tcW w:w="1086" w:type="dxa"/>
            <w:tcBorders>
              <w:top w:val="nil"/>
              <w:left w:val="nil"/>
              <w:bottom w:val="nil"/>
              <w:right w:val="nil"/>
            </w:tcBorders>
            <w:shd w:val="clear" w:color="auto" w:fill="auto"/>
            <w:noWrap/>
            <w:vAlign w:val="bottom"/>
            <w:hideMark/>
          </w:tcPr>
          <w:p w14:paraId="6331DE83"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086" w:type="dxa"/>
            <w:tcBorders>
              <w:top w:val="nil"/>
              <w:left w:val="nil"/>
              <w:bottom w:val="nil"/>
              <w:right w:val="nil"/>
            </w:tcBorders>
            <w:shd w:val="clear" w:color="auto" w:fill="auto"/>
            <w:noWrap/>
            <w:vAlign w:val="bottom"/>
            <w:hideMark/>
          </w:tcPr>
          <w:p w14:paraId="0B323690"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0.222</w:t>
            </w:r>
          </w:p>
        </w:tc>
        <w:tc>
          <w:tcPr>
            <w:tcW w:w="1086" w:type="dxa"/>
            <w:tcBorders>
              <w:top w:val="nil"/>
              <w:left w:val="nil"/>
              <w:bottom w:val="nil"/>
              <w:right w:val="nil"/>
            </w:tcBorders>
            <w:shd w:val="clear" w:color="auto" w:fill="auto"/>
            <w:noWrap/>
            <w:vAlign w:val="bottom"/>
            <w:hideMark/>
          </w:tcPr>
          <w:p w14:paraId="2063E62A"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0.212</w:t>
            </w:r>
          </w:p>
        </w:tc>
        <w:tc>
          <w:tcPr>
            <w:tcW w:w="1086" w:type="dxa"/>
            <w:tcBorders>
              <w:top w:val="nil"/>
              <w:left w:val="nil"/>
              <w:bottom w:val="nil"/>
              <w:right w:val="nil"/>
            </w:tcBorders>
            <w:shd w:val="clear" w:color="auto" w:fill="auto"/>
            <w:noWrap/>
            <w:vAlign w:val="bottom"/>
            <w:hideMark/>
          </w:tcPr>
          <w:p w14:paraId="3381A769"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0.120</w:t>
            </w:r>
          </w:p>
        </w:tc>
        <w:tc>
          <w:tcPr>
            <w:tcW w:w="1086" w:type="dxa"/>
            <w:tcBorders>
              <w:top w:val="nil"/>
              <w:left w:val="nil"/>
              <w:bottom w:val="nil"/>
              <w:right w:val="nil"/>
            </w:tcBorders>
            <w:shd w:val="clear" w:color="auto" w:fill="auto"/>
            <w:noWrap/>
            <w:vAlign w:val="bottom"/>
            <w:hideMark/>
          </w:tcPr>
          <w:p w14:paraId="10002BEF"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0.118</w:t>
            </w:r>
          </w:p>
        </w:tc>
        <w:tc>
          <w:tcPr>
            <w:tcW w:w="1086" w:type="dxa"/>
            <w:tcBorders>
              <w:top w:val="nil"/>
              <w:left w:val="nil"/>
              <w:bottom w:val="nil"/>
              <w:right w:val="nil"/>
            </w:tcBorders>
            <w:shd w:val="clear" w:color="auto" w:fill="auto"/>
            <w:noWrap/>
            <w:vAlign w:val="bottom"/>
            <w:hideMark/>
          </w:tcPr>
          <w:p w14:paraId="71A2198E"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0.123</w:t>
            </w:r>
          </w:p>
        </w:tc>
      </w:tr>
      <w:tr w:rsidR="003E0325" w:rsidRPr="0082686B" w14:paraId="57C533A0" w14:textId="77777777" w:rsidTr="00BF428D">
        <w:trPr>
          <w:trHeight w:val="300"/>
          <w:jc w:val="center"/>
        </w:trPr>
        <w:tc>
          <w:tcPr>
            <w:tcW w:w="608" w:type="dxa"/>
            <w:tcBorders>
              <w:top w:val="nil"/>
              <w:left w:val="nil"/>
              <w:bottom w:val="nil"/>
              <w:right w:val="nil"/>
            </w:tcBorders>
            <w:shd w:val="clear" w:color="auto" w:fill="auto"/>
            <w:noWrap/>
            <w:vAlign w:val="bottom"/>
            <w:hideMark/>
          </w:tcPr>
          <w:p w14:paraId="19E3578C"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LC</w:t>
            </w:r>
          </w:p>
        </w:tc>
        <w:tc>
          <w:tcPr>
            <w:tcW w:w="1086" w:type="dxa"/>
            <w:tcBorders>
              <w:top w:val="nil"/>
              <w:left w:val="nil"/>
              <w:bottom w:val="nil"/>
              <w:right w:val="nil"/>
            </w:tcBorders>
            <w:shd w:val="clear" w:color="auto" w:fill="auto"/>
            <w:noWrap/>
            <w:vAlign w:val="bottom"/>
            <w:hideMark/>
          </w:tcPr>
          <w:p w14:paraId="41A259D2"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086" w:type="dxa"/>
            <w:tcBorders>
              <w:top w:val="nil"/>
              <w:left w:val="nil"/>
              <w:bottom w:val="nil"/>
              <w:right w:val="nil"/>
            </w:tcBorders>
            <w:shd w:val="clear" w:color="auto" w:fill="auto"/>
            <w:noWrap/>
            <w:vAlign w:val="bottom"/>
            <w:hideMark/>
          </w:tcPr>
          <w:p w14:paraId="0C5C9D77"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58119F58"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0.381</w:t>
            </w:r>
          </w:p>
        </w:tc>
        <w:tc>
          <w:tcPr>
            <w:tcW w:w="1086" w:type="dxa"/>
            <w:tcBorders>
              <w:top w:val="nil"/>
              <w:left w:val="nil"/>
              <w:bottom w:val="nil"/>
              <w:right w:val="nil"/>
            </w:tcBorders>
            <w:shd w:val="clear" w:color="auto" w:fill="auto"/>
            <w:noWrap/>
            <w:vAlign w:val="bottom"/>
            <w:hideMark/>
          </w:tcPr>
          <w:p w14:paraId="371AC6E4"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0.155</w:t>
            </w:r>
          </w:p>
        </w:tc>
        <w:tc>
          <w:tcPr>
            <w:tcW w:w="1086" w:type="dxa"/>
            <w:tcBorders>
              <w:top w:val="nil"/>
              <w:left w:val="nil"/>
              <w:bottom w:val="nil"/>
              <w:right w:val="nil"/>
            </w:tcBorders>
            <w:shd w:val="clear" w:color="auto" w:fill="auto"/>
            <w:noWrap/>
            <w:vAlign w:val="bottom"/>
            <w:hideMark/>
          </w:tcPr>
          <w:p w14:paraId="194CDD17"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0.161</w:t>
            </w:r>
          </w:p>
        </w:tc>
        <w:tc>
          <w:tcPr>
            <w:tcW w:w="1086" w:type="dxa"/>
            <w:tcBorders>
              <w:top w:val="nil"/>
              <w:left w:val="nil"/>
              <w:bottom w:val="nil"/>
              <w:right w:val="nil"/>
            </w:tcBorders>
            <w:shd w:val="clear" w:color="auto" w:fill="auto"/>
            <w:noWrap/>
            <w:vAlign w:val="bottom"/>
            <w:hideMark/>
          </w:tcPr>
          <w:p w14:paraId="34CA810A"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0.167</w:t>
            </w:r>
          </w:p>
        </w:tc>
      </w:tr>
      <w:tr w:rsidR="003E0325" w:rsidRPr="0082686B" w14:paraId="0D9390D1" w14:textId="77777777" w:rsidTr="00BF428D">
        <w:trPr>
          <w:trHeight w:val="300"/>
          <w:jc w:val="center"/>
        </w:trPr>
        <w:tc>
          <w:tcPr>
            <w:tcW w:w="608" w:type="dxa"/>
            <w:tcBorders>
              <w:top w:val="nil"/>
              <w:left w:val="nil"/>
              <w:bottom w:val="nil"/>
              <w:right w:val="nil"/>
            </w:tcBorders>
            <w:shd w:val="clear" w:color="auto" w:fill="auto"/>
            <w:noWrap/>
            <w:vAlign w:val="bottom"/>
            <w:hideMark/>
          </w:tcPr>
          <w:p w14:paraId="435A568B"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PM</w:t>
            </w:r>
          </w:p>
        </w:tc>
        <w:tc>
          <w:tcPr>
            <w:tcW w:w="1086" w:type="dxa"/>
            <w:tcBorders>
              <w:top w:val="nil"/>
              <w:left w:val="nil"/>
              <w:bottom w:val="nil"/>
              <w:right w:val="nil"/>
            </w:tcBorders>
            <w:shd w:val="clear" w:color="auto" w:fill="auto"/>
            <w:noWrap/>
            <w:vAlign w:val="bottom"/>
            <w:hideMark/>
          </w:tcPr>
          <w:p w14:paraId="7BB6EF07"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086" w:type="dxa"/>
            <w:tcBorders>
              <w:top w:val="nil"/>
              <w:left w:val="nil"/>
              <w:bottom w:val="nil"/>
              <w:right w:val="nil"/>
            </w:tcBorders>
            <w:shd w:val="clear" w:color="auto" w:fill="auto"/>
            <w:noWrap/>
            <w:vAlign w:val="bottom"/>
            <w:hideMark/>
          </w:tcPr>
          <w:p w14:paraId="33FCEC42"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09007E9D"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73061051"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0.155</w:t>
            </w:r>
          </w:p>
        </w:tc>
        <w:tc>
          <w:tcPr>
            <w:tcW w:w="1086" w:type="dxa"/>
            <w:tcBorders>
              <w:top w:val="nil"/>
              <w:left w:val="nil"/>
              <w:bottom w:val="nil"/>
              <w:right w:val="nil"/>
            </w:tcBorders>
            <w:shd w:val="clear" w:color="auto" w:fill="auto"/>
            <w:noWrap/>
            <w:vAlign w:val="bottom"/>
            <w:hideMark/>
          </w:tcPr>
          <w:p w14:paraId="4AACF7F9"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0.157</w:t>
            </w:r>
          </w:p>
        </w:tc>
        <w:tc>
          <w:tcPr>
            <w:tcW w:w="1086" w:type="dxa"/>
            <w:tcBorders>
              <w:top w:val="nil"/>
              <w:left w:val="nil"/>
              <w:bottom w:val="nil"/>
              <w:right w:val="nil"/>
            </w:tcBorders>
            <w:shd w:val="clear" w:color="auto" w:fill="auto"/>
            <w:noWrap/>
            <w:vAlign w:val="bottom"/>
            <w:hideMark/>
          </w:tcPr>
          <w:p w14:paraId="68B1F1BB"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0.165</w:t>
            </w:r>
          </w:p>
        </w:tc>
      </w:tr>
      <w:tr w:rsidR="003E0325" w:rsidRPr="0082686B" w14:paraId="7DB78783" w14:textId="77777777" w:rsidTr="00BF428D">
        <w:trPr>
          <w:trHeight w:val="300"/>
          <w:jc w:val="center"/>
        </w:trPr>
        <w:tc>
          <w:tcPr>
            <w:tcW w:w="608" w:type="dxa"/>
            <w:tcBorders>
              <w:top w:val="nil"/>
              <w:left w:val="nil"/>
              <w:bottom w:val="nil"/>
              <w:right w:val="nil"/>
            </w:tcBorders>
            <w:shd w:val="clear" w:color="auto" w:fill="auto"/>
            <w:noWrap/>
            <w:vAlign w:val="bottom"/>
            <w:hideMark/>
          </w:tcPr>
          <w:p w14:paraId="71275B65"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lastRenderedPageBreak/>
              <w:t>SC</w:t>
            </w:r>
          </w:p>
        </w:tc>
        <w:tc>
          <w:tcPr>
            <w:tcW w:w="1086" w:type="dxa"/>
            <w:tcBorders>
              <w:top w:val="nil"/>
              <w:left w:val="nil"/>
              <w:bottom w:val="nil"/>
              <w:right w:val="nil"/>
            </w:tcBorders>
            <w:shd w:val="clear" w:color="auto" w:fill="auto"/>
            <w:noWrap/>
            <w:vAlign w:val="bottom"/>
            <w:hideMark/>
          </w:tcPr>
          <w:p w14:paraId="0DEA17BF"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086" w:type="dxa"/>
            <w:tcBorders>
              <w:top w:val="nil"/>
              <w:left w:val="nil"/>
              <w:bottom w:val="nil"/>
              <w:right w:val="nil"/>
            </w:tcBorders>
            <w:shd w:val="clear" w:color="auto" w:fill="auto"/>
            <w:noWrap/>
            <w:vAlign w:val="bottom"/>
            <w:hideMark/>
          </w:tcPr>
          <w:p w14:paraId="689DBD25"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066E2E94"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4BFD9A17"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5B0D3248"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0.097</w:t>
            </w:r>
          </w:p>
        </w:tc>
        <w:tc>
          <w:tcPr>
            <w:tcW w:w="1086" w:type="dxa"/>
            <w:tcBorders>
              <w:top w:val="nil"/>
              <w:left w:val="nil"/>
              <w:bottom w:val="nil"/>
              <w:right w:val="nil"/>
            </w:tcBorders>
            <w:shd w:val="clear" w:color="auto" w:fill="auto"/>
            <w:noWrap/>
            <w:vAlign w:val="bottom"/>
            <w:hideMark/>
          </w:tcPr>
          <w:p w14:paraId="244ECA67"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0.101</w:t>
            </w:r>
          </w:p>
        </w:tc>
      </w:tr>
      <w:tr w:rsidR="003E0325" w:rsidRPr="0082686B" w14:paraId="71888F73" w14:textId="77777777" w:rsidTr="00BF428D">
        <w:trPr>
          <w:trHeight w:val="300"/>
          <w:jc w:val="center"/>
        </w:trPr>
        <w:tc>
          <w:tcPr>
            <w:tcW w:w="608" w:type="dxa"/>
            <w:tcBorders>
              <w:top w:val="nil"/>
              <w:left w:val="nil"/>
              <w:bottom w:val="nil"/>
              <w:right w:val="nil"/>
            </w:tcBorders>
            <w:shd w:val="clear" w:color="auto" w:fill="auto"/>
            <w:noWrap/>
            <w:vAlign w:val="bottom"/>
            <w:hideMark/>
          </w:tcPr>
          <w:p w14:paraId="04D6B257"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r w:rsidRPr="0082686B">
              <w:rPr>
                <w:rFonts w:ascii="Times" w:eastAsia="Times New Roman" w:hAnsi="Times" w:cstheme="majorBidi"/>
                <w:b/>
                <w:bCs/>
                <w:color w:val="000000"/>
                <w:sz w:val="24"/>
                <w:szCs w:val="24"/>
                <w:lang w:val="es-MX" w:eastAsia="es-MX"/>
              </w:rPr>
              <w:t>T</w:t>
            </w:r>
          </w:p>
        </w:tc>
        <w:tc>
          <w:tcPr>
            <w:tcW w:w="1086" w:type="dxa"/>
            <w:tcBorders>
              <w:top w:val="nil"/>
              <w:left w:val="nil"/>
              <w:bottom w:val="nil"/>
              <w:right w:val="nil"/>
            </w:tcBorders>
            <w:shd w:val="clear" w:color="auto" w:fill="auto"/>
            <w:noWrap/>
            <w:vAlign w:val="bottom"/>
            <w:hideMark/>
          </w:tcPr>
          <w:p w14:paraId="3B846FEC" w14:textId="77777777" w:rsidR="003E0325" w:rsidRPr="0082686B" w:rsidRDefault="003E0325" w:rsidP="00BC3891">
            <w:pPr>
              <w:spacing w:after="0" w:line="276" w:lineRule="auto"/>
              <w:rPr>
                <w:rFonts w:ascii="Times" w:eastAsia="Times New Roman" w:hAnsi="Times" w:cstheme="majorBidi"/>
                <w:b/>
                <w:bCs/>
                <w:color w:val="000000"/>
                <w:sz w:val="24"/>
                <w:szCs w:val="24"/>
                <w:lang w:val="es-MX" w:eastAsia="es-MX"/>
              </w:rPr>
            </w:pPr>
          </w:p>
        </w:tc>
        <w:tc>
          <w:tcPr>
            <w:tcW w:w="1086" w:type="dxa"/>
            <w:tcBorders>
              <w:top w:val="nil"/>
              <w:left w:val="nil"/>
              <w:bottom w:val="nil"/>
              <w:right w:val="nil"/>
            </w:tcBorders>
            <w:shd w:val="clear" w:color="auto" w:fill="auto"/>
            <w:noWrap/>
            <w:vAlign w:val="bottom"/>
            <w:hideMark/>
          </w:tcPr>
          <w:p w14:paraId="62C6930A"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7703CC75"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67C79EEF"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70292F88" w14:textId="77777777" w:rsidR="003E0325" w:rsidRPr="0082686B" w:rsidRDefault="003E0325" w:rsidP="00BC3891">
            <w:pPr>
              <w:spacing w:after="0" w:line="276" w:lineRule="auto"/>
              <w:rPr>
                <w:rFonts w:ascii="Times" w:eastAsia="Times New Roman" w:hAnsi="Times" w:cstheme="majorBidi"/>
                <w:sz w:val="24"/>
                <w:szCs w:val="24"/>
                <w:lang w:val="es-MX" w:eastAsia="es-MX"/>
              </w:rPr>
            </w:pPr>
          </w:p>
        </w:tc>
        <w:tc>
          <w:tcPr>
            <w:tcW w:w="1086" w:type="dxa"/>
            <w:tcBorders>
              <w:top w:val="nil"/>
              <w:left w:val="nil"/>
              <w:bottom w:val="nil"/>
              <w:right w:val="nil"/>
            </w:tcBorders>
            <w:shd w:val="clear" w:color="auto" w:fill="auto"/>
            <w:noWrap/>
            <w:vAlign w:val="bottom"/>
            <w:hideMark/>
          </w:tcPr>
          <w:p w14:paraId="77116625" w14:textId="77777777" w:rsidR="003E0325" w:rsidRPr="0082686B" w:rsidRDefault="003E0325" w:rsidP="00BC3891">
            <w:pPr>
              <w:spacing w:after="0" w:line="276" w:lineRule="auto"/>
              <w:rPr>
                <w:rFonts w:ascii="Times" w:eastAsia="Times New Roman" w:hAnsi="Times" w:cstheme="majorBidi"/>
                <w:color w:val="000000"/>
                <w:sz w:val="24"/>
                <w:szCs w:val="24"/>
                <w:lang w:val="es-MX" w:eastAsia="es-MX"/>
              </w:rPr>
            </w:pPr>
            <w:r w:rsidRPr="0082686B">
              <w:rPr>
                <w:rFonts w:ascii="Times" w:hAnsi="Times" w:cstheme="majorBidi"/>
                <w:color w:val="000000"/>
                <w:sz w:val="24"/>
                <w:szCs w:val="24"/>
              </w:rPr>
              <w:t>0.097</w:t>
            </w:r>
          </w:p>
        </w:tc>
      </w:tr>
    </w:tbl>
    <w:p w14:paraId="7B492FAF" w14:textId="2D2AD52C" w:rsidR="003E0325" w:rsidRPr="0082686B" w:rsidRDefault="003E0325" w:rsidP="00BC3891">
      <w:pPr>
        <w:spacing w:after="0" w:line="276" w:lineRule="auto"/>
        <w:contextualSpacing/>
        <w:rPr>
          <w:rFonts w:ascii="Times" w:hAnsi="Times" w:cstheme="majorBidi"/>
          <w:sz w:val="24"/>
          <w:szCs w:val="24"/>
        </w:rPr>
      </w:pPr>
    </w:p>
    <w:p w14:paraId="5F40C6D5" w14:textId="02C09C8A" w:rsidR="00371036" w:rsidRPr="0082686B" w:rsidRDefault="00371036" w:rsidP="00BC3891">
      <w:pPr>
        <w:spacing w:after="0" w:line="276" w:lineRule="auto"/>
        <w:contextualSpacing/>
        <w:jc w:val="center"/>
        <w:rPr>
          <w:rFonts w:ascii="Times" w:hAnsi="Times" w:cstheme="majorBidi"/>
          <w:sz w:val="24"/>
          <w:szCs w:val="24"/>
        </w:rPr>
      </w:pPr>
      <w:r w:rsidRPr="0082686B">
        <w:rPr>
          <w:rFonts w:ascii="Times" w:hAnsi="Times" w:cstheme="majorBidi"/>
          <w:noProof/>
          <w:sz w:val="24"/>
          <w:szCs w:val="24"/>
        </w:rPr>
        <w:drawing>
          <wp:inline distT="0" distB="0" distL="0" distR="0" wp14:anchorId="45B24564" wp14:editId="05849E34">
            <wp:extent cx="5882268"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lemental_Figure_S13.pdf"/>
                    <pic:cNvPicPr/>
                  </pic:nvPicPr>
                  <pic:blipFill rotWithShape="1">
                    <a:blip r:embed="rId15"/>
                    <a:srcRect l="3616" t="17578" r="6636" b="12674"/>
                    <a:stretch/>
                  </pic:blipFill>
                  <pic:spPr bwMode="auto">
                    <a:xfrm>
                      <a:off x="0" y="0"/>
                      <a:ext cx="5890054" cy="1716769"/>
                    </a:xfrm>
                    <a:prstGeom prst="rect">
                      <a:avLst/>
                    </a:prstGeom>
                    <a:ln>
                      <a:noFill/>
                    </a:ln>
                    <a:extLst>
                      <a:ext uri="{53640926-AAD7-44D8-BBD7-CCE9431645EC}">
                        <a14:shadowObscured xmlns:a14="http://schemas.microsoft.com/office/drawing/2010/main"/>
                      </a:ext>
                    </a:extLst>
                  </pic:spPr>
                </pic:pic>
              </a:graphicData>
            </a:graphic>
          </wp:inline>
        </w:drawing>
      </w:r>
    </w:p>
    <w:p w14:paraId="382FE95A" w14:textId="77777777" w:rsidR="00EE4AE4" w:rsidRDefault="00EE4AE4" w:rsidP="00BC3891">
      <w:pPr>
        <w:spacing w:after="0" w:line="276" w:lineRule="auto"/>
        <w:contextualSpacing/>
        <w:rPr>
          <w:rFonts w:ascii="Times" w:hAnsi="Times" w:cstheme="majorBidi"/>
          <w:b/>
          <w:sz w:val="24"/>
          <w:szCs w:val="24"/>
        </w:rPr>
      </w:pPr>
    </w:p>
    <w:p w14:paraId="4D68CC05" w14:textId="02B9133E" w:rsidR="00067741" w:rsidRDefault="00EE4AE4" w:rsidP="00BC3891">
      <w:pPr>
        <w:spacing w:after="0" w:line="276" w:lineRule="auto"/>
        <w:contextualSpacing/>
        <w:rPr>
          <w:rFonts w:ascii="Times" w:hAnsi="Times" w:cstheme="majorBidi"/>
          <w:b/>
          <w:sz w:val="24"/>
          <w:szCs w:val="24"/>
        </w:rPr>
      </w:pPr>
      <w:r w:rsidRPr="00EE4AE4">
        <w:rPr>
          <w:rFonts w:ascii="Times" w:hAnsi="Times" w:cstheme="majorBidi"/>
          <w:b/>
          <w:sz w:val="24"/>
          <w:szCs w:val="24"/>
        </w:rPr>
        <w:t xml:space="preserve">Figure 9. </w:t>
      </w:r>
      <w:r w:rsidR="00371036" w:rsidRPr="00EE4AE4">
        <w:rPr>
          <w:rFonts w:ascii="Times" w:hAnsi="Times" w:cstheme="majorBidi"/>
          <w:b/>
          <w:sz w:val="24"/>
          <w:szCs w:val="24"/>
        </w:rPr>
        <w:t xml:space="preserve">Structure plot for </w:t>
      </w:r>
      <w:r w:rsidR="00371036" w:rsidRPr="00EE4AE4">
        <w:rPr>
          <w:rFonts w:ascii="Times" w:hAnsi="Times" w:cstheme="majorBidi"/>
          <w:b/>
          <w:i/>
          <w:sz w:val="24"/>
          <w:szCs w:val="24"/>
        </w:rPr>
        <w:t xml:space="preserve">Sphyrna </w:t>
      </w:r>
      <w:proofErr w:type="spellStart"/>
      <w:r w:rsidR="00371036" w:rsidRPr="00EE4AE4">
        <w:rPr>
          <w:rFonts w:ascii="Times" w:hAnsi="Times" w:cstheme="majorBidi"/>
          <w:b/>
          <w:i/>
          <w:sz w:val="24"/>
          <w:szCs w:val="24"/>
        </w:rPr>
        <w:t>tiburo</w:t>
      </w:r>
      <w:proofErr w:type="spellEnd"/>
      <w:r w:rsidR="00371036" w:rsidRPr="00EE4AE4">
        <w:rPr>
          <w:rFonts w:ascii="Times" w:hAnsi="Times" w:cstheme="majorBidi"/>
          <w:b/>
          <w:i/>
          <w:sz w:val="24"/>
          <w:szCs w:val="24"/>
        </w:rPr>
        <w:t xml:space="preserve"> </w:t>
      </w:r>
      <w:r w:rsidR="00371036" w:rsidRPr="00EE4AE4">
        <w:rPr>
          <w:rFonts w:ascii="Times" w:hAnsi="Times" w:cstheme="majorBidi"/>
          <w:b/>
          <w:sz w:val="24"/>
          <w:szCs w:val="24"/>
        </w:rPr>
        <w:t xml:space="preserve">with </w:t>
      </w:r>
      <w:r w:rsidR="008A2327">
        <w:rPr>
          <w:rFonts w:ascii="Times" w:hAnsi="Times" w:cstheme="majorBidi"/>
          <w:b/>
          <w:sz w:val="24"/>
          <w:szCs w:val="24"/>
        </w:rPr>
        <w:t xml:space="preserve">K = </w:t>
      </w:r>
      <w:r w:rsidR="00371036" w:rsidRPr="00EE4AE4">
        <w:rPr>
          <w:rFonts w:ascii="Times" w:hAnsi="Times" w:cstheme="majorBidi"/>
          <w:b/>
          <w:sz w:val="24"/>
          <w:szCs w:val="24"/>
        </w:rPr>
        <w:t>1</w:t>
      </w:r>
    </w:p>
    <w:p w14:paraId="65E83E82" w14:textId="77777777" w:rsidR="00067741" w:rsidRDefault="00067741" w:rsidP="00BC3891">
      <w:pPr>
        <w:spacing w:after="0" w:line="276" w:lineRule="auto"/>
        <w:contextualSpacing/>
        <w:rPr>
          <w:rFonts w:ascii="Times" w:hAnsi="Times" w:cstheme="majorBidi"/>
          <w:b/>
          <w:sz w:val="24"/>
          <w:szCs w:val="24"/>
        </w:rPr>
      </w:pPr>
    </w:p>
    <w:p w14:paraId="2F693BFB" w14:textId="77777777" w:rsidR="00C050C4" w:rsidRDefault="00871055" w:rsidP="00BC3891">
      <w:pPr>
        <w:spacing w:after="0" w:line="276" w:lineRule="auto"/>
        <w:contextualSpacing/>
        <w:rPr>
          <w:rFonts w:ascii="Times" w:hAnsi="Times" w:cstheme="majorBidi"/>
          <w:sz w:val="24"/>
          <w:szCs w:val="24"/>
        </w:rPr>
      </w:pPr>
      <w:r w:rsidRPr="00A843FC">
        <w:rPr>
          <w:rFonts w:ascii="Times" w:hAnsi="Times" w:cstheme="majorBidi"/>
          <w:sz w:val="24"/>
          <w:szCs w:val="24"/>
        </w:rPr>
        <w:t xml:space="preserve">Estimated from an assembly of </w:t>
      </w:r>
      <w:r>
        <w:rPr>
          <w:rFonts w:ascii="Times" w:hAnsi="Times" w:cstheme="majorBidi"/>
          <w:sz w:val="24"/>
          <w:szCs w:val="24"/>
        </w:rPr>
        <w:t>17,555</w:t>
      </w:r>
      <w:r w:rsidRPr="00A843FC">
        <w:rPr>
          <w:rFonts w:ascii="Times" w:hAnsi="Times" w:cstheme="majorBidi"/>
          <w:sz w:val="24"/>
          <w:szCs w:val="24"/>
        </w:rPr>
        <w:t xml:space="preserve"> SNPs from </w:t>
      </w:r>
      <w:r>
        <w:rPr>
          <w:rFonts w:ascii="Times" w:hAnsi="Times" w:cstheme="majorBidi"/>
          <w:sz w:val="24"/>
          <w:szCs w:val="24"/>
        </w:rPr>
        <w:t>7,183</w:t>
      </w:r>
      <w:r w:rsidRPr="00A843FC">
        <w:rPr>
          <w:rFonts w:ascii="Times" w:hAnsi="Times" w:cstheme="majorBidi"/>
          <w:sz w:val="24"/>
          <w:szCs w:val="24"/>
        </w:rPr>
        <w:t xml:space="preserve"> 3RAD loci. </w:t>
      </w:r>
      <w:r w:rsidR="002B32F4">
        <w:rPr>
          <w:rFonts w:ascii="Times" w:hAnsi="Times" w:cstheme="majorBidi"/>
          <w:sz w:val="24"/>
          <w:szCs w:val="24"/>
        </w:rPr>
        <w:t>Predefined</w:t>
      </w:r>
      <w:r w:rsidR="00067741">
        <w:rPr>
          <w:rFonts w:ascii="Times" w:hAnsi="Times" w:cstheme="majorBidi"/>
          <w:sz w:val="24"/>
          <w:szCs w:val="24"/>
        </w:rPr>
        <w:t xml:space="preserve"> populations are separated by large spaces and labeled above bars; individual sample names are shown below bars.</w:t>
      </w:r>
      <w:r w:rsidR="00B15023">
        <w:rPr>
          <w:rFonts w:ascii="Times" w:hAnsi="Times" w:cstheme="majorBidi"/>
          <w:sz w:val="24"/>
          <w:szCs w:val="24"/>
        </w:rPr>
        <w:t xml:space="preserve"> Cam: Campeche, Mexico; NA: North Atlantic, Florida; CA:</w:t>
      </w:r>
      <w:r w:rsidR="00C050C4">
        <w:rPr>
          <w:rFonts w:ascii="Times" w:hAnsi="Times" w:cstheme="majorBidi"/>
          <w:sz w:val="24"/>
          <w:szCs w:val="24"/>
        </w:rPr>
        <w:t xml:space="preserve"> Central Atlantic, Florida.</w:t>
      </w:r>
    </w:p>
    <w:p w14:paraId="446700B6" w14:textId="732EEAAA" w:rsidR="00371036" w:rsidRPr="0082686B" w:rsidRDefault="00B15023" w:rsidP="00BC3891">
      <w:pPr>
        <w:spacing w:after="0" w:line="276" w:lineRule="auto"/>
        <w:contextualSpacing/>
        <w:rPr>
          <w:rFonts w:ascii="Times" w:hAnsi="Times" w:cstheme="majorBidi"/>
          <w:b/>
          <w:sz w:val="24"/>
          <w:szCs w:val="24"/>
        </w:rPr>
      </w:pPr>
      <w:r>
        <w:rPr>
          <w:rFonts w:ascii="Times" w:hAnsi="Times" w:cstheme="majorBidi"/>
          <w:sz w:val="24"/>
          <w:szCs w:val="24"/>
        </w:rPr>
        <w:t xml:space="preserve"> </w:t>
      </w:r>
    </w:p>
    <w:p w14:paraId="6ED1B81F" w14:textId="57AF15B4" w:rsidR="00371036" w:rsidRPr="0082686B" w:rsidRDefault="00371036" w:rsidP="00BC3891">
      <w:pPr>
        <w:spacing w:after="0" w:line="276" w:lineRule="auto"/>
        <w:contextualSpacing/>
        <w:jc w:val="center"/>
        <w:rPr>
          <w:rFonts w:ascii="Times" w:hAnsi="Times" w:cstheme="majorBidi"/>
          <w:sz w:val="24"/>
          <w:szCs w:val="24"/>
        </w:rPr>
      </w:pPr>
      <w:r w:rsidRPr="0082686B">
        <w:rPr>
          <w:rFonts w:ascii="Times" w:hAnsi="Times" w:cstheme="majorBidi"/>
          <w:noProof/>
          <w:sz w:val="24"/>
          <w:szCs w:val="24"/>
        </w:rPr>
        <w:drawing>
          <wp:inline distT="0" distB="0" distL="0" distR="0" wp14:anchorId="28A8479B" wp14:editId="473DD7D1">
            <wp:extent cx="5372100" cy="161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pplemental_Figure_S14.pdf"/>
                    <pic:cNvPicPr/>
                  </pic:nvPicPr>
                  <pic:blipFill rotWithShape="1">
                    <a:blip r:embed="rId16"/>
                    <a:srcRect l="3190" t="17011" r="6848" b="10972"/>
                    <a:stretch/>
                  </pic:blipFill>
                  <pic:spPr bwMode="auto">
                    <a:xfrm>
                      <a:off x="0" y="0"/>
                      <a:ext cx="5372100" cy="1612900"/>
                    </a:xfrm>
                    <a:prstGeom prst="rect">
                      <a:avLst/>
                    </a:prstGeom>
                    <a:ln>
                      <a:noFill/>
                    </a:ln>
                    <a:extLst>
                      <a:ext uri="{53640926-AAD7-44D8-BBD7-CCE9431645EC}">
                        <a14:shadowObscured xmlns:a14="http://schemas.microsoft.com/office/drawing/2010/main"/>
                      </a:ext>
                    </a:extLst>
                  </pic:spPr>
                </pic:pic>
              </a:graphicData>
            </a:graphic>
          </wp:inline>
        </w:drawing>
      </w:r>
    </w:p>
    <w:p w14:paraId="0A129132" w14:textId="77777777" w:rsidR="00EE4AE4" w:rsidRDefault="00EE4AE4" w:rsidP="00BC3891">
      <w:pPr>
        <w:spacing w:line="276" w:lineRule="auto"/>
        <w:rPr>
          <w:rFonts w:ascii="Times" w:hAnsi="Times" w:cstheme="majorBidi"/>
          <w:b/>
          <w:sz w:val="24"/>
          <w:szCs w:val="24"/>
        </w:rPr>
      </w:pPr>
    </w:p>
    <w:p w14:paraId="50CD5C61" w14:textId="2BA18552" w:rsidR="00C31F68" w:rsidRDefault="00EE4AE4" w:rsidP="00BC3891">
      <w:pPr>
        <w:spacing w:line="276" w:lineRule="auto"/>
        <w:rPr>
          <w:rFonts w:ascii="Times" w:hAnsi="Times" w:cstheme="majorBidi"/>
          <w:b/>
          <w:sz w:val="24"/>
          <w:szCs w:val="24"/>
        </w:rPr>
      </w:pPr>
      <w:r w:rsidRPr="00EE4AE4">
        <w:rPr>
          <w:rFonts w:ascii="Times" w:hAnsi="Times" w:cstheme="majorBidi"/>
          <w:b/>
          <w:sz w:val="24"/>
          <w:szCs w:val="24"/>
        </w:rPr>
        <w:t xml:space="preserve">Figure 10. </w:t>
      </w:r>
      <w:r w:rsidR="00371036" w:rsidRPr="00EE4AE4">
        <w:rPr>
          <w:rFonts w:ascii="Times" w:hAnsi="Times" w:cstheme="majorBidi"/>
          <w:b/>
          <w:sz w:val="24"/>
          <w:szCs w:val="24"/>
        </w:rPr>
        <w:t xml:space="preserve">Structure plot for </w:t>
      </w:r>
      <w:r w:rsidR="00371036" w:rsidRPr="00EE4AE4">
        <w:rPr>
          <w:rFonts w:ascii="Times" w:hAnsi="Times" w:cstheme="majorBidi"/>
          <w:b/>
          <w:i/>
          <w:sz w:val="24"/>
          <w:szCs w:val="24"/>
        </w:rPr>
        <w:t xml:space="preserve">Sphyrna </w:t>
      </w:r>
      <w:proofErr w:type="spellStart"/>
      <w:r w:rsidR="00371036" w:rsidRPr="00EE4AE4">
        <w:rPr>
          <w:rFonts w:ascii="Times" w:hAnsi="Times" w:cstheme="majorBidi"/>
          <w:b/>
          <w:i/>
          <w:sz w:val="24"/>
          <w:szCs w:val="24"/>
        </w:rPr>
        <w:t>lewini</w:t>
      </w:r>
      <w:proofErr w:type="spellEnd"/>
      <w:r w:rsidR="00371036" w:rsidRPr="00EE4AE4">
        <w:rPr>
          <w:rFonts w:ascii="Times" w:hAnsi="Times" w:cstheme="majorBidi"/>
          <w:b/>
          <w:i/>
          <w:sz w:val="24"/>
          <w:szCs w:val="24"/>
        </w:rPr>
        <w:t xml:space="preserve"> </w:t>
      </w:r>
      <w:r w:rsidR="00371036" w:rsidRPr="00EE4AE4">
        <w:rPr>
          <w:rFonts w:ascii="Times" w:hAnsi="Times" w:cstheme="majorBidi"/>
          <w:b/>
          <w:sz w:val="24"/>
          <w:szCs w:val="24"/>
        </w:rPr>
        <w:t xml:space="preserve">with </w:t>
      </w:r>
      <w:r w:rsidR="008A2327">
        <w:rPr>
          <w:rFonts w:ascii="Times" w:hAnsi="Times" w:cstheme="majorBidi"/>
          <w:b/>
          <w:sz w:val="24"/>
          <w:szCs w:val="24"/>
        </w:rPr>
        <w:t xml:space="preserve">K = </w:t>
      </w:r>
      <w:r w:rsidR="00371036" w:rsidRPr="00EE4AE4">
        <w:rPr>
          <w:rFonts w:ascii="Times" w:hAnsi="Times" w:cstheme="majorBidi"/>
          <w:b/>
          <w:sz w:val="24"/>
          <w:szCs w:val="24"/>
        </w:rPr>
        <w:t>1</w:t>
      </w:r>
    </w:p>
    <w:p w14:paraId="42A3E3F0" w14:textId="564016ED" w:rsidR="00AB406B" w:rsidRDefault="00871055" w:rsidP="00A61691">
      <w:pPr>
        <w:spacing w:line="276" w:lineRule="auto"/>
        <w:rPr>
          <w:rFonts w:ascii="Times" w:hAnsi="Times" w:cstheme="majorBidi"/>
          <w:sz w:val="24"/>
          <w:szCs w:val="24"/>
        </w:rPr>
      </w:pPr>
      <w:r>
        <w:rPr>
          <w:rFonts w:ascii="Times" w:hAnsi="Times" w:cstheme="majorBidi"/>
          <w:sz w:val="24"/>
          <w:szCs w:val="24"/>
        </w:rPr>
        <w:t>Estimated</w:t>
      </w:r>
      <w:r w:rsidRPr="0082686B">
        <w:rPr>
          <w:rFonts w:ascii="Times" w:hAnsi="Times" w:cstheme="majorBidi"/>
          <w:sz w:val="24"/>
          <w:szCs w:val="24"/>
        </w:rPr>
        <w:t xml:space="preserve"> from </w:t>
      </w:r>
      <w:r>
        <w:rPr>
          <w:rFonts w:ascii="Times" w:hAnsi="Times" w:cstheme="majorBidi"/>
          <w:sz w:val="24"/>
          <w:szCs w:val="24"/>
        </w:rPr>
        <w:t>an</w:t>
      </w:r>
      <w:r w:rsidRPr="0082686B">
        <w:rPr>
          <w:rFonts w:ascii="Times" w:hAnsi="Times" w:cstheme="majorBidi"/>
          <w:sz w:val="24"/>
          <w:szCs w:val="24"/>
        </w:rPr>
        <w:t xml:space="preserve"> </w:t>
      </w:r>
      <w:r>
        <w:rPr>
          <w:rFonts w:ascii="Times" w:hAnsi="Times" w:cstheme="majorBidi"/>
          <w:sz w:val="24"/>
          <w:szCs w:val="24"/>
        </w:rPr>
        <w:t>assembly</w:t>
      </w:r>
      <w:r w:rsidRPr="0082686B">
        <w:rPr>
          <w:rFonts w:ascii="Times" w:hAnsi="Times" w:cstheme="majorBidi"/>
          <w:sz w:val="24"/>
          <w:szCs w:val="24"/>
        </w:rPr>
        <w:t xml:space="preserve"> of </w:t>
      </w:r>
      <w:r>
        <w:rPr>
          <w:rFonts w:ascii="Times" w:hAnsi="Times" w:cstheme="majorBidi"/>
          <w:sz w:val="24"/>
          <w:szCs w:val="24"/>
        </w:rPr>
        <w:t>12,272</w:t>
      </w:r>
      <w:r w:rsidRPr="0082686B">
        <w:rPr>
          <w:rFonts w:ascii="Times" w:hAnsi="Times" w:cstheme="majorBidi"/>
          <w:sz w:val="24"/>
          <w:szCs w:val="24"/>
        </w:rPr>
        <w:t xml:space="preserve"> </w:t>
      </w:r>
      <w:r>
        <w:rPr>
          <w:rFonts w:ascii="Times" w:hAnsi="Times" w:cstheme="majorBidi"/>
          <w:sz w:val="24"/>
          <w:szCs w:val="24"/>
        </w:rPr>
        <w:t xml:space="preserve">SNPs from 5,263 </w:t>
      </w:r>
      <w:r w:rsidRPr="0082686B">
        <w:rPr>
          <w:rFonts w:ascii="Times" w:hAnsi="Times" w:cstheme="majorBidi"/>
          <w:sz w:val="24"/>
          <w:szCs w:val="24"/>
        </w:rPr>
        <w:t xml:space="preserve">3RAD loci. </w:t>
      </w:r>
      <w:r w:rsidR="002B32F4">
        <w:rPr>
          <w:rFonts w:ascii="Times" w:hAnsi="Times" w:cstheme="majorBidi"/>
          <w:sz w:val="24"/>
          <w:szCs w:val="24"/>
        </w:rPr>
        <w:t>Predefined</w:t>
      </w:r>
      <w:r w:rsidR="00067741">
        <w:rPr>
          <w:rFonts w:ascii="Times" w:hAnsi="Times" w:cstheme="majorBidi"/>
          <w:sz w:val="24"/>
          <w:szCs w:val="24"/>
        </w:rPr>
        <w:t xml:space="preserve"> populations are separated by large spaces and labeled above bars; individual sample names are shown below bars.</w:t>
      </w:r>
      <w:r w:rsidR="00B15023" w:rsidRPr="00B15023">
        <w:rPr>
          <w:rFonts w:ascii="Times" w:hAnsi="Times" w:cstheme="majorBidi"/>
          <w:sz w:val="24"/>
          <w:szCs w:val="24"/>
        </w:rPr>
        <w:t xml:space="preserve"> </w:t>
      </w:r>
      <w:proofErr w:type="spellStart"/>
      <w:r w:rsidR="00B15023" w:rsidRPr="0082686B">
        <w:rPr>
          <w:rFonts w:ascii="Times" w:hAnsi="Times" w:cstheme="majorBidi"/>
          <w:sz w:val="24"/>
          <w:szCs w:val="24"/>
        </w:rPr>
        <w:t>BoC</w:t>
      </w:r>
      <w:proofErr w:type="spellEnd"/>
      <w:r w:rsidR="00B15023" w:rsidRPr="0082686B">
        <w:rPr>
          <w:rFonts w:ascii="Times" w:hAnsi="Times" w:cstheme="majorBidi"/>
          <w:sz w:val="24"/>
          <w:szCs w:val="24"/>
        </w:rPr>
        <w:t xml:space="preserve">: Boca </w:t>
      </w:r>
      <w:proofErr w:type="spellStart"/>
      <w:r w:rsidR="00B15023" w:rsidRPr="0082686B">
        <w:rPr>
          <w:rFonts w:ascii="Times" w:hAnsi="Times" w:cstheme="majorBidi"/>
          <w:sz w:val="24"/>
          <w:szCs w:val="24"/>
        </w:rPr>
        <w:t>Camichín</w:t>
      </w:r>
      <w:proofErr w:type="spellEnd"/>
      <w:r w:rsidR="00B15023" w:rsidRPr="0082686B">
        <w:rPr>
          <w:rFonts w:ascii="Times" w:hAnsi="Times" w:cstheme="majorBidi"/>
          <w:sz w:val="24"/>
          <w:szCs w:val="24"/>
        </w:rPr>
        <w:t xml:space="preserve">, Nayarit; C: </w:t>
      </w:r>
      <w:proofErr w:type="spellStart"/>
      <w:r w:rsidR="00B15023" w:rsidRPr="0082686B">
        <w:rPr>
          <w:rFonts w:ascii="Times" w:hAnsi="Times" w:cstheme="majorBidi"/>
          <w:sz w:val="24"/>
          <w:szCs w:val="24"/>
        </w:rPr>
        <w:t>Chametla</w:t>
      </w:r>
      <w:proofErr w:type="spellEnd"/>
      <w:r w:rsidR="00B15023" w:rsidRPr="0082686B">
        <w:rPr>
          <w:rFonts w:ascii="Times" w:hAnsi="Times" w:cstheme="majorBidi"/>
          <w:sz w:val="24"/>
          <w:szCs w:val="24"/>
        </w:rPr>
        <w:t xml:space="preserve">, Sinaloa; LC: Las </w:t>
      </w:r>
      <w:proofErr w:type="spellStart"/>
      <w:r w:rsidR="00B15023" w:rsidRPr="0082686B">
        <w:rPr>
          <w:rFonts w:ascii="Times" w:hAnsi="Times" w:cstheme="majorBidi"/>
          <w:sz w:val="24"/>
          <w:szCs w:val="24"/>
        </w:rPr>
        <w:t>Cabras</w:t>
      </w:r>
      <w:proofErr w:type="spellEnd"/>
      <w:r w:rsidR="00B15023" w:rsidRPr="0082686B">
        <w:rPr>
          <w:rFonts w:ascii="Times" w:hAnsi="Times" w:cstheme="majorBidi"/>
          <w:sz w:val="24"/>
          <w:szCs w:val="24"/>
        </w:rPr>
        <w:t>, Sinaloa; PM: Puerto Madero, Chiapas; SC: Salina Cruz, Oaxaca; and VC: Verde Camacho, Sinaloa</w:t>
      </w:r>
      <w:r w:rsidR="00B15023">
        <w:rPr>
          <w:rFonts w:ascii="Times" w:hAnsi="Times" w:cstheme="majorBidi"/>
          <w:sz w:val="24"/>
          <w:szCs w:val="24"/>
        </w:rPr>
        <w:t xml:space="preserve"> </w:t>
      </w:r>
      <w:r w:rsidR="00AB406B">
        <w:rPr>
          <w:rFonts w:ascii="Times" w:hAnsi="Times" w:cstheme="majorBidi"/>
          <w:sz w:val="24"/>
          <w:szCs w:val="24"/>
        </w:rPr>
        <w:br w:type="page"/>
      </w:r>
    </w:p>
    <w:p w14:paraId="21C139A0" w14:textId="0C7F7E89" w:rsidR="00C31F68" w:rsidRPr="00C31F68" w:rsidRDefault="00C31F68" w:rsidP="00BC3891">
      <w:pPr>
        <w:spacing w:line="276" w:lineRule="auto"/>
        <w:contextualSpacing/>
        <w:rPr>
          <w:rFonts w:ascii="Arial" w:hAnsi="Arial" w:cs="Arial"/>
          <w:b/>
          <w:sz w:val="24"/>
          <w:szCs w:val="24"/>
          <w:u w:val="single"/>
        </w:rPr>
      </w:pPr>
      <w:r>
        <w:rPr>
          <w:rFonts w:ascii="Arial" w:hAnsi="Arial" w:cs="Arial"/>
          <w:b/>
          <w:i/>
          <w:sz w:val="24"/>
          <w:szCs w:val="24"/>
        </w:rPr>
        <w:lastRenderedPageBreak/>
        <w:t>Summary</w:t>
      </w:r>
    </w:p>
    <w:p w14:paraId="5F62720F" w14:textId="53E7DB10" w:rsidR="00371036" w:rsidRDefault="00BC77C8" w:rsidP="004F2978">
      <w:pPr>
        <w:spacing w:after="0" w:line="276" w:lineRule="auto"/>
        <w:ind w:firstLine="708"/>
        <w:contextualSpacing/>
        <w:rPr>
          <w:rFonts w:ascii="Times" w:hAnsi="Times" w:cstheme="majorBidi"/>
          <w:sz w:val="24"/>
          <w:szCs w:val="24"/>
        </w:rPr>
      </w:pPr>
      <w:r>
        <w:rPr>
          <w:rFonts w:ascii="Times" w:hAnsi="Times" w:cstheme="majorBidi"/>
          <w:sz w:val="24"/>
          <w:szCs w:val="24"/>
        </w:rPr>
        <w:t xml:space="preserve">We demonstrate </w:t>
      </w:r>
      <w:r w:rsidR="00C31F68" w:rsidRPr="0082686B">
        <w:rPr>
          <w:rFonts w:ascii="Times" w:hAnsi="Times" w:cstheme="majorBidi"/>
          <w:sz w:val="24"/>
          <w:szCs w:val="24"/>
        </w:rPr>
        <w:t xml:space="preserve">that 3RAD can be used </w:t>
      </w:r>
      <w:r>
        <w:rPr>
          <w:rFonts w:ascii="Times" w:hAnsi="Times" w:cstheme="majorBidi"/>
          <w:sz w:val="24"/>
          <w:szCs w:val="24"/>
        </w:rPr>
        <w:t>to generate data for many variable loci across</w:t>
      </w:r>
      <w:r w:rsidR="00C31F68" w:rsidRPr="0082686B">
        <w:rPr>
          <w:rFonts w:ascii="Times" w:hAnsi="Times" w:cstheme="majorBidi"/>
          <w:sz w:val="24"/>
          <w:szCs w:val="24"/>
        </w:rPr>
        <w:t xml:space="preserve"> a variety of organisms</w:t>
      </w:r>
      <w:r>
        <w:rPr>
          <w:rFonts w:ascii="Times" w:hAnsi="Times" w:cstheme="majorBidi"/>
          <w:sz w:val="24"/>
          <w:szCs w:val="24"/>
        </w:rPr>
        <w:t xml:space="preserve">. Additionally, </w:t>
      </w:r>
      <w:r w:rsidR="00C31F68" w:rsidRPr="0082686B">
        <w:rPr>
          <w:rFonts w:ascii="Times" w:hAnsi="Times" w:cstheme="majorBidi"/>
          <w:sz w:val="24"/>
          <w:szCs w:val="24"/>
        </w:rPr>
        <w:t xml:space="preserve">we </w:t>
      </w:r>
      <w:r>
        <w:rPr>
          <w:rFonts w:ascii="Times" w:hAnsi="Times" w:cstheme="majorBidi"/>
          <w:sz w:val="24"/>
          <w:szCs w:val="24"/>
        </w:rPr>
        <w:t>show</w:t>
      </w:r>
      <w:r w:rsidR="00C31F68">
        <w:rPr>
          <w:rFonts w:ascii="Times" w:hAnsi="Times" w:cstheme="majorBidi"/>
          <w:sz w:val="24"/>
          <w:szCs w:val="24"/>
        </w:rPr>
        <w:t xml:space="preserve"> that</w:t>
      </w:r>
      <w:r w:rsidR="00C31F68" w:rsidRPr="0082686B">
        <w:rPr>
          <w:rFonts w:ascii="Times" w:hAnsi="Times" w:cstheme="majorBidi"/>
          <w:sz w:val="24"/>
          <w:szCs w:val="24"/>
        </w:rPr>
        <w:t xml:space="preserve"> </w:t>
      </w:r>
      <w:r>
        <w:rPr>
          <w:rFonts w:ascii="Times" w:hAnsi="Times" w:cstheme="majorBidi"/>
          <w:sz w:val="24"/>
          <w:szCs w:val="24"/>
        </w:rPr>
        <w:t>these</w:t>
      </w:r>
      <w:r w:rsidR="00C31F68">
        <w:rPr>
          <w:rFonts w:ascii="Times" w:hAnsi="Times" w:cstheme="majorBidi"/>
          <w:sz w:val="24"/>
          <w:szCs w:val="24"/>
        </w:rPr>
        <w:t xml:space="preserve"> data </w:t>
      </w:r>
      <w:r>
        <w:rPr>
          <w:rFonts w:ascii="Times" w:hAnsi="Times" w:cstheme="majorBidi"/>
          <w:sz w:val="24"/>
          <w:szCs w:val="24"/>
        </w:rPr>
        <w:t>are</w:t>
      </w:r>
      <w:r w:rsidR="00C31F68" w:rsidRPr="0082686B">
        <w:rPr>
          <w:rFonts w:ascii="Times" w:hAnsi="Times" w:cstheme="majorBidi"/>
          <w:sz w:val="24"/>
          <w:szCs w:val="24"/>
        </w:rPr>
        <w:t xml:space="preserve"> useful </w:t>
      </w:r>
      <w:r w:rsidR="00C31F68">
        <w:rPr>
          <w:rFonts w:ascii="Times" w:hAnsi="Times" w:cstheme="majorBidi"/>
          <w:sz w:val="24"/>
          <w:szCs w:val="24"/>
        </w:rPr>
        <w:t>for</w:t>
      </w:r>
      <w:r w:rsidR="00C31F68" w:rsidRPr="0082686B">
        <w:rPr>
          <w:rFonts w:ascii="Times" w:hAnsi="Times" w:cstheme="majorBidi"/>
          <w:sz w:val="24"/>
          <w:szCs w:val="24"/>
        </w:rPr>
        <w:t xml:space="preserve"> answering a variety of evolutionary question</w:t>
      </w:r>
      <w:r w:rsidR="00833737">
        <w:rPr>
          <w:rFonts w:ascii="Times" w:hAnsi="Times" w:cstheme="majorBidi"/>
          <w:sz w:val="24"/>
          <w:szCs w:val="24"/>
        </w:rPr>
        <w:t>s</w:t>
      </w:r>
      <w:r w:rsidR="00C31F68" w:rsidRPr="0082686B">
        <w:rPr>
          <w:rFonts w:ascii="Times" w:hAnsi="Times" w:cstheme="majorBidi"/>
          <w:sz w:val="24"/>
          <w:szCs w:val="24"/>
        </w:rPr>
        <w:t xml:space="preserve">. For example, when </w:t>
      </w:r>
      <w:r w:rsidR="00C31F68">
        <w:rPr>
          <w:rFonts w:ascii="Times" w:hAnsi="Times" w:cstheme="majorBidi"/>
          <w:sz w:val="24"/>
          <w:szCs w:val="24"/>
        </w:rPr>
        <w:t>assembled</w:t>
      </w:r>
      <w:r w:rsidR="00C31F68" w:rsidRPr="0082686B">
        <w:rPr>
          <w:rFonts w:ascii="Times" w:hAnsi="Times" w:cstheme="majorBidi"/>
          <w:sz w:val="24"/>
          <w:szCs w:val="24"/>
        </w:rPr>
        <w:t xml:space="preserve"> differently, </w:t>
      </w:r>
      <w:r w:rsidR="00C31F68">
        <w:rPr>
          <w:rFonts w:ascii="Times" w:hAnsi="Times" w:cstheme="majorBidi"/>
          <w:sz w:val="24"/>
          <w:szCs w:val="24"/>
        </w:rPr>
        <w:t>we recovered many</w:t>
      </w:r>
      <w:r w:rsidR="00C31F68" w:rsidRPr="0082686B">
        <w:rPr>
          <w:rFonts w:ascii="Times" w:hAnsi="Times" w:cstheme="majorBidi"/>
          <w:sz w:val="24"/>
          <w:szCs w:val="24"/>
        </w:rPr>
        <w:t xml:space="preserve"> homologous loci both across </w:t>
      </w:r>
      <w:proofErr w:type="spellStart"/>
      <w:r w:rsidR="00C31F68" w:rsidRPr="0082686B">
        <w:rPr>
          <w:rFonts w:ascii="Times" w:hAnsi="Times" w:cstheme="majorBidi"/>
          <w:sz w:val="24"/>
          <w:szCs w:val="24"/>
        </w:rPr>
        <w:t>Kinosternidae</w:t>
      </w:r>
      <w:proofErr w:type="spellEnd"/>
      <w:r w:rsidR="00C31F68" w:rsidRPr="0082686B">
        <w:rPr>
          <w:rFonts w:ascii="Times" w:hAnsi="Times" w:cstheme="majorBidi"/>
          <w:sz w:val="24"/>
          <w:szCs w:val="24"/>
        </w:rPr>
        <w:t xml:space="preserve"> and within the single species </w:t>
      </w:r>
      <w:r w:rsidR="00C31F68" w:rsidRPr="0082686B">
        <w:rPr>
          <w:rFonts w:ascii="Times" w:hAnsi="Times" w:cstheme="majorBidi"/>
          <w:i/>
          <w:sz w:val="24"/>
          <w:szCs w:val="24"/>
        </w:rPr>
        <w:t xml:space="preserve">S. </w:t>
      </w:r>
      <w:proofErr w:type="spellStart"/>
      <w:r w:rsidR="00C31F68" w:rsidRPr="0082686B">
        <w:rPr>
          <w:rFonts w:ascii="Times" w:hAnsi="Times" w:cstheme="majorBidi"/>
          <w:i/>
          <w:sz w:val="24"/>
          <w:szCs w:val="24"/>
        </w:rPr>
        <w:t>depressus</w:t>
      </w:r>
      <w:proofErr w:type="spellEnd"/>
      <w:r w:rsidR="00C31F68" w:rsidRPr="0082686B">
        <w:rPr>
          <w:rFonts w:ascii="Times" w:hAnsi="Times" w:cstheme="majorBidi"/>
          <w:sz w:val="24"/>
          <w:szCs w:val="24"/>
        </w:rPr>
        <w:t xml:space="preserve"> from a single </w:t>
      </w:r>
      <w:r w:rsidR="00C31F68">
        <w:rPr>
          <w:rFonts w:ascii="Times" w:hAnsi="Times" w:cstheme="majorBidi"/>
          <w:sz w:val="24"/>
          <w:szCs w:val="24"/>
        </w:rPr>
        <w:t xml:space="preserve">iteration of </w:t>
      </w:r>
      <w:r w:rsidR="00C31F68" w:rsidRPr="0082686B">
        <w:rPr>
          <w:rFonts w:ascii="Times" w:hAnsi="Times" w:cstheme="majorBidi"/>
          <w:sz w:val="24"/>
          <w:szCs w:val="24"/>
        </w:rPr>
        <w:t>library preparation</w:t>
      </w:r>
      <w:r w:rsidR="00C31F68">
        <w:rPr>
          <w:rFonts w:ascii="Times" w:hAnsi="Times" w:cstheme="majorBidi"/>
          <w:sz w:val="24"/>
          <w:szCs w:val="24"/>
        </w:rPr>
        <w:t>s</w:t>
      </w:r>
      <w:r w:rsidR="00C31F68" w:rsidRPr="0082686B">
        <w:rPr>
          <w:rFonts w:ascii="Times" w:hAnsi="Times" w:cstheme="majorBidi"/>
          <w:sz w:val="24"/>
          <w:szCs w:val="24"/>
        </w:rPr>
        <w:t xml:space="preserve"> and sequencing. </w:t>
      </w:r>
      <w:r w:rsidR="00C31F68">
        <w:rPr>
          <w:rFonts w:ascii="Times" w:hAnsi="Times" w:cstheme="majorBidi"/>
          <w:sz w:val="24"/>
          <w:szCs w:val="24"/>
        </w:rPr>
        <w:t xml:space="preserve">These data are useful for </w:t>
      </w:r>
      <w:r w:rsidR="00C31F68" w:rsidRPr="0082686B">
        <w:rPr>
          <w:rFonts w:ascii="Times" w:hAnsi="Times" w:cstheme="majorBidi"/>
          <w:sz w:val="24"/>
          <w:szCs w:val="24"/>
        </w:rPr>
        <w:t>population genetic</w:t>
      </w:r>
      <w:r w:rsidR="00C31F68">
        <w:rPr>
          <w:rFonts w:ascii="Times" w:hAnsi="Times" w:cstheme="majorBidi"/>
          <w:sz w:val="24"/>
          <w:szCs w:val="24"/>
        </w:rPr>
        <w:t xml:space="preserve"> </w:t>
      </w:r>
      <w:r w:rsidR="00C31F68" w:rsidRPr="0082686B">
        <w:rPr>
          <w:rFonts w:ascii="Times" w:hAnsi="Times" w:cstheme="majorBidi"/>
          <w:sz w:val="24"/>
          <w:szCs w:val="24"/>
        </w:rPr>
        <w:t xml:space="preserve">(Table </w:t>
      </w:r>
      <w:r w:rsidR="00C31F68">
        <w:rPr>
          <w:rFonts w:ascii="Times" w:hAnsi="Times" w:cstheme="majorBidi"/>
          <w:sz w:val="24"/>
          <w:szCs w:val="24"/>
        </w:rPr>
        <w:t>1; Fig.</w:t>
      </w:r>
      <w:r w:rsidR="00C31F68" w:rsidRPr="0082686B">
        <w:rPr>
          <w:rFonts w:ascii="Times" w:hAnsi="Times" w:cstheme="majorBidi"/>
          <w:sz w:val="24"/>
          <w:szCs w:val="24"/>
        </w:rPr>
        <w:t xml:space="preserve"> </w:t>
      </w:r>
      <w:r w:rsidR="00C31F68">
        <w:rPr>
          <w:rFonts w:ascii="Times" w:hAnsi="Times" w:cstheme="majorBidi"/>
          <w:sz w:val="24"/>
          <w:szCs w:val="24"/>
        </w:rPr>
        <w:t>2</w:t>
      </w:r>
      <w:r w:rsidR="00C31F68" w:rsidRPr="0082686B">
        <w:rPr>
          <w:rFonts w:ascii="Times" w:hAnsi="Times" w:cstheme="majorBidi"/>
          <w:sz w:val="24"/>
          <w:szCs w:val="24"/>
        </w:rPr>
        <w:t xml:space="preserve">) and </w:t>
      </w:r>
      <w:r w:rsidR="00C31F68">
        <w:rPr>
          <w:rFonts w:ascii="Times" w:hAnsi="Times" w:cstheme="majorBidi"/>
          <w:sz w:val="24"/>
          <w:szCs w:val="24"/>
        </w:rPr>
        <w:t>phylogenetic analyses (Fig. 1) across</w:t>
      </w:r>
      <w:r w:rsidR="00C31F68" w:rsidRPr="0082686B">
        <w:rPr>
          <w:rFonts w:ascii="Times" w:hAnsi="Times" w:cstheme="majorBidi"/>
          <w:sz w:val="24"/>
          <w:szCs w:val="24"/>
        </w:rPr>
        <w:t xml:space="preserve"> relatively deep time (ca</w:t>
      </w:r>
      <w:r w:rsidR="00C31F68">
        <w:rPr>
          <w:rFonts w:ascii="Times" w:hAnsi="Times" w:cstheme="majorBidi"/>
          <w:sz w:val="24"/>
          <w:szCs w:val="24"/>
        </w:rPr>
        <w:t>.</w:t>
      </w:r>
      <w:r w:rsidR="00C31F68" w:rsidRPr="0082686B">
        <w:rPr>
          <w:rFonts w:ascii="Times" w:hAnsi="Times" w:cstheme="majorBidi"/>
          <w:sz w:val="24"/>
          <w:szCs w:val="24"/>
        </w:rPr>
        <w:t xml:space="preserve"> 55</w:t>
      </w:r>
      <w:r w:rsidR="00C31F68">
        <w:rPr>
          <w:rFonts w:ascii="Times" w:hAnsi="Times" w:cstheme="majorBidi"/>
          <w:sz w:val="24"/>
          <w:szCs w:val="24"/>
        </w:rPr>
        <w:t xml:space="preserve"> </w:t>
      </w:r>
      <w:r w:rsidR="00C31F68" w:rsidRPr="0082686B">
        <w:rPr>
          <w:rFonts w:ascii="Times" w:hAnsi="Times" w:cstheme="majorBidi"/>
          <w:sz w:val="24"/>
          <w:szCs w:val="24"/>
        </w:rPr>
        <w:t xml:space="preserve">my). We note that when species groups across deeper evolutionary time are sampled (e.g., </w:t>
      </w:r>
      <w:r w:rsidR="00C31F68" w:rsidRPr="0082686B">
        <w:rPr>
          <w:rFonts w:ascii="Times" w:hAnsi="Times" w:cstheme="majorBidi"/>
          <w:i/>
          <w:sz w:val="24"/>
          <w:szCs w:val="24"/>
        </w:rPr>
        <w:t>Eurycea</w:t>
      </w:r>
      <w:r w:rsidR="00C31F68" w:rsidRPr="0082686B">
        <w:rPr>
          <w:rFonts w:ascii="Times" w:hAnsi="Times" w:cstheme="majorBidi"/>
          <w:sz w:val="24"/>
          <w:szCs w:val="24"/>
        </w:rPr>
        <w:t xml:space="preserve"> and </w:t>
      </w:r>
      <w:proofErr w:type="spellStart"/>
      <w:r w:rsidR="00C31F68" w:rsidRPr="0082686B">
        <w:rPr>
          <w:rFonts w:ascii="Times" w:hAnsi="Times" w:cstheme="majorBidi"/>
          <w:sz w:val="24"/>
          <w:szCs w:val="24"/>
        </w:rPr>
        <w:t>Kinosternidae</w:t>
      </w:r>
      <w:proofErr w:type="spellEnd"/>
      <w:r w:rsidR="00C31F68" w:rsidRPr="0082686B">
        <w:rPr>
          <w:rFonts w:ascii="Times" w:hAnsi="Times" w:cstheme="majorBidi"/>
          <w:sz w:val="24"/>
          <w:szCs w:val="24"/>
        </w:rPr>
        <w:t>)</w:t>
      </w:r>
      <w:r w:rsidR="00833737">
        <w:rPr>
          <w:rFonts w:ascii="Times" w:hAnsi="Times" w:cstheme="majorBidi"/>
          <w:sz w:val="24"/>
          <w:szCs w:val="24"/>
        </w:rPr>
        <w:t xml:space="preserve">, we recover </w:t>
      </w:r>
      <w:r w:rsidR="00C31F68" w:rsidRPr="0082686B">
        <w:rPr>
          <w:rFonts w:ascii="Times" w:hAnsi="Times" w:cstheme="majorBidi"/>
          <w:sz w:val="24"/>
          <w:szCs w:val="24"/>
        </w:rPr>
        <w:t xml:space="preserve">more </w:t>
      </w:r>
      <w:r w:rsidR="00833737">
        <w:rPr>
          <w:rFonts w:ascii="Times" w:hAnsi="Times" w:cstheme="majorBidi"/>
          <w:sz w:val="24"/>
          <w:szCs w:val="24"/>
        </w:rPr>
        <w:t>loci per sample</w:t>
      </w:r>
      <w:r w:rsidR="00C31F68" w:rsidRPr="0082686B">
        <w:rPr>
          <w:rFonts w:ascii="Times" w:hAnsi="Times" w:cstheme="majorBidi"/>
          <w:sz w:val="24"/>
          <w:szCs w:val="24"/>
        </w:rPr>
        <w:t xml:space="preserve">, but likely at the cost of reduced homology </w:t>
      </w:r>
      <w:r w:rsidR="00833737">
        <w:rPr>
          <w:rFonts w:ascii="Times" w:hAnsi="Times" w:cstheme="majorBidi"/>
          <w:sz w:val="24"/>
          <w:szCs w:val="24"/>
        </w:rPr>
        <w:t>among samples</w:t>
      </w:r>
      <w:r w:rsidR="00C31F68" w:rsidRPr="0082686B">
        <w:rPr>
          <w:rFonts w:ascii="Times" w:hAnsi="Times" w:cstheme="majorBidi"/>
          <w:sz w:val="24"/>
          <w:szCs w:val="24"/>
        </w:rPr>
        <w:t>.</w:t>
      </w:r>
    </w:p>
    <w:p w14:paraId="00CBE219" w14:textId="12A6EA8C" w:rsidR="00E61D6D" w:rsidRDefault="00E61D6D" w:rsidP="004F2978">
      <w:pPr>
        <w:spacing w:after="0" w:line="276" w:lineRule="auto"/>
        <w:ind w:firstLine="708"/>
        <w:contextualSpacing/>
        <w:rPr>
          <w:rFonts w:ascii="Times" w:hAnsi="Times" w:cstheme="majorBidi"/>
          <w:sz w:val="24"/>
          <w:szCs w:val="24"/>
        </w:rPr>
      </w:pPr>
    </w:p>
    <w:p w14:paraId="2880A5BC" w14:textId="30E530B2" w:rsidR="00E61D6D" w:rsidRDefault="00E61D6D" w:rsidP="00E61D6D">
      <w:pPr>
        <w:spacing w:after="0" w:line="276" w:lineRule="auto"/>
        <w:contextualSpacing/>
        <w:rPr>
          <w:rFonts w:ascii="Times" w:hAnsi="Times" w:cstheme="majorBidi"/>
          <w:sz w:val="24"/>
          <w:szCs w:val="24"/>
        </w:rPr>
      </w:pPr>
      <w:r>
        <w:rPr>
          <w:rFonts w:ascii="Times" w:hAnsi="Times" w:cstheme="majorBidi"/>
          <w:sz w:val="24"/>
          <w:szCs w:val="24"/>
        </w:rPr>
        <w:t>References</w:t>
      </w:r>
    </w:p>
    <w:p w14:paraId="6389FAEC" w14:textId="15D617CA" w:rsidR="00E61D6D" w:rsidRDefault="00E61D6D" w:rsidP="00E61D6D">
      <w:pPr>
        <w:spacing w:after="0" w:line="276" w:lineRule="auto"/>
        <w:contextualSpacing/>
        <w:rPr>
          <w:rFonts w:ascii="Times" w:hAnsi="Times" w:cstheme="majorBidi"/>
          <w:sz w:val="24"/>
          <w:szCs w:val="24"/>
        </w:rPr>
      </w:pPr>
    </w:p>
    <w:p w14:paraId="6F84E8CE" w14:textId="77777777" w:rsidR="00E61D6D" w:rsidRPr="00E61D6D" w:rsidRDefault="00E61D6D" w:rsidP="00E61D6D">
      <w:pPr>
        <w:spacing w:after="0" w:line="276" w:lineRule="auto"/>
        <w:ind w:left="720" w:hanging="720"/>
        <w:contextualSpacing/>
        <w:rPr>
          <w:rFonts w:ascii="Times" w:hAnsi="Times" w:cstheme="majorBidi"/>
          <w:sz w:val="24"/>
          <w:szCs w:val="24"/>
        </w:rPr>
      </w:pPr>
      <w:r w:rsidRPr="00DD4EE8">
        <w:rPr>
          <w:rFonts w:ascii="Times" w:hAnsi="Times" w:cstheme="majorBidi"/>
          <w:b/>
          <w:bCs/>
          <w:sz w:val="24"/>
          <w:szCs w:val="24"/>
        </w:rPr>
        <w:t xml:space="preserve">Duncan KM, Martin AP, Bowen BW, De </w:t>
      </w:r>
      <w:proofErr w:type="spellStart"/>
      <w:r w:rsidRPr="00DD4EE8">
        <w:rPr>
          <w:rFonts w:ascii="Times" w:hAnsi="Times" w:cstheme="majorBidi"/>
          <w:b/>
          <w:bCs/>
          <w:sz w:val="24"/>
          <w:szCs w:val="24"/>
        </w:rPr>
        <w:t>Couet</w:t>
      </w:r>
      <w:proofErr w:type="spellEnd"/>
      <w:r w:rsidRPr="00DD4EE8">
        <w:rPr>
          <w:rFonts w:ascii="Times" w:hAnsi="Times" w:cstheme="majorBidi"/>
          <w:b/>
          <w:bCs/>
          <w:sz w:val="24"/>
          <w:szCs w:val="24"/>
        </w:rPr>
        <w:t xml:space="preserve"> HG. 2006.</w:t>
      </w:r>
      <w:r w:rsidRPr="00E61D6D">
        <w:rPr>
          <w:rFonts w:ascii="Times" w:hAnsi="Times" w:cstheme="majorBidi"/>
          <w:sz w:val="24"/>
          <w:szCs w:val="24"/>
        </w:rPr>
        <w:t xml:space="preserve"> Global </w:t>
      </w:r>
      <w:proofErr w:type="spellStart"/>
      <w:r w:rsidRPr="00E61D6D">
        <w:rPr>
          <w:rFonts w:ascii="Times" w:hAnsi="Times" w:cstheme="majorBidi"/>
          <w:sz w:val="24"/>
          <w:szCs w:val="24"/>
        </w:rPr>
        <w:t>phylogeography</w:t>
      </w:r>
      <w:proofErr w:type="spellEnd"/>
      <w:r w:rsidRPr="00E61D6D">
        <w:rPr>
          <w:rFonts w:ascii="Times" w:hAnsi="Times" w:cstheme="majorBidi"/>
          <w:sz w:val="24"/>
          <w:szCs w:val="24"/>
        </w:rPr>
        <w:t xml:space="preserve"> of</w:t>
      </w:r>
    </w:p>
    <w:p w14:paraId="58E40817" w14:textId="7430E8A9" w:rsidR="00E61D6D" w:rsidRPr="00E61D6D" w:rsidRDefault="00E61D6D" w:rsidP="00E61D6D">
      <w:pPr>
        <w:spacing w:after="0" w:line="276" w:lineRule="auto"/>
        <w:ind w:left="720" w:hanging="12"/>
        <w:contextualSpacing/>
        <w:rPr>
          <w:rFonts w:ascii="Times" w:hAnsi="Times" w:cstheme="majorBidi"/>
          <w:sz w:val="24"/>
          <w:szCs w:val="24"/>
        </w:rPr>
      </w:pPr>
      <w:r w:rsidRPr="00E61D6D">
        <w:rPr>
          <w:rFonts w:ascii="Times" w:hAnsi="Times" w:cstheme="majorBidi"/>
          <w:sz w:val="24"/>
          <w:szCs w:val="24"/>
        </w:rPr>
        <w:t>the scalloped hammerhead shark (</w:t>
      </w:r>
      <w:r w:rsidRPr="00DD4EE8">
        <w:rPr>
          <w:rFonts w:ascii="Times" w:hAnsi="Times" w:cstheme="majorBidi"/>
          <w:i/>
          <w:iCs/>
          <w:sz w:val="24"/>
          <w:szCs w:val="24"/>
        </w:rPr>
        <w:t xml:space="preserve">Sphyrna </w:t>
      </w:r>
      <w:proofErr w:type="spellStart"/>
      <w:r w:rsidRPr="00DD4EE8">
        <w:rPr>
          <w:rFonts w:ascii="Times" w:hAnsi="Times" w:cstheme="majorBidi"/>
          <w:i/>
          <w:iCs/>
          <w:sz w:val="24"/>
          <w:szCs w:val="24"/>
        </w:rPr>
        <w:t>lewini</w:t>
      </w:r>
      <w:proofErr w:type="spellEnd"/>
      <w:r w:rsidRPr="00E61D6D">
        <w:rPr>
          <w:rFonts w:ascii="Times" w:hAnsi="Times" w:cstheme="majorBidi"/>
          <w:sz w:val="24"/>
          <w:szCs w:val="24"/>
        </w:rPr>
        <w:t xml:space="preserve">). </w:t>
      </w:r>
      <w:r w:rsidRPr="00DD4EE8">
        <w:rPr>
          <w:rFonts w:ascii="Times" w:hAnsi="Times" w:cstheme="majorBidi"/>
          <w:i/>
          <w:iCs/>
          <w:sz w:val="24"/>
          <w:szCs w:val="24"/>
        </w:rPr>
        <w:t>Molecular Ecology</w:t>
      </w:r>
      <w:r w:rsidRPr="00E61D6D">
        <w:rPr>
          <w:rFonts w:ascii="Times" w:hAnsi="Times" w:cstheme="majorBidi"/>
          <w:sz w:val="24"/>
          <w:szCs w:val="24"/>
        </w:rPr>
        <w:t xml:space="preserve"> </w:t>
      </w:r>
      <w:r w:rsidRPr="00DD4EE8">
        <w:rPr>
          <w:rFonts w:ascii="Times" w:hAnsi="Times" w:cstheme="majorBidi"/>
          <w:b/>
          <w:bCs/>
          <w:sz w:val="24"/>
          <w:szCs w:val="24"/>
        </w:rPr>
        <w:t>15</w:t>
      </w:r>
      <w:r w:rsidRPr="00E61D6D">
        <w:rPr>
          <w:rFonts w:ascii="Times" w:hAnsi="Times" w:cstheme="majorBidi"/>
          <w:sz w:val="24"/>
          <w:szCs w:val="24"/>
        </w:rPr>
        <w:t>:2239</w:t>
      </w:r>
      <w:r>
        <w:rPr>
          <w:rFonts w:ascii="Times" w:hAnsi="Times" w:cstheme="majorBidi"/>
          <w:sz w:val="24"/>
          <w:szCs w:val="24"/>
        </w:rPr>
        <w:t>-</w:t>
      </w:r>
      <w:r w:rsidRPr="00E61D6D">
        <w:rPr>
          <w:rFonts w:ascii="Times" w:hAnsi="Times" w:cstheme="majorBidi"/>
          <w:sz w:val="24"/>
          <w:szCs w:val="24"/>
        </w:rPr>
        <w:t>2251</w:t>
      </w:r>
    </w:p>
    <w:p w14:paraId="515B51E9" w14:textId="3B942DBF" w:rsidR="00E61D6D" w:rsidRDefault="00E61D6D" w:rsidP="00E61D6D">
      <w:pPr>
        <w:spacing w:after="0" w:line="276" w:lineRule="auto"/>
        <w:ind w:left="720" w:hanging="12"/>
        <w:contextualSpacing/>
        <w:rPr>
          <w:rFonts w:ascii="Times" w:hAnsi="Times" w:cstheme="majorBidi"/>
          <w:sz w:val="24"/>
          <w:szCs w:val="24"/>
        </w:rPr>
      </w:pPr>
      <w:r w:rsidRPr="00E61D6D">
        <w:rPr>
          <w:rFonts w:ascii="Times" w:hAnsi="Times" w:cstheme="majorBidi"/>
          <w:sz w:val="24"/>
          <w:szCs w:val="24"/>
        </w:rPr>
        <w:t>DOI 10.1111/j.1365-294X.2006.02933.x.</w:t>
      </w:r>
    </w:p>
    <w:p w14:paraId="4A5D8060" w14:textId="77777777" w:rsidR="00E61D6D" w:rsidRPr="00DD4EE8" w:rsidRDefault="00E61D6D" w:rsidP="00E61D6D">
      <w:pPr>
        <w:spacing w:after="0" w:line="276" w:lineRule="auto"/>
        <w:contextualSpacing/>
        <w:rPr>
          <w:rFonts w:ascii="Times" w:hAnsi="Times" w:cstheme="majorBidi"/>
          <w:b/>
          <w:bCs/>
          <w:sz w:val="24"/>
          <w:szCs w:val="24"/>
        </w:rPr>
      </w:pPr>
      <w:proofErr w:type="spellStart"/>
      <w:r w:rsidRPr="00DD4EE8">
        <w:rPr>
          <w:rFonts w:ascii="Times" w:hAnsi="Times" w:cstheme="majorBidi"/>
          <w:b/>
          <w:bCs/>
          <w:sz w:val="24"/>
          <w:szCs w:val="24"/>
        </w:rPr>
        <w:t>Escatel</w:t>
      </w:r>
      <w:proofErr w:type="spellEnd"/>
      <w:r w:rsidRPr="00DD4EE8">
        <w:rPr>
          <w:rFonts w:ascii="Times" w:hAnsi="Times" w:cstheme="majorBidi"/>
          <w:b/>
          <w:bCs/>
          <w:sz w:val="24"/>
          <w:szCs w:val="24"/>
        </w:rPr>
        <w:t>-Luna E, Adams DH, Uribe-</w:t>
      </w:r>
      <w:proofErr w:type="spellStart"/>
      <w:r w:rsidRPr="00DD4EE8">
        <w:rPr>
          <w:rFonts w:ascii="Times" w:hAnsi="Times" w:cstheme="majorBidi"/>
          <w:b/>
          <w:bCs/>
          <w:sz w:val="24"/>
          <w:szCs w:val="24"/>
        </w:rPr>
        <w:t>Alcocer</w:t>
      </w:r>
      <w:proofErr w:type="spellEnd"/>
      <w:r w:rsidRPr="00DD4EE8">
        <w:rPr>
          <w:rFonts w:ascii="Times" w:hAnsi="Times" w:cstheme="majorBidi"/>
          <w:b/>
          <w:bCs/>
          <w:sz w:val="24"/>
          <w:szCs w:val="24"/>
        </w:rPr>
        <w:t xml:space="preserve"> M, Islas-Villanueva V, Díaz-</w:t>
      </w:r>
      <w:proofErr w:type="spellStart"/>
      <w:r w:rsidRPr="00DD4EE8">
        <w:rPr>
          <w:rFonts w:ascii="Times" w:hAnsi="Times" w:cstheme="majorBidi"/>
          <w:b/>
          <w:bCs/>
          <w:sz w:val="24"/>
          <w:szCs w:val="24"/>
        </w:rPr>
        <w:t>Jaimes</w:t>
      </w:r>
      <w:proofErr w:type="spellEnd"/>
      <w:r w:rsidRPr="00DD4EE8">
        <w:rPr>
          <w:rFonts w:ascii="Times" w:hAnsi="Times" w:cstheme="majorBidi"/>
          <w:b/>
          <w:bCs/>
          <w:sz w:val="24"/>
          <w:szCs w:val="24"/>
        </w:rPr>
        <w:t xml:space="preserve"> P. 2015.</w:t>
      </w:r>
    </w:p>
    <w:p w14:paraId="0012BF6A" w14:textId="77777777" w:rsidR="00E61D6D" w:rsidRPr="00E61D6D" w:rsidRDefault="00E61D6D" w:rsidP="00E61D6D">
      <w:pPr>
        <w:spacing w:after="0" w:line="276" w:lineRule="auto"/>
        <w:ind w:firstLine="708"/>
        <w:contextualSpacing/>
        <w:rPr>
          <w:rFonts w:ascii="Times" w:hAnsi="Times" w:cstheme="majorBidi"/>
          <w:sz w:val="24"/>
          <w:szCs w:val="24"/>
        </w:rPr>
      </w:pPr>
      <w:r w:rsidRPr="00E61D6D">
        <w:rPr>
          <w:rFonts w:ascii="Times" w:hAnsi="Times" w:cstheme="majorBidi"/>
          <w:sz w:val="24"/>
          <w:szCs w:val="24"/>
        </w:rPr>
        <w:t xml:space="preserve">Population genetic structure of the </w:t>
      </w:r>
      <w:proofErr w:type="spellStart"/>
      <w:r w:rsidRPr="00E61D6D">
        <w:rPr>
          <w:rFonts w:ascii="Times" w:hAnsi="Times" w:cstheme="majorBidi"/>
          <w:sz w:val="24"/>
          <w:szCs w:val="24"/>
        </w:rPr>
        <w:t>bonnethead</w:t>
      </w:r>
      <w:proofErr w:type="spellEnd"/>
      <w:r w:rsidRPr="00E61D6D">
        <w:rPr>
          <w:rFonts w:ascii="Times" w:hAnsi="Times" w:cstheme="majorBidi"/>
          <w:sz w:val="24"/>
          <w:szCs w:val="24"/>
        </w:rPr>
        <w:t xml:space="preserve"> shark, </w:t>
      </w:r>
      <w:r w:rsidRPr="00DD4EE8">
        <w:rPr>
          <w:rFonts w:ascii="Times" w:hAnsi="Times" w:cstheme="majorBidi"/>
          <w:i/>
          <w:iCs/>
          <w:sz w:val="24"/>
          <w:szCs w:val="24"/>
        </w:rPr>
        <w:t xml:space="preserve">Sphyrna </w:t>
      </w:r>
      <w:proofErr w:type="spellStart"/>
      <w:r w:rsidRPr="00DD4EE8">
        <w:rPr>
          <w:rFonts w:ascii="Times" w:hAnsi="Times" w:cstheme="majorBidi"/>
          <w:i/>
          <w:iCs/>
          <w:sz w:val="24"/>
          <w:szCs w:val="24"/>
        </w:rPr>
        <w:t>tiburo</w:t>
      </w:r>
      <w:proofErr w:type="spellEnd"/>
      <w:r w:rsidRPr="00E61D6D">
        <w:rPr>
          <w:rFonts w:ascii="Times" w:hAnsi="Times" w:cstheme="majorBidi"/>
          <w:sz w:val="24"/>
          <w:szCs w:val="24"/>
        </w:rPr>
        <w:t>, from the</w:t>
      </w:r>
    </w:p>
    <w:p w14:paraId="6A46057F" w14:textId="77777777" w:rsidR="00E61D6D" w:rsidRPr="00E61D6D" w:rsidRDefault="00E61D6D" w:rsidP="00E61D6D">
      <w:pPr>
        <w:spacing w:after="0" w:line="276" w:lineRule="auto"/>
        <w:ind w:firstLine="708"/>
        <w:contextualSpacing/>
        <w:rPr>
          <w:rFonts w:ascii="Times" w:hAnsi="Times" w:cstheme="majorBidi"/>
          <w:sz w:val="24"/>
          <w:szCs w:val="24"/>
        </w:rPr>
      </w:pPr>
      <w:r w:rsidRPr="00E61D6D">
        <w:rPr>
          <w:rFonts w:ascii="Times" w:hAnsi="Times" w:cstheme="majorBidi"/>
          <w:sz w:val="24"/>
          <w:szCs w:val="24"/>
        </w:rPr>
        <w:t xml:space="preserve">Western North Atlantic Ocean based on </w:t>
      </w:r>
      <w:proofErr w:type="spellStart"/>
      <w:r w:rsidRPr="00E61D6D">
        <w:rPr>
          <w:rFonts w:ascii="Times" w:hAnsi="Times" w:cstheme="majorBidi"/>
          <w:sz w:val="24"/>
          <w:szCs w:val="24"/>
        </w:rPr>
        <w:t>mtDNA</w:t>
      </w:r>
      <w:proofErr w:type="spellEnd"/>
      <w:r w:rsidRPr="00E61D6D">
        <w:rPr>
          <w:rFonts w:ascii="Times" w:hAnsi="Times" w:cstheme="majorBidi"/>
          <w:sz w:val="24"/>
          <w:szCs w:val="24"/>
        </w:rPr>
        <w:t xml:space="preserve"> sequences. </w:t>
      </w:r>
      <w:r w:rsidRPr="00DD4EE8">
        <w:rPr>
          <w:rFonts w:ascii="Times" w:hAnsi="Times" w:cstheme="majorBidi"/>
          <w:i/>
          <w:iCs/>
          <w:sz w:val="24"/>
          <w:szCs w:val="24"/>
        </w:rPr>
        <w:t>Journal of Heredity</w:t>
      </w:r>
    </w:p>
    <w:p w14:paraId="3EABD419" w14:textId="32B229A2" w:rsidR="00E61D6D" w:rsidRDefault="00E61D6D" w:rsidP="00E61D6D">
      <w:pPr>
        <w:spacing w:after="0" w:line="276" w:lineRule="auto"/>
        <w:ind w:firstLine="708"/>
        <w:contextualSpacing/>
        <w:rPr>
          <w:rFonts w:ascii="Times" w:hAnsi="Times" w:cstheme="majorBidi"/>
          <w:sz w:val="24"/>
          <w:szCs w:val="24"/>
        </w:rPr>
      </w:pPr>
      <w:r w:rsidRPr="00DD4EE8">
        <w:rPr>
          <w:rFonts w:ascii="Times" w:hAnsi="Times" w:cstheme="majorBidi"/>
          <w:b/>
          <w:bCs/>
          <w:sz w:val="24"/>
          <w:szCs w:val="24"/>
        </w:rPr>
        <w:t>106</w:t>
      </w:r>
      <w:r w:rsidRPr="00E61D6D">
        <w:rPr>
          <w:rFonts w:ascii="Times" w:hAnsi="Times" w:cstheme="majorBidi"/>
          <w:sz w:val="24"/>
          <w:szCs w:val="24"/>
        </w:rPr>
        <w:t>:355</w:t>
      </w:r>
      <w:r>
        <w:rPr>
          <w:rFonts w:ascii="Times" w:hAnsi="Times" w:cstheme="majorBidi"/>
          <w:sz w:val="24"/>
          <w:szCs w:val="24"/>
        </w:rPr>
        <w:t>-</w:t>
      </w:r>
      <w:r w:rsidRPr="00E61D6D">
        <w:rPr>
          <w:rFonts w:ascii="Times" w:hAnsi="Times" w:cstheme="majorBidi"/>
          <w:sz w:val="24"/>
          <w:szCs w:val="24"/>
        </w:rPr>
        <w:t>365 DOI 10.1093/</w:t>
      </w:r>
      <w:proofErr w:type="spellStart"/>
      <w:r w:rsidRPr="00E61D6D">
        <w:rPr>
          <w:rFonts w:ascii="Times" w:hAnsi="Times" w:cstheme="majorBidi"/>
          <w:sz w:val="24"/>
          <w:szCs w:val="24"/>
        </w:rPr>
        <w:t>jhered</w:t>
      </w:r>
      <w:proofErr w:type="spellEnd"/>
      <w:r w:rsidRPr="00E61D6D">
        <w:rPr>
          <w:rFonts w:ascii="Times" w:hAnsi="Times" w:cstheme="majorBidi"/>
          <w:sz w:val="24"/>
          <w:szCs w:val="24"/>
        </w:rPr>
        <w:t>/esv030.</w:t>
      </w:r>
    </w:p>
    <w:p w14:paraId="4CBCC364" w14:textId="77777777" w:rsidR="00E61D6D" w:rsidRPr="00E61D6D" w:rsidRDefault="00E61D6D" w:rsidP="00E61D6D">
      <w:pPr>
        <w:spacing w:after="0" w:line="276" w:lineRule="auto"/>
        <w:ind w:left="720" w:hanging="720"/>
        <w:contextualSpacing/>
        <w:rPr>
          <w:rFonts w:ascii="Times" w:hAnsi="Times" w:cstheme="majorBidi"/>
          <w:sz w:val="24"/>
          <w:szCs w:val="24"/>
        </w:rPr>
      </w:pPr>
      <w:r w:rsidRPr="00DD4EE8">
        <w:rPr>
          <w:rFonts w:ascii="Times" w:hAnsi="Times" w:cstheme="majorBidi"/>
          <w:b/>
          <w:bCs/>
          <w:sz w:val="24"/>
          <w:szCs w:val="24"/>
        </w:rPr>
        <w:t>Iverson JB, Le M, Ingram C. 2013.</w:t>
      </w:r>
      <w:r w:rsidRPr="00E61D6D">
        <w:rPr>
          <w:rFonts w:ascii="Times" w:hAnsi="Times" w:cstheme="majorBidi"/>
          <w:sz w:val="24"/>
          <w:szCs w:val="24"/>
        </w:rPr>
        <w:t xml:space="preserve"> Molecular phylogenetics of the mud and musk</w:t>
      </w:r>
    </w:p>
    <w:p w14:paraId="00A0B018" w14:textId="0E8383F2" w:rsidR="00E61D6D" w:rsidRPr="00E61D6D" w:rsidRDefault="00E61D6D" w:rsidP="00762DBB">
      <w:pPr>
        <w:spacing w:after="0" w:line="276" w:lineRule="auto"/>
        <w:ind w:left="720" w:hanging="12"/>
        <w:contextualSpacing/>
        <w:rPr>
          <w:rFonts w:ascii="Times" w:hAnsi="Times" w:cstheme="majorBidi"/>
          <w:sz w:val="24"/>
          <w:szCs w:val="24"/>
        </w:rPr>
      </w:pPr>
      <w:r w:rsidRPr="00E61D6D">
        <w:rPr>
          <w:rFonts w:ascii="Times" w:hAnsi="Times" w:cstheme="majorBidi"/>
          <w:sz w:val="24"/>
          <w:szCs w:val="24"/>
        </w:rPr>
        <w:t xml:space="preserve">turtle family </w:t>
      </w:r>
      <w:proofErr w:type="spellStart"/>
      <w:r w:rsidRPr="00E61D6D">
        <w:rPr>
          <w:rFonts w:ascii="Times" w:hAnsi="Times" w:cstheme="majorBidi"/>
          <w:sz w:val="24"/>
          <w:szCs w:val="24"/>
        </w:rPr>
        <w:t>Kinosternidae</w:t>
      </w:r>
      <w:proofErr w:type="spellEnd"/>
      <w:r w:rsidRPr="00E61D6D">
        <w:rPr>
          <w:rFonts w:ascii="Times" w:hAnsi="Times" w:cstheme="majorBidi"/>
          <w:sz w:val="24"/>
          <w:szCs w:val="24"/>
        </w:rPr>
        <w:t xml:space="preserve">. </w:t>
      </w:r>
      <w:r w:rsidRPr="00DD4EE8">
        <w:rPr>
          <w:rFonts w:ascii="Times" w:hAnsi="Times" w:cstheme="majorBidi"/>
          <w:i/>
          <w:iCs/>
          <w:sz w:val="24"/>
          <w:szCs w:val="24"/>
        </w:rPr>
        <w:t>Molecular Phylogenetics and Evolution</w:t>
      </w:r>
      <w:r w:rsidRPr="00E61D6D">
        <w:rPr>
          <w:rFonts w:ascii="Times" w:hAnsi="Times" w:cstheme="majorBidi"/>
          <w:sz w:val="24"/>
          <w:szCs w:val="24"/>
        </w:rPr>
        <w:t xml:space="preserve"> </w:t>
      </w:r>
      <w:r w:rsidRPr="00DD4EE8">
        <w:rPr>
          <w:rFonts w:ascii="Times" w:hAnsi="Times" w:cstheme="majorBidi"/>
          <w:b/>
          <w:bCs/>
          <w:sz w:val="24"/>
          <w:szCs w:val="24"/>
        </w:rPr>
        <w:t>69</w:t>
      </w:r>
      <w:r w:rsidRPr="00E61D6D">
        <w:rPr>
          <w:rFonts w:ascii="Times" w:hAnsi="Times" w:cstheme="majorBidi"/>
          <w:sz w:val="24"/>
          <w:szCs w:val="24"/>
        </w:rPr>
        <w:t>:929</w:t>
      </w:r>
      <w:r w:rsidR="00762DBB">
        <w:rPr>
          <w:rFonts w:ascii="Times" w:hAnsi="Times" w:cstheme="majorBidi"/>
          <w:sz w:val="24"/>
          <w:szCs w:val="24"/>
        </w:rPr>
        <w:t>-</w:t>
      </w:r>
      <w:r w:rsidRPr="00E61D6D">
        <w:rPr>
          <w:rFonts w:ascii="Times" w:hAnsi="Times" w:cstheme="majorBidi"/>
          <w:sz w:val="24"/>
          <w:szCs w:val="24"/>
        </w:rPr>
        <w:t>939</w:t>
      </w:r>
    </w:p>
    <w:p w14:paraId="77F40ADC" w14:textId="08B3BE74" w:rsidR="00E61D6D" w:rsidRDefault="00E61D6D" w:rsidP="00762DBB">
      <w:pPr>
        <w:spacing w:after="0" w:line="276" w:lineRule="auto"/>
        <w:ind w:left="720" w:hanging="12"/>
        <w:contextualSpacing/>
        <w:rPr>
          <w:rFonts w:ascii="Times" w:hAnsi="Times" w:cstheme="majorBidi"/>
          <w:sz w:val="24"/>
          <w:szCs w:val="24"/>
        </w:rPr>
      </w:pPr>
      <w:r w:rsidRPr="00E61D6D">
        <w:rPr>
          <w:rFonts w:ascii="Times" w:hAnsi="Times" w:cstheme="majorBidi"/>
          <w:sz w:val="24"/>
          <w:szCs w:val="24"/>
        </w:rPr>
        <w:t>DOI 10.1016/j.ympev.2013.06.011.</w:t>
      </w:r>
    </w:p>
    <w:p w14:paraId="77EF5525" w14:textId="77777777" w:rsidR="00762DBB" w:rsidRPr="00762DBB" w:rsidRDefault="00762DBB" w:rsidP="00762DBB">
      <w:pPr>
        <w:spacing w:after="0" w:line="276" w:lineRule="auto"/>
        <w:ind w:left="720" w:hanging="720"/>
        <w:contextualSpacing/>
        <w:rPr>
          <w:rFonts w:ascii="Times" w:hAnsi="Times" w:cstheme="majorBidi"/>
          <w:sz w:val="24"/>
          <w:szCs w:val="24"/>
        </w:rPr>
      </w:pPr>
      <w:r w:rsidRPr="00DD4EE8">
        <w:rPr>
          <w:rFonts w:ascii="Times" w:hAnsi="Times" w:cstheme="majorBidi"/>
          <w:b/>
          <w:bCs/>
          <w:sz w:val="24"/>
          <w:szCs w:val="24"/>
        </w:rPr>
        <w:t>Jacobs JF. 1987.</w:t>
      </w:r>
      <w:r w:rsidRPr="00762DBB">
        <w:rPr>
          <w:rFonts w:ascii="Times" w:hAnsi="Times" w:cstheme="majorBidi"/>
          <w:sz w:val="24"/>
          <w:szCs w:val="24"/>
        </w:rPr>
        <w:t xml:space="preserve"> A preliminary investigation of geographic genetic variation and</w:t>
      </w:r>
    </w:p>
    <w:p w14:paraId="33A25E69" w14:textId="77777777" w:rsidR="00762DBB" w:rsidRPr="00DD4EE8" w:rsidRDefault="00762DBB" w:rsidP="00762DBB">
      <w:pPr>
        <w:spacing w:after="0" w:line="276" w:lineRule="auto"/>
        <w:ind w:left="720" w:hanging="12"/>
        <w:contextualSpacing/>
        <w:rPr>
          <w:rFonts w:ascii="Times" w:hAnsi="Times" w:cstheme="majorBidi"/>
          <w:i/>
          <w:iCs/>
          <w:sz w:val="24"/>
          <w:szCs w:val="24"/>
        </w:rPr>
      </w:pPr>
      <w:r w:rsidRPr="00762DBB">
        <w:rPr>
          <w:rFonts w:ascii="Times" w:hAnsi="Times" w:cstheme="majorBidi"/>
          <w:sz w:val="24"/>
          <w:szCs w:val="24"/>
        </w:rPr>
        <w:t xml:space="preserve">systematics of the two-lined salamander, </w:t>
      </w:r>
      <w:r w:rsidRPr="00DD4EE8">
        <w:rPr>
          <w:rFonts w:ascii="Times" w:hAnsi="Times" w:cstheme="majorBidi"/>
          <w:i/>
          <w:iCs/>
          <w:sz w:val="24"/>
          <w:szCs w:val="24"/>
        </w:rPr>
        <w:t xml:space="preserve">Eurycea </w:t>
      </w:r>
      <w:proofErr w:type="spellStart"/>
      <w:r w:rsidRPr="00DD4EE8">
        <w:rPr>
          <w:rFonts w:ascii="Times" w:hAnsi="Times" w:cstheme="majorBidi"/>
          <w:i/>
          <w:iCs/>
          <w:sz w:val="24"/>
          <w:szCs w:val="24"/>
        </w:rPr>
        <w:t>bislineata</w:t>
      </w:r>
      <w:proofErr w:type="spellEnd"/>
      <w:r w:rsidRPr="00762DBB">
        <w:rPr>
          <w:rFonts w:ascii="Times" w:hAnsi="Times" w:cstheme="majorBidi"/>
          <w:sz w:val="24"/>
          <w:szCs w:val="24"/>
        </w:rPr>
        <w:t xml:space="preserve"> (Green). </w:t>
      </w:r>
      <w:proofErr w:type="spellStart"/>
      <w:r w:rsidRPr="00DD4EE8">
        <w:rPr>
          <w:rFonts w:ascii="Times" w:hAnsi="Times" w:cstheme="majorBidi"/>
          <w:i/>
          <w:iCs/>
          <w:sz w:val="24"/>
          <w:szCs w:val="24"/>
        </w:rPr>
        <w:t>Herpetologica</w:t>
      </w:r>
      <w:proofErr w:type="spellEnd"/>
    </w:p>
    <w:p w14:paraId="729E20A2" w14:textId="3642AE7E" w:rsidR="00762DBB" w:rsidRDefault="00762DBB" w:rsidP="00762DBB">
      <w:pPr>
        <w:spacing w:after="0" w:line="276" w:lineRule="auto"/>
        <w:ind w:left="720" w:hanging="12"/>
        <w:contextualSpacing/>
        <w:rPr>
          <w:rFonts w:ascii="Times" w:hAnsi="Times" w:cstheme="majorBidi"/>
          <w:sz w:val="24"/>
          <w:szCs w:val="24"/>
        </w:rPr>
      </w:pPr>
      <w:r w:rsidRPr="00DD4EE8">
        <w:rPr>
          <w:rFonts w:ascii="Times" w:hAnsi="Times" w:cstheme="majorBidi"/>
          <w:b/>
          <w:bCs/>
          <w:sz w:val="24"/>
          <w:szCs w:val="24"/>
        </w:rPr>
        <w:t>43</w:t>
      </w:r>
      <w:r w:rsidRPr="00762DBB">
        <w:rPr>
          <w:rFonts w:ascii="Times" w:hAnsi="Times" w:cstheme="majorBidi"/>
          <w:sz w:val="24"/>
          <w:szCs w:val="24"/>
        </w:rPr>
        <w:t>:423</w:t>
      </w:r>
      <w:r>
        <w:rPr>
          <w:rFonts w:ascii="Times" w:hAnsi="Times" w:cstheme="majorBidi"/>
          <w:sz w:val="24"/>
          <w:szCs w:val="24"/>
        </w:rPr>
        <w:t>-</w:t>
      </w:r>
      <w:r w:rsidRPr="00762DBB">
        <w:rPr>
          <w:rFonts w:ascii="Times" w:hAnsi="Times" w:cstheme="majorBidi"/>
          <w:sz w:val="24"/>
          <w:szCs w:val="24"/>
        </w:rPr>
        <w:t>446.</w:t>
      </w:r>
    </w:p>
    <w:p w14:paraId="2FE2A9DE" w14:textId="77777777" w:rsidR="00762DBB" w:rsidRPr="00762DBB" w:rsidRDefault="00762DBB" w:rsidP="00762DBB">
      <w:pPr>
        <w:spacing w:after="0" w:line="276" w:lineRule="auto"/>
        <w:ind w:hanging="12"/>
        <w:contextualSpacing/>
        <w:rPr>
          <w:rFonts w:ascii="Times" w:hAnsi="Times" w:cstheme="majorBidi"/>
          <w:sz w:val="24"/>
          <w:szCs w:val="24"/>
        </w:rPr>
      </w:pPr>
      <w:r w:rsidRPr="00DD4EE8">
        <w:rPr>
          <w:rFonts w:ascii="Times" w:hAnsi="Times" w:cstheme="majorBidi"/>
          <w:b/>
          <w:bCs/>
          <w:sz w:val="24"/>
          <w:szCs w:val="24"/>
        </w:rPr>
        <w:t>Kozak KH, Blaine RA, Larson A. 2006.</w:t>
      </w:r>
      <w:r w:rsidRPr="00762DBB">
        <w:rPr>
          <w:rFonts w:ascii="Times" w:hAnsi="Times" w:cstheme="majorBidi"/>
          <w:sz w:val="24"/>
          <w:szCs w:val="24"/>
        </w:rPr>
        <w:t xml:space="preserve"> Gene lineages and eastern North American</w:t>
      </w:r>
    </w:p>
    <w:p w14:paraId="259B6598" w14:textId="77777777" w:rsidR="00762DBB" w:rsidRPr="00DD4EE8" w:rsidRDefault="00762DBB" w:rsidP="00762DBB">
      <w:pPr>
        <w:spacing w:after="0" w:line="276" w:lineRule="auto"/>
        <w:ind w:firstLine="708"/>
        <w:contextualSpacing/>
        <w:rPr>
          <w:rFonts w:ascii="Times" w:hAnsi="Times" w:cstheme="majorBidi"/>
          <w:i/>
          <w:iCs/>
          <w:sz w:val="24"/>
          <w:szCs w:val="24"/>
        </w:rPr>
      </w:pPr>
      <w:proofErr w:type="spellStart"/>
      <w:r w:rsidRPr="00762DBB">
        <w:rPr>
          <w:rFonts w:ascii="Times" w:hAnsi="Times" w:cstheme="majorBidi"/>
          <w:sz w:val="24"/>
          <w:szCs w:val="24"/>
        </w:rPr>
        <w:t>palaeodrainage</w:t>
      </w:r>
      <w:proofErr w:type="spellEnd"/>
      <w:r w:rsidRPr="00762DBB">
        <w:rPr>
          <w:rFonts w:ascii="Times" w:hAnsi="Times" w:cstheme="majorBidi"/>
          <w:sz w:val="24"/>
          <w:szCs w:val="24"/>
        </w:rPr>
        <w:t xml:space="preserve"> basins: </w:t>
      </w:r>
      <w:proofErr w:type="spellStart"/>
      <w:r w:rsidRPr="00762DBB">
        <w:rPr>
          <w:rFonts w:ascii="Times" w:hAnsi="Times" w:cstheme="majorBidi"/>
          <w:sz w:val="24"/>
          <w:szCs w:val="24"/>
        </w:rPr>
        <w:t>phylogeography</w:t>
      </w:r>
      <w:proofErr w:type="spellEnd"/>
      <w:r w:rsidRPr="00762DBB">
        <w:rPr>
          <w:rFonts w:ascii="Times" w:hAnsi="Times" w:cstheme="majorBidi"/>
          <w:sz w:val="24"/>
          <w:szCs w:val="24"/>
        </w:rPr>
        <w:t xml:space="preserve"> and speciation in salamanders of the </w:t>
      </w:r>
      <w:r w:rsidRPr="00DD4EE8">
        <w:rPr>
          <w:rFonts w:ascii="Times" w:hAnsi="Times" w:cstheme="majorBidi"/>
          <w:i/>
          <w:iCs/>
          <w:sz w:val="24"/>
          <w:szCs w:val="24"/>
        </w:rPr>
        <w:t>Eurycea</w:t>
      </w:r>
    </w:p>
    <w:p w14:paraId="372CDD88" w14:textId="7C65C28C" w:rsidR="00762DBB" w:rsidRDefault="00762DBB" w:rsidP="00762DBB">
      <w:pPr>
        <w:spacing w:after="0" w:line="276" w:lineRule="auto"/>
        <w:ind w:firstLine="708"/>
        <w:contextualSpacing/>
        <w:rPr>
          <w:rFonts w:ascii="Times" w:hAnsi="Times" w:cstheme="majorBidi"/>
          <w:sz w:val="24"/>
          <w:szCs w:val="24"/>
        </w:rPr>
      </w:pPr>
      <w:proofErr w:type="spellStart"/>
      <w:r w:rsidRPr="00DD4EE8">
        <w:rPr>
          <w:rFonts w:ascii="Times" w:hAnsi="Times" w:cstheme="majorBidi"/>
          <w:i/>
          <w:iCs/>
          <w:sz w:val="24"/>
          <w:szCs w:val="24"/>
        </w:rPr>
        <w:t>bislineata</w:t>
      </w:r>
      <w:proofErr w:type="spellEnd"/>
      <w:r w:rsidRPr="00762DBB">
        <w:rPr>
          <w:rFonts w:ascii="Times" w:hAnsi="Times" w:cstheme="majorBidi"/>
          <w:sz w:val="24"/>
          <w:szCs w:val="24"/>
        </w:rPr>
        <w:t xml:space="preserve"> species complex. </w:t>
      </w:r>
      <w:r w:rsidRPr="00DD4EE8">
        <w:rPr>
          <w:rFonts w:ascii="Times" w:hAnsi="Times" w:cstheme="majorBidi"/>
          <w:i/>
          <w:iCs/>
          <w:sz w:val="24"/>
          <w:szCs w:val="24"/>
        </w:rPr>
        <w:t>Molecular Ecology</w:t>
      </w:r>
      <w:r w:rsidRPr="00762DBB">
        <w:rPr>
          <w:rFonts w:ascii="Times" w:hAnsi="Times" w:cstheme="majorBidi"/>
          <w:sz w:val="24"/>
          <w:szCs w:val="24"/>
        </w:rPr>
        <w:t xml:space="preserve"> </w:t>
      </w:r>
      <w:r w:rsidRPr="00DD4EE8">
        <w:rPr>
          <w:rFonts w:ascii="Times" w:hAnsi="Times" w:cstheme="majorBidi"/>
          <w:b/>
          <w:bCs/>
          <w:sz w:val="24"/>
          <w:szCs w:val="24"/>
        </w:rPr>
        <w:t>15</w:t>
      </w:r>
      <w:r w:rsidRPr="00762DBB">
        <w:rPr>
          <w:rFonts w:ascii="Times" w:hAnsi="Times" w:cstheme="majorBidi"/>
          <w:sz w:val="24"/>
          <w:szCs w:val="24"/>
        </w:rPr>
        <w:t>:191</w:t>
      </w:r>
      <w:r>
        <w:rPr>
          <w:rFonts w:ascii="Times" w:hAnsi="Times" w:cstheme="majorBidi"/>
          <w:sz w:val="24"/>
          <w:szCs w:val="24"/>
        </w:rPr>
        <w:t>-</w:t>
      </w:r>
      <w:r w:rsidRPr="00762DBB">
        <w:rPr>
          <w:rFonts w:ascii="Times" w:hAnsi="Times" w:cstheme="majorBidi"/>
          <w:sz w:val="24"/>
          <w:szCs w:val="24"/>
        </w:rPr>
        <w:t>207.</w:t>
      </w:r>
    </w:p>
    <w:p w14:paraId="774B3A99" w14:textId="77777777" w:rsidR="00762DBB" w:rsidRPr="00762DBB" w:rsidRDefault="00762DBB" w:rsidP="00762DBB">
      <w:pPr>
        <w:spacing w:after="0" w:line="276" w:lineRule="auto"/>
        <w:contextualSpacing/>
        <w:rPr>
          <w:rFonts w:ascii="Times" w:hAnsi="Times" w:cstheme="majorBidi"/>
          <w:sz w:val="24"/>
          <w:szCs w:val="24"/>
        </w:rPr>
      </w:pPr>
      <w:proofErr w:type="spellStart"/>
      <w:r w:rsidRPr="00DD4EE8">
        <w:rPr>
          <w:rFonts w:ascii="Times" w:hAnsi="Times" w:cstheme="majorBidi"/>
          <w:b/>
          <w:bCs/>
          <w:sz w:val="24"/>
          <w:szCs w:val="24"/>
        </w:rPr>
        <w:t>Mixson</w:t>
      </w:r>
      <w:proofErr w:type="spellEnd"/>
      <w:r w:rsidRPr="00DD4EE8">
        <w:rPr>
          <w:rFonts w:ascii="Times" w:hAnsi="Times" w:cstheme="majorBidi"/>
          <w:b/>
          <w:bCs/>
          <w:sz w:val="24"/>
          <w:szCs w:val="24"/>
        </w:rPr>
        <w:t xml:space="preserve"> TR, </w:t>
      </w:r>
      <w:proofErr w:type="spellStart"/>
      <w:r w:rsidRPr="00DD4EE8">
        <w:rPr>
          <w:rFonts w:ascii="Times" w:hAnsi="Times" w:cstheme="majorBidi"/>
          <w:b/>
          <w:bCs/>
          <w:sz w:val="24"/>
          <w:szCs w:val="24"/>
        </w:rPr>
        <w:t>Lydi</w:t>
      </w:r>
      <w:proofErr w:type="spellEnd"/>
      <w:r w:rsidRPr="00DD4EE8">
        <w:rPr>
          <w:rFonts w:ascii="Times" w:hAnsi="Times" w:cstheme="majorBidi"/>
          <w:b/>
          <w:bCs/>
          <w:sz w:val="24"/>
          <w:szCs w:val="24"/>
        </w:rPr>
        <w:t xml:space="preserve"> SL, </w:t>
      </w:r>
      <w:proofErr w:type="spellStart"/>
      <w:r w:rsidRPr="00DD4EE8">
        <w:rPr>
          <w:rFonts w:ascii="Times" w:hAnsi="Times" w:cstheme="majorBidi"/>
          <w:b/>
          <w:bCs/>
          <w:sz w:val="24"/>
          <w:szCs w:val="24"/>
        </w:rPr>
        <w:t>Dasch</w:t>
      </w:r>
      <w:proofErr w:type="spellEnd"/>
      <w:r w:rsidRPr="00DD4EE8">
        <w:rPr>
          <w:rFonts w:ascii="Times" w:hAnsi="Times" w:cstheme="majorBidi"/>
          <w:b/>
          <w:bCs/>
          <w:sz w:val="24"/>
          <w:szCs w:val="24"/>
        </w:rPr>
        <w:t xml:space="preserve"> GA, Real LA. 2006.</w:t>
      </w:r>
      <w:r w:rsidRPr="00762DBB">
        <w:rPr>
          <w:rFonts w:ascii="Times" w:hAnsi="Times" w:cstheme="majorBidi"/>
          <w:sz w:val="24"/>
          <w:szCs w:val="24"/>
        </w:rPr>
        <w:t xml:space="preserve"> Inferring the population structure and</w:t>
      </w:r>
    </w:p>
    <w:p w14:paraId="1C13F812" w14:textId="77777777" w:rsidR="00762DBB" w:rsidRPr="00DD4EE8" w:rsidRDefault="00762DBB" w:rsidP="00762DBB">
      <w:pPr>
        <w:spacing w:after="0" w:line="276" w:lineRule="auto"/>
        <w:ind w:firstLine="708"/>
        <w:contextualSpacing/>
        <w:rPr>
          <w:rFonts w:ascii="Times" w:hAnsi="Times" w:cstheme="majorBidi"/>
          <w:i/>
          <w:iCs/>
          <w:sz w:val="24"/>
          <w:szCs w:val="24"/>
        </w:rPr>
      </w:pPr>
      <w:r w:rsidRPr="00762DBB">
        <w:rPr>
          <w:rFonts w:ascii="Times" w:hAnsi="Times" w:cstheme="majorBidi"/>
          <w:sz w:val="24"/>
          <w:szCs w:val="24"/>
        </w:rPr>
        <w:t xml:space="preserve">demographic history of the tick, </w:t>
      </w:r>
      <w:proofErr w:type="spellStart"/>
      <w:r w:rsidRPr="00DD4EE8">
        <w:rPr>
          <w:rFonts w:ascii="Times" w:hAnsi="Times" w:cstheme="majorBidi"/>
          <w:i/>
          <w:iCs/>
          <w:sz w:val="24"/>
          <w:szCs w:val="24"/>
        </w:rPr>
        <w:t>Amblyomma</w:t>
      </w:r>
      <w:proofErr w:type="spellEnd"/>
      <w:r w:rsidRPr="00DD4EE8">
        <w:rPr>
          <w:rFonts w:ascii="Times" w:hAnsi="Times" w:cstheme="majorBidi"/>
          <w:i/>
          <w:iCs/>
          <w:sz w:val="24"/>
          <w:szCs w:val="24"/>
        </w:rPr>
        <w:t xml:space="preserve"> </w:t>
      </w:r>
      <w:proofErr w:type="spellStart"/>
      <w:r w:rsidRPr="00DD4EE8">
        <w:rPr>
          <w:rFonts w:ascii="Times" w:hAnsi="Times" w:cstheme="majorBidi"/>
          <w:i/>
          <w:iCs/>
          <w:sz w:val="24"/>
          <w:szCs w:val="24"/>
        </w:rPr>
        <w:t>amaericanum</w:t>
      </w:r>
      <w:proofErr w:type="spellEnd"/>
      <w:r w:rsidRPr="00762DBB">
        <w:rPr>
          <w:rFonts w:ascii="Times" w:hAnsi="Times" w:cstheme="majorBidi"/>
          <w:sz w:val="24"/>
          <w:szCs w:val="24"/>
        </w:rPr>
        <w:t xml:space="preserve"> Linnaeus. </w:t>
      </w:r>
      <w:r w:rsidRPr="00DD4EE8">
        <w:rPr>
          <w:rFonts w:ascii="Times" w:hAnsi="Times" w:cstheme="majorBidi"/>
          <w:i/>
          <w:iCs/>
          <w:sz w:val="24"/>
          <w:szCs w:val="24"/>
        </w:rPr>
        <w:t>Journal of</w:t>
      </w:r>
    </w:p>
    <w:p w14:paraId="66E560AE" w14:textId="302FFD0F" w:rsidR="00762DBB" w:rsidRDefault="00762DBB" w:rsidP="00762DBB">
      <w:pPr>
        <w:spacing w:after="0" w:line="276" w:lineRule="auto"/>
        <w:ind w:firstLine="708"/>
        <w:contextualSpacing/>
        <w:rPr>
          <w:rFonts w:ascii="Times" w:hAnsi="Times" w:cstheme="majorBidi"/>
          <w:sz w:val="24"/>
          <w:szCs w:val="24"/>
        </w:rPr>
      </w:pPr>
      <w:r w:rsidRPr="00DD4EE8">
        <w:rPr>
          <w:rFonts w:ascii="Times" w:hAnsi="Times" w:cstheme="majorBidi"/>
          <w:i/>
          <w:iCs/>
          <w:sz w:val="24"/>
          <w:szCs w:val="24"/>
        </w:rPr>
        <w:t>Vector Ecology</w:t>
      </w:r>
      <w:r w:rsidRPr="00762DBB">
        <w:rPr>
          <w:rFonts w:ascii="Times" w:hAnsi="Times" w:cstheme="majorBidi"/>
          <w:sz w:val="24"/>
          <w:szCs w:val="24"/>
        </w:rPr>
        <w:t xml:space="preserve"> </w:t>
      </w:r>
      <w:r w:rsidRPr="00DD4EE8">
        <w:rPr>
          <w:rFonts w:ascii="Times" w:hAnsi="Times" w:cstheme="majorBidi"/>
          <w:b/>
          <w:bCs/>
          <w:sz w:val="24"/>
          <w:szCs w:val="24"/>
        </w:rPr>
        <w:t>1</w:t>
      </w:r>
      <w:r w:rsidRPr="00762DBB">
        <w:rPr>
          <w:rFonts w:ascii="Times" w:hAnsi="Times" w:cstheme="majorBidi"/>
          <w:sz w:val="24"/>
          <w:szCs w:val="24"/>
        </w:rPr>
        <w:t>:181</w:t>
      </w:r>
      <w:r>
        <w:rPr>
          <w:rFonts w:ascii="Times" w:hAnsi="Times" w:cstheme="majorBidi"/>
          <w:sz w:val="24"/>
          <w:szCs w:val="24"/>
        </w:rPr>
        <w:t>-</w:t>
      </w:r>
      <w:r w:rsidRPr="00762DBB">
        <w:rPr>
          <w:rFonts w:ascii="Times" w:hAnsi="Times" w:cstheme="majorBidi"/>
          <w:sz w:val="24"/>
          <w:szCs w:val="24"/>
        </w:rPr>
        <w:t>192.</w:t>
      </w:r>
    </w:p>
    <w:p w14:paraId="7E608612" w14:textId="77777777" w:rsidR="00762DBB" w:rsidRPr="00DD4EE8" w:rsidRDefault="00762DBB" w:rsidP="00762DBB">
      <w:pPr>
        <w:spacing w:after="0" w:line="276" w:lineRule="auto"/>
        <w:contextualSpacing/>
        <w:rPr>
          <w:rFonts w:ascii="Times" w:hAnsi="Times" w:cstheme="majorBidi"/>
          <w:b/>
          <w:bCs/>
          <w:sz w:val="24"/>
          <w:szCs w:val="24"/>
        </w:rPr>
      </w:pPr>
      <w:proofErr w:type="spellStart"/>
      <w:r w:rsidRPr="00DD4EE8">
        <w:rPr>
          <w:rFonts w:ascii="Times" w:hAnsi="Times" w:cstheme="majorBidi"/>
          <w:b/>
          <w:bCs/>
          <w:sz w:val="24"/>
          <w:szCs w:val="24"/>
        </w:rPr>
        <w:t>Pattengale</w:t>
      </w:r>
      <w:proofErr w:type="spellEnd"/>
      <w:r w:rsidRPr="00DD4EE8">
        <w:rPr>
          <w:rFonts w:ascii="Times" w:hAnsi="Times" w:cstheme="majorBidi"/>
          <w:b/>
          <w:bCs/>
          <w:sz w:val="24"/>
          <w:szCs w:val="24"/>
        </w:rPr>
        <w:t xml:space="preserve"> ND, </w:t>
      </w:r>
      <w:proofErr w:type="spellStart"/>
      <w:r w:rsidRPr="00DD4EE8">
        <w:rPr>
          <w:rFonts w:ascii="Times" w:hAnsi="Times" w:cstheme="majorBidi"/>
          <w:b/>
          <w:bCs/>
          <w:sz w:val="24"/>
          <w:szCs w:val="24"/>
        </w:rPr>
        <w:t>Alipour</w:t>
      </w:r>
      <w:proofErr w:type="spellEnd"/>
      <w:r w:rsidRPr="00DD4EE8">
        <w:rPr>
          <w:rFonts w:ascii="Times" w:hAnsi="Times" w:cstheme="majorBidi"/>
          <w:b/>
          <w:bCs/>
          <w:sz w:val="24"/>
          <w:szCs w:val="24"/>
        </w:rPr>
        <w:t xml:space="preserve"> M, </w:t>
      </w:r>
      <w:proofErr w:type="spellStart"/>
      <w:r w:rsidRPr="00DD4EE8">
        <w:rPr>
          <w:rFonts w:ascii="Times" w:hAnsi="Times" w:cstheme="majorBidi"/>
          <w:b/>
          <w:bCs/>
          <w:sz w:val="24"/>
          <w:szCs w:val="24"/>
        </w:rPr>
        <w:t>Bininda-Emonds</w:t>
      </w:r>
      <w:proofErr w:type="spellEnd"/>
      <w:r w:rsidRPr="00DD4EE8">
        <w:rPr>
          <w:rFonts w:ascii="Times" w:hAnsi="Times" w:cstheme="majorBidi"/>
          <w:b/>
          <w:bCs/>
          <w:sz w:val="24"/>
          <w:szCs w:val="24"/>
        </w:rPr>
        <w:t xml:space="preserve"> OR, </w:t>
      </w:r>
      <w:proofErr w:type="spellStart"/>
      <w:r w:rsidRPr="00DD4EE8">
        <w:rPr>
          <w:rFonts w:ascii="Times" w:hAnsi="Times" w:cstheme="majorBidi"/>
          <w:b/>
          <w:bCs/>
          <w:sz w:val="24"/>
          <w:szCs w:val="24"/>
        </w:rPr>
        <w:t>Moret</w:t>
      </w:r>
      <w:proofErr w:type="spellEnd"/>
      <w:r w:rsidRPr="00DD4EE8">
        <w:rPr>
          <w:rFonts w:ascii="Times" w:hAnsi="Times" w:cstheme="majorBidi"/>
          <w:b/>
          <w:bCs/>
          <w:sz w:val="24"/>
          <w:szCs w:val="24"/>
        </w:rPr>
        <w:t xml:space="preserve"> BM, Stamatakis A. 2010.</w:t>
      </w:r>
    </w:p>
    <w:p w14:paraId="1CE1AAB7" w14:textId="43D5DBDD" w:rsidR="00762DBB" w:rsidRPr="00762DBB" w:rsidRDefault="00762DBB" w:rsidP="00762DBB">
      <w:pPr>
        <w:spacing w:after="0" w:line="276" w:lineRule="auto"/>
        <w:ind w:firstLine="708"/>
        <w:contextualSpacing/>
        <w:rPr>
          <w:rFonts w:ascii="Times" w:hAnsi="Times" w:cstheme="majorBidi"/>
          <w:sz w:val="24"/>
          <w:szCs w:val="24"/>
        </w:rPr>
      </w:pPr>
      <w:r w:rsidRPr="00762DBB">
        <w:rPr>
          <w:rFonts w:ascii="Times" w:hAnsi="Times" w:cstheme="majorBidi"/>
          <w:sz w:val="24"/>
          <w:szCs w:val="24"/>
        </w:rPr>
        <w:t xml:space="preserve">How many bootstrap replicates are necessary? </w:t>
      </w:r>
      <w:r w:rsidRPr="00DD4EE8">
        <w:rPr>
          <w:rFonts w:ascii="Times" w:hAnsi="Times" w:cstheme="majorBidi"/>
          <w:i/>
          <w:iCs/>
          <w:sz w:val="24"/>
          <w:szCs w:val="24"/>
        </w:rPr>
        <w:t>Journal of Computational Biology</w:t>
      </w:r>
    </w:p>
    <w:p w14:paraId="3C0BFA6C" w14:textId="4417A454" w:rsidR="00762DBB" w:rsidRDefault="00762DBB" w:rsidP="00762DBB">
      <w:pPr>
        <w:spacing w:after="0" w:line="276" w:lineRule="auto"/>
        <w:ind w:firstLine="708"/>
        <w:contextualSpacing/>
        <w:rPr>
          <w:rFonts w:ascii="Times" w:hAnsi="Times" w:cstheme="majorBidi"/>
          <w:sz w:val="24"/>
          <w:szCs w:val="24"/>
        </w:rPr>
      </w:pPr>
      <w:r w:rsidRPr="00DD4EE8">
        <w:rPr>
          <w:rFonts w:ascii="Times" w:hAnsi="Times" w:cstheme="majorBidi"/>
          <w:b/>
          <w:bCs/>
          <w:sz w:val="24"/>
          <w:szCs w:val="24"/>
        </w:rPr>
        <w:t>17</w:t>
      </w:r>
      <w:r w:rsidRPr="00762DBB">
        <w:rPr>
          <w:rFonts w:ascii="Times" w:hAnsi="Times" w:cstheme="majorBidi"/>
          <w:sz w:val="24"/>
          <w:szCs w:val="24"/>
        </w:rPr>
        <w:t>:337</w:t>
      </w:r>
      <w:r>
        <w:rPr>
          <w:rFonts w:ascii="Times" w:hAnsi="Times" w:cstheme="majorBidi"/>
          <w:sz w:val="24"/>
          <w:szCs w:val="24"/>
        </w:rPr>
        <w:t>-</w:t>
      </w:r>
      <w:r w:rsidRPr="00762DBB">
        <w:rPr>
          <w:rFonts w:ascii="Times" w:hAnsi="Times" w:cstheme="majorBidi"/>
          <w:sz w:val="24"/>
          <w:szCs w:val="24"/>
        </w:rPr>
        <w:t>54 DOI 10.1089/cmb.2009.0179.</w:t>
      </w:r>
    </w:p>
    <w:p w14:paraId="108BF666" w14:textId="77777777" w:rsidR="00762DBB" w:rsidRPr="00762DBB" w:rsidRDefault="00762DBB" w:rsidP="00762DBB">
      <w:pPr>
        <w:spacing w:after="0" w:line="276" w:lineRule="auto"/>
        <w:contextualSpacing/>
        <w:rPr>
          <w:rFonts w:ascii="Times" w:hAnsi="Times" w:cstheme="majorBidi"/>
          <w:sz w:val="24"/>
          <w:szCs w:val="24"/>
        </w:rPr>
      </w:pPr>
      <w:r w:rsidRPr="00DD4EE8">
        <w:rPr>
          <w:rFonts w:ascii="Times" w:hAnsi="Times" w:cstheme="majorBidi"/>
          <w:b/>
          <w:bCs/>
          <w:sz w:val="24"/>
          <w:szCs w:val="24"/>
        </w:rPr>
        <w:t xml:space="preserve">Portnoy DS, </w:t>
      </w:r>
      <w:proofErr w:type="spellStart"/>
      <w:r w:rsidRPr="00DD4EE8">
        <w:rPr>
          <w:rFonts w:ascii="Times" w:hAnsi="Times" w:cstheme="majorBidi"/>
          <w:b/>
          <w:bCs/>
          <w:sz w:val="24"/>
          <w:szCs w:val="24"/>
        </w:rPr>
        <w:t>Puritz</w:t>
      </w:r>
      <w:proofErr w:type="spellEnd"/>
      <w:r w:rsidRPr="00DD4EE8">
        <w:rPr>
          <w:rFonts w:ascii="Times" w:hAnsi="Times" w:cstheme="majorBidi"/>
          <w:b/>
          <w:bCs/>
          <w:sz w:val="24"/>
          <w:szCs w:val="24"/>
        </w:rPr>
        <w:t xml:space="preserve"> B, Hollenbeck CM, </w:t>
      </w:r>
      <w:proofErr w:type="spellStart"/>
      <w:r w:rsidRPr="00DD4EE8">
        <w:rPr>
          <w:rFonts w:ascii="Times" w:hAnsi="Times" w:cstheme="majorBidi"/>
          <w:b/>
          <w:bCs/>
          <w:sz w:val="24"/>
          <w:szCs w:val="24"/>
        </w:rPr>
        <w:t>Gelsleichter</w:t>
      </w:r>
      <w:proofErr w:type="spellEnd"/>
      <w:r w:rsidRPr="00DD4EE8">
        <w:rPr>
          <w:rFonts w:ascii="Times" w:hAnsi="Times" w:cstheme="majorBidi"/>
          <w:b/>
          <w:bCs/>
          <w:sz w:val="24"/>
          <w:szCs w:val="24"/>
        </w:rPr>
        <w:t xml:space="preserve"> J, Chapman D, Gold JR. 2015</w:t>
      </w:r>
      <w:r w:rsidRPr="00762DBB">
        <w:rPr>
          <w:rFonts w:ascii="Times" w:hAnsi="Times" w:cstheme="majorBidi"/>
          <w:sz w:val="24"/>
          <w:szCs w:val="24"/>
        </w:rPr>
        <w:t>.</w:t>
      </w:r>
    </w:p>
    <w:p w14:paraId="647862C5" w14:textId="77777777" w:rsidR="00762DBB" w:rsidRPr="00762DBB" w:rsidRDefault="00762DBB" w:rsidP="00762DBB">
      <w:pPr>
        <w:spacing w:after="0" w:line="276" w:lineRule="auto"/>
        <w:ind w:firstLine="708"/>
        <w:contextualSpacing/>
        <w:rPr>
          <w:rFonts w:ascii="Times" w:hAnsi="Times" w:cstheme="majorBidi"/>
          <w:sz w:val="24"/>
          <w:szCs w:val="24"/>
        </w:rPr>
      </w:pPr>
      <w:r w:rsidRPr="00762DBB">
        <w:rPr>
          <w:rFonts w:ascii="Times" w:hAnsi="Times" w:cstheme="majorBidi"/>
          <w:sz w:val="24"/>
          <w:szCs w:val="24"/>
        </w:rPr>
        <w:t>Selection and sex-biased dispersal in a coastal shark: the influence of philopatry on</w:t>
      </w:r>
    </w:p>
    <w:p w14:paraId="5A07F96B" w14:textId="54DB85ED" w:rsidR="00762DBB" w:rsidRDefault="00762DBB" w:rsidP="00762DBB">
      <w:pPr>
        <w:spacing w:after="0" w:line="276" w:lineRule="auto"/>
        <w:ind w:firstLine="708"/>
        <w:contextualSpacing/>
        <w:rPr>
          <w:rFonts w:ascii="Times" w:hAnsi="Times" w:cstheme="majorBidi"/>
          <w:sz w:val="24"/>
          <w:szCs w:val="24"/>
        </w:rPr>
      </w:pPr>
      <w:r w:rsidRPr="00762DBB">
        <w:rPr>
          <w:rFonts w:ascii="Times" w:hAnsi="Times" w:cstheme="majorBidi"/>
          <w:sz w:val="24"/>
          <w:szCs w:val="24"/>
        </w:rPr>
        <w:t xml:space="preserve">adaptive variation. </w:t>
      </w:r>
      <w:r w:rsidRPr="00DD4EE8">
        <w:rPr>
          <w:rFonts w:ascii="Times" w:hAnsi="Times" w:cstheme="majorBidi"/>
          <w:i/>
          <w:iCs/>
          <w:sz w:val="24"/>
          <w:szCs w:val="24"/>
        </w:rPr>
        <w:t>Molecular Ecology</w:t>
      </w:r>
      <w:r w:rsidRPr="00762DBB">
        <w:rPr>
          <w:rFonts w:ascii="Times" w:hAnsi="Times" w:cstheme="majorBidi"/>
          <w:sz w:val="24"/>
          <w:szCs w:val="24"/>
        </w:rPr>
        <w:t xml:space="preserve"> </w:t>
      </w:r>
      <w:r w:rsidRPr="00DD4EE8">
        <w:rPr>
          <w:rFonts w:ascii="Times" w:hAnsi="Times" w:cstheme="majorBidi"/>
          <w:b/>
          <w:bCs/>
          <w:sz w:val="24"/>
          <w:szCs w:val="24"/>
        </w:rPr>
        <w:t>24</w:t>
      </w:r>
      <w:r w:rsidRPr="00762DBB">
        <w:rPr>
          <w:rFonts w:ascii="Times" w:hAnsi="Times" w:cstheme="majorBidi"/>
          <w:sz w:val="24"/>
          <w:szCs w:val="24"/>
        </w:rPr>
        <w:t>:5877</w:t>
      </w:r>
      <w:r>
        <w:rPr>
          <w:rFonts w:ascii="Times" w:hAnsi="Times" w:cstheme="majorBidi"/>
          <w:sz w:val="24"/>
          <w:szCs w:val="24"/>
        </w:rPr>
        <w:t>-</w:t>
      </w:r>
      <w:r w:rsidRPr="00762DBB">
        <w:rPr>
          <w:rFonts w:ascii="Times" w:hAnsi="Times" w:cstheme="majorBidi"/>
          <w:sz w:val="24"/>
          <w:szCs w:val="24"/>
        </w:rPr>
        <w:t>5885 DOI 10.1111/mec.13441.</w:t>
      </w:r>
    </w:p>
    <w:p w14:paraId="4300713F" w14:textId="77777777" w:rsidR="00DD4EE8" w:rsidRPr="00DD4EE8" w:rsidRDefault="00DD4EE8" w:rsidP="00DD4EE8">
      <w:pPr>
        <w:spacing w:after="0" w:line="276" w:lineRule="auto"/>
        <w:contextualSpacing/>
        <w:rPr>
          <w:rFonts w:ascii="Times" w:hAnsi="Times" w:cstheme="majorBidi"/>
          <w:sz w:val="24"/>
          <w:szCs w:val="24"/>
        </w:rPr>
      </w:pPr>
      <w:r w:rsidRPr="00DD4EE8">
        <w:rPr>
          <w:rFonts w:ascii="Times" w:hAnsi="Times" w:cstheme="majorBidi"/>
          <w:b/>
          <w:bCs/>
          <w:sz w:val="24"/>
          <w:szCs w:val="24"/>
        </w:rPr>
        <w:t>Stamatakis A.</w:t>
      </w:r>
      <w:r w:rsidRPr="00DD4EE8">
        <w:rPr>
          <w:rFonts w:ascii="Times" w:hAnsi="Times" w:cstheme="majorBidi"/>
          <w:sz w:val="24"/>
          <w:szCs w:val="24"/>
        </w:rPr>
        <w:t xml:space="preserve"> </w:t>
      </w:r>
      <w:r w:rsidRPr="00DD4EE8">
        <w:rPr>
          <w:rFonts w:ascii="Times" w:hAnsi="Times" w:cstheme="majorBidi"/>
          <w:b/>
          <w:bCs/>
          <w:sz w:val="24"/>
          <w:szCs w:val="24"/>
        </w:rPr>
        <w:t>2014.</w:t>
      </w:r>
      <w:r w:rsidRPr="00DD4EE8">
        <w:rPr>
          <w:rFonts w:ascii="Times" w:hAnsi="Times" w:cstheme="majorBidi"/>
          <w:sz w:val="24"/>
          <w:szCs w:val="24"/>
        </w:rPr>
        <w:t xml:space="preserve"> </w:t>
      </w:r>
      <w:proofErr w:type="spellStart"/>
      <w:r w:rsidRPr="00DD4EE8">
        <w:rPr>
          <w:rFonts w:ascii="Times" w:hAnsi="Times" w:cstheme="majorBidi"/>
          <w:sz w:val="24"/>
          <w:szCs w:val="24"/>
        </w:rPr>
        <w:t>RAxML</w:t>
      </w:r>
      <w:proofErr w:type="spellEnd"/>
      <w:r w:rsidRPr="00DD4EE8">
        <w:rPr>
          <w:rFonts w:ascii="Times" w:hAnsi="Times" w:cstheme="majorBidi"/>
          <w:sz w:val="24"/>
          <w:szCs w:val="24"/>
        </w:rPr>
        <w:t xml:space="preserve"> version 8: a tool for phylogenetic analysis and post-analysis</w:t>
      </w:r>
    </w:p>
    <w:p w14:paraId="04ADACC5" w14:textId="235D92D6" w:rsidR="00DD4EE8" w:rsidRDefault="00DD4EE8" w:rsidP="00DD4EE8">
      <w:pPr>
        <w:spacing w:after="0" w:line="276" w:lineRule="auto"/>
        <w:ind w:firstLine="708"/>
        <w:contextualSpacing/>
        <w:rPr>
          <w:rFonts w:ascii="Times" w:hAnsi="Times" w:cstheme="majorBidi"/>
          <w:sz w:val="24"/>
          <w:szCs w:val="24"/>
        </w:rPr>
      </w:pPr>
      <w:r w:rsidRPr="00DD4EE8">
        <w:rPr>
          <w:rFonts w:ascii="Times" w:hAnsi="Times" w:cstheme="majorBidi"/>
          <w:sz w:val="24"/>
          <w:szCs w:val="24"/>
        </w:rPr>
        <w:lastRenderedPageBreak/>
        <w:t xml:space="preserve">of large phylogenies. </w:t>
      </w:r>
      <w:r w:rsidRPr="00DD4EE8">
        <w:rPr>
          <w:rFonts w:ascii="Times" w:hAnsi="Times" w:cstheme="majorBidi"/>
          <w:i/>
          <w:iCs/>
          <w:sz w:val="24"/>
          <w:szCs w:val="24"/>
        </w:rPr>
        <w:t>Bioinformatics</w:t>
      </w:r>
      <w:r>
        <w:rPr>
          <w:rFonts w:ascii="Times" w:hAnsi="Times" w:cstheme="majorBidi"/>
          <w:sz w:val="24"/>
          <w:szCs w:val="24"/>
        </w:rPr>
        <w:t xml:space="preserve"> </w:t>
      </w:r>
      <w:r w:rsidRPr="00DD4EE8">
        <w:rPr>
          <w:rFonts w:ascii="Times" w:hAnsi="Times" w:cstheme="majorBidi"/>
          <w:b/>
          <w:bCs/>
          <w:sz w:val="24"/>
          <w:szCs w:val="24"/>
        </w:rPr>
        <w:t>30</w:t>
      </w:r>
      <w:r w:rsidRPr="00DD4EE8">
        <w:rPr>
          <w:rFonts w:ascii="Times" w:hAnsi="Times" w:cstheme="majorBidi"/>
          <w:sz w:val="24"/>
          <w:szCs w:val="24"/>
        </w:rPr>
        <w:t>:1312-1313. DOI 10.1093/bioinformatics/btu033</w:t>
      </w:r>
    </w:p>
    <w:p w14:paraId="67337F12" w14:textId="77777777" w:rsidR="00762DBB" w:rsidRPr="00DD4EE8" w:rsidRDefault="00762DBB" w:rsidP="00762DBB">
      <w:pPr>
        <w:spacing w:after="0" w:line="276" w:lineRule="auto"/>
        <w:contextualSpacing/>
        <w:rPr>
          <w:rFonts w:ascii="Times" w:hAnsi="Times" w:cstheme="majorBidi"/>
          <w:i/>
          <w:iCs/>
          <w:sz w:val="24"/>
          <w:szCs w:val="24"/>
        </w:rPr>
      </w:pPr>
      <w:r w:rsidRPr="00DD4EE8">
        <w:rPr>
          <w:rFonts w:ascii="Times" w:hAnsi="Times" w:cstheme="majorBidi"/>
          <w:b/>
          <w:bCs/>
          <w:sz w:val="24"/>
          <w:szCs w:val="24"/>
        </w:rPr>
        <w:t xml:space="preserve">Trout RT, Steelman CD, </w:t>
      </w:r>
      <w:proofErr w:type="spellStart"/>
      <w:r w:rsidRPr="00DD4EE8">
        <w:rPr>
          <w:rFonts w:ascii="Times" w:hAnsi="Times" w:cstheme="majorBidi"/>
          <w:b/>
          <w:bCs/>
          <w:sz w:val="24"/>
          <w:szCs w:val="24"/>
        </w:rPr>
        <w:t>Szalanski</w:t>
      </w:r>
      <w:proofErr w:type="spellEnd"/>
      <w:r w:rsidRPr="00DD4EE8">
        <w:rPr>
          <w:rFonts w:ascii="Times" w:hAnsi="Times" w:cstheme="majorBidi"/>
          <w:b/>
          <w:bCs/>
          <w:sz w:val="24"/>
          <w:szCs w:val="24"/>
        </w:rPr>
        <w:t xml:space="preserve"> AL.</w:t>
      </w:r>
      <w:r w:rsidRPr="00762DBB">
        <w:rPr>
          <w:rFonts w:ascii="Times" w:hAnsi="Times" w:cstheme="majorBidi"/>
          <w:sz w:val="24"/>
          <w:szCs w:val="24"/>
        </w:rPr>
        <w:t xml:space="preserve"> </w:t>
      </w:r>
      <w:r w:rsidRPr="00DD4EE8">
        <w:rPr>
          <w:rFonts w:ascii="Times" w:hAnsi="Times" w:cstheme="majorBidi"/>
          <w:b/>
          <w:bCs/>
          <w:sz w:val="24"/>
          <w:szCs w:val="24"/>
        </w:rPr>
        <w:t>2010.</w:t>
      </w:r>
      <w:r w:rsidRPr="00762DBB">
        <w:rPr>
          <w:rFonts w:ascii="Times" w:hAnsi="Times" w:cstheme="majorBidi"/>
          <w:sz w:val="24"/>
          <w:szCs w:val="24"/>
        </w:rPr>
        <w:t xml:space="preserve"> Population genetics </w:t>
      </w:r>
      <w:r w:rsidRPr="00DD4EE8">
        <w:rPr>
          <w:rFonts w:ascii="Times" w:hAnsi="Times" w:cstheme="majorBidi"/>
          <w:i/>
          <w:iCs/>
          <w:sz w:val="24"/>
          <w:szCs w:val="24"/>
        </w:rPr>
        <w:t xml:space="preserve">of </w:t>
      </w:r>
      <w:proofErr w:type="spellStart"/>
      <w:r w:rsidRPr="00DD4EE8">
        <w:rPr>
          <w:rFonts w:ascii="Times" w:hAnsi="Times" w:cstheme="majorBidi"/>
          <w:i/>
          <w:iCs/>
          <w:sz w:val="24"/>
          <w:szCs w:val="24"/>
        </w:rPr>
        <w:t>Amblyomma</w:t>
      </w:r>
      <w:proofErr w:type="spellEnd"/>
      <w:r w:rsidRPr="00DD4EE8">
        <w:rPr>
          <w:rFonts w:ascii="Times" w:hAnsi="Times" w:cstheme="majorBidi"/>
          <w:i/>
          <w:iCs/>
          <w:sz w:val="24"/>
          <w:szCs w:val="24"/>
        </w:rPr>
        <w:t xml:space="preserve"> </w:t>
      </w:r>
      <w:proofErr w:type="spellStart"/>
      <w:r w:rsidRPr="00DD4EE8">
        <w:rPr>
          <w:rFonts w:ascii="Times" w:hAnsi="Times" w:cstheme="majorBidi"/>
          <w:i/>
          <w:iCs/>
          <w:sz w:val="24"/>
          <w:szCs w:val="24"/>
        </w:rPr>
        <w:t>amer</w:t>
      </w:r>
      <w:proofErr w:type="spellEnd"/>
      <w:r w:rsidRPr="00DD4EE8">
        <w:rPr>
          <w:rFonts w:ascii="Times" w:hAnsi="Times" w:cstheme="majorBidi"/>
          <w:i/>
          <w:iCs/>
          <w:sz w:val="24"/>
          <w:szCs w:val="24"/>
        </w:rPr>
        <w:t>-</w:t>
      </w:r>
    </w:p>
    <w:p w14:paraId="3D9EB90B" w14:textId="77777777" w:rsidR="00762DBB" w:rsidRPr="00762DBB" w:rsidRDefault="00762DBB" w:rsidP="00762DBB">
      <w:pPr>
        <w:spacing w:after="0" w:line="276" w:lineRule="auto"/>
        <w:ind w:firstLine="708"/>
        <w:contextualSpacing/>
        <w:rPr>
          <w:rFonts w:ascii="Times" w:hAnsi="Times" w:cstheme="majorBidi"/>
          <w:sz w:val="24"/>
          <w:szCs w:val="24"/>
        </w:rPr>
      </w:pPr>
      <w:proofErr w:type="spellStart"/>
      <w:r w:rsidRPr="00DD4EE8">
        <w:rPr>
          <w:rFonts w:ascii="Times" w:hAnsi="Times" w:cstheme="majorBidi"/>
          <w:i/>
          <w:iCs/>
          <w:sz w:val="24"/>
          <w:szCs w:val="24"/>
        </w:rPr>
        <w:t>icanum</w:t>
      </w:r>
      <w:bookmarkStart w:id="0" w:name="_GoBack"/>
      <w:bookmarkEnd w:id="0"/>
      <w:proofErr w:type="spellEnd"/>
      <w:r w:rsidRPr="00762DBB">
        <w:rPr>
          <w:rFonts w:ascii="Times" w:hAnsi="Times" w:cstheme="majorBidi"/>
          <w:sz w:val="24"/>
          <w:szCs w:val="24"/>
        </w:rPr>
        <w:t xml:space="preserve"> (</w:t>
      </w:r>
      <w:proofErr w:type="spellStart"/>
      <w:r w:rsidRPr="00762DBB">
        <w:rPr>
          <w:rFonts w:ascii="Times" w:hAnsi="Times" w:cstheme="majorBidi"/>
          <w:sz w:val="24"/>
          <w:szCs w:val="24"/>
        </w:rPr>
        <w:t>Acari</w:t>
      </w:r>
      <w:proofErr w:type="spellEnd"/>
      <w:r w:rsidRPr="00762DBB">
        <w:rPr>
          <w:rFonts w:ascii="Times" w:hAnsi="Times" w:cstheme="majorBidi"/>
          <w:sz w:val="24"/>
          <w:szCs w:val="24"/>
        </w:rPr>
        <w:t xml:space="preserve">: Ixodidae) collected from Arkansas. </w:t>
      </w:r>
      <w:r w:rsidRPr="00DD4EE8">
        <w:rPr>
          <w:rFonts w:ascii="Times" w:hAnsi="Times" w:cstheme="majorBidi"/>
          <w:i/>
          <w:iCs/>
          <w:sz w:val="24"/>
          <w:szCs w:val="24"/>
        </w:rPr>
        <w:t>Journal of Medical Entomology</w:t>
      </w:r>
    </w:p>
    <w:p w14:paraId="2FC1CF2F" w14:textId="40BD3BB8" w:rsidR="00762DBB" w:rsidRPr="004F2978" w:rsidRDefault="00762DBB" w:rsidP="00762DBB">
      <w:pPr>
        <w:spacing w:after="0" w:line="276" w:lineRule="auto"/>
        <w:ind w:firstLine="708"/>
        <w:contextualSpacing/>
        <w:rPr>
          <w:rFonts w:ascii="Times" w:hAnsi="Times" w:cstheme="majorBidi"/>
          <w:sz w:val="24"/>
          <w:szCs w:val="24"/>
        </w:rPr>
      </w:pPr>
      <w:r w:rsidRPr="00DD4EE8">
        <w:rPr>
          <w:rFonts w:ascii="Times" w:hAnsi="Times" w:cstheme="majorBidi"/>
          <w:b/>
          <w:bCs/>
          <w:sz w:val="24"/>
          <w:szCs w:val="24"/>
        </w:rPr>
        <w:t>47</w:t>
      </w:r>
      <w:r w:rsidRPr="00762DBB">
        <w:rPr>
          <w:rFonts w:ascii="Times" w:hAnsi="Times" w:cstheme="majorBidi"/>
          <w:sz w:val="24"/>
          <w:szCs w:val="24"/>
        </w:rPr>
        <w:t>:152</w:t>
      </w:r>
      <w:r>
        <w:rPr>
          <w:rFonts w:ascii="Times" w:hAnsi="Times" w:cstheme="majorBidi"/>
          <w:sz w:val="24"/>
          <w:szCs w:val="24"/>
        </w:rPr>
        <w:t>-</w:t>
      </w:r>
      <w:r w:rsidRPr="00762DBB">
        <w:rPr>
          <w:rFonts w:ascii="Times" w:hAnsi="Times" w:cstheme="majorBidi"/>
          <w:sz w:val="24"/>
          <w:szCs w:val="24"/>
        </w:rPr>
        <w:t>161 DOI 10.1093/</w:t>
      </w:r>
      <w:proofErr w:type="spellStart"/>
      <w:r w:rsidRPr="00762DBB">
        <w:rPr>
          <w:rFonts w:ascii="Times" w:hAnsi="Times" w:cstheme="majorBidi"/>
          <w:sz w:val="24"/>
          <w:szCs w:val="24"/>
        </w:rPr>
        <w:t>jmedent</w:t>
      </w:r>
      <w:proofErr w:type="spellEnd"/>
      <w:r w:rsidRPr="00762DBB">
        <w:rPr>
          <w:rFonts w:ascii="Times" w:hAnsi="Times" w:cstheme="majorBidi"/>
          <w:sz w:val="24"/>
          <w:szCs w:val="24"/>
        </w:rPr>
        <w:t>/47.2.152.</w:t>
      </w:r>
    </w:p>
    <w:sectPr w:rsidR="00762DBB" w:rsidRPr="004F2978" w:rsidSect="00401509">
      <w:pgSz w:w="12240" w:h="15840"/>
      <w:pgMar w:top="1701" w:right="1418" w:bottom="1701" w:left="141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3D26" w14:textId="77777777" w:rsidR="008B41B2" w:rsidRDefault="008B41B2" w:rsidP="00D27A42">
      <w:pPr>
        <w:spacing w:after="0" w:line="240" w:lineRule="auto"/>
      </w:pPr>
      <w:r>
        <w:separator/>
      </w:r>
    </w:p>
  </w:endnote>
  <w:endnote w:type="continuationSeparator" w:id="0">
    <w:p w14:paraId="09CE0EC5" w14:textId="77777777" w:rsidR="008B41B2" w:rsidRDefault="008B41B2" w:rsidP="00D2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5F21" w14:textId="77777777" w:rsidR="008B41B2" w:rsidRDefault="008B41B2" w:rsidP="00D27A42">
      <w:pPr>
        <w:spacing w:after="0" w:line="240" w:lineRule="auto"/>
      </w:pPr>
      <w:r>
        <w:separator/>
      </w:r>
    </w:p>
  </w:footnote>
  <w:footnote w:type="continuationSeparator" w:id="0">
    <w:p w14:paraId="03D6DAFD" w14:textId="77777777" w:rsidR="008B41B2" w:rsidRDefault="008B41B2" w:rsidP="00D27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8B"/>
    <w:rsid w:val="00013F9B"/>
    <w:rsid w:val="00021378"/>
    <w:rsid w:val="000311E1"/>
    <w:rsid w:val="00053FC7"/>
    <w:rsid w:val="00057702"/>
    <w:rsid w:val="000629C9"/>
    <w:rsid w:val="00067741"/>
    <w:rsid w:val="000778E6"/>
    <w:rsid w:val="000A1E0D"/>
    <w:rsid w:val="000A232A"/>
    <w:rsid w:val="000B3763"/>
    <w:rsid w:val="000B6610"/>
    <w:rsid w:val="000C1BEF"/>
    <w:rsid w:val="000C5255"/>
    <w:rsid w:val="000D360B"/>
    <w:rsid w:val="000D4D60"/>
    <w:rsid w:val="000F3526"/>
    <w:rsid w:val="001007F9"/>
    <w:rsid w:val="00101EDD"/>
    <w:rsid w:val="00105C83"/>
    <w:rsid w:val="00133FD1"/>
    <w:rsid w:val="00144229"/>
    <w:rsid w:val="00150515"/>
    <w:rsid w:val="00152FEF"/>
    <w:rsid w:val="0015396A"/>
    <w:rsid w:val="0015473D"/>
    <w:rsid w:val="00163A39"/>
    <w:rsid w:val="00163D60"/>
    <w:rsid w:val="001672E2"/>
    <w:rsid w:val="0016791D"/>
    <w:rsid w:val="00176092"/>
    <w:rsid w:val="001771E2"/>
    <w:rsid w:val="0017791A"/>
    <w:rsid w:val="00185BEB"/>
    <w:rsid w:val="001906C5"/>
    <w:rsid w:val="00190E17"/>
    <w:rsid w:val="00192483"/>
    <w:rsid w:val="001931C8"/>
    <w:rsid w:val="001B5CF4"/>
    <w:rsid w:val="001B66E8"/>
    <w:rsid w:val="001C0509"/>
    <w:rsid w:val="001C4232"/>
    <w:rsid w:val="001D250C"/>
    <w:rsid w:val="001D493A"/>
    <w:rsid w:val="001D4DDA"/>
    <w:rsid w:val="001D563C"/>
    <w:rsid w:val="001E3D22"/>
    <w:rsid w:val="001F3D7F"/>
    <w:rsid w:val="001F518B"/>
    <w:rsid w:val="002066D7"/>
    <w:rsid w:val="0021265E"/>
    <w:rsid w:val="002157E0"/>
    <w:rsid w:val="00215A7B"/>
    <w:rsid w:val="00221E52"/>
    <w:rsid w:val="002251B1"/>
    <w:rsid w:val="00234411"/>
    <w:rsid w:val="00240D94"/>
    <w:rsid w:val="0024104E"/>
    <w:rsid w:val="00246AC1"/>
    <w:rsid w:val="00266BDA"/>
    <w:rsid w:val="00272706"/>
    <w:rsid w:val="002751D4"/>
    <w:rsid w:val="0027707D"/>
    <w:rsid w:val="00280329"/>
    <w:rsid w:val="00292C31"/>
    <w:rsid w:val="002A05EB"/>
    <w:rsid w:val="002A7C95"/>
    <w:rsid w:val="002B32F4"/>
    <w:rsid w:val="002C2101"/>
    <w:rsid w:val="002C4A5C"/>
    <w:rsid w:val="002C6A4F"/>
    <w:rsid w:val="002E18A9"/>
    <w:rsid w:val="002E2F86"/>
    <w:rsid w:val="003068CC"/>
    <w:rsid w:val="00306F88"/>
    <w:rsid w:val="00321168"/>
    <w:rsid w:val="00346824"/>
    <w:rsid w:val="00365FA2"/>
    <w:rsid w:val="00367F9E"/>
    <w:rsid w:val="00371036"/>
    <w:rsid w:val="00392A41"/>
    <w:rsid w:val="003C1D61"/>
    <w:rsid w:val="003C4DFD"/>
    <w:rsid w:val="003D10A3"/>
    <w:rsid w:val="003D7B11"/>
    <w:rsid w:val="003E0325"/>
    <w:rsid w:val="003F40DE"/>
    <w:rsid w:val="00401509"/>
    <w:rsid w:val="00403A03"/>
    <w:rsid w:val="00415A8C"/>
    <w:rsid w:val="00424EF1"/>
    <w:rsid w:val="004261AC"/>
    <w:rsid w:val="00427607"/>
    <w:rsid w:val="004506E3"/>
    <w:rsid w:val="004A27CB"/>
    <w:rsid w:val="004B5461"/>
    <w:rsid w:val="004C010A"/>
    <w:rsid w:val="004D1E4C"/>
    <w:rsid w:val="004D3708"/>
    <w:rsid w:val="004F2978"/>
    <w:rsid w:val="00500AC5"/>
    <w:rsid w:val="00516B32"/>
    <w:rsid w:val="00516F55"/>
    <w:rsid w:val="00525083"/>
    <w:rsid w:val="005272A7"/>
    <w:rsid w:val="005422B6"/>
    <w:rsid w:val="00545BF3"/>
    <w:rsid w:val="00555B3F"/>
    <w:rsid w:val="00562F37"/>
    <w:rsid w:val="00574618"/>
    <w:rsid w:val="005A019B"/>
    <w:rsid w:val="005A0DE6"/>
    <w:rsid w:val="005A387F"/>
    <w:rsid w:val="005B54B5"/>
    <w:rsid w:val="005D1EEA"/>
    <w:rsid w:val="005E3E75"/>
    <w:rsid w:val="005F0F8A"/>
    <w:rsid w:val="00603144"/>
    <w:rsid w:val="006075A6"/>
    <w:rsid w:val="0061136C"/>
    <w:rsid w:val="006128D8"/>
    <w:rsid w:val="00616380"/>
    <w:rsid w:val="00624A32"/>
    <w:rsid w:val="0063201A"/>
    <w:rsid w:val="0063697C"/>
    <w:rsid w:val="006476CC"/>
    <w:rsid w:val="0065114A"/>
    <w:rsid w:val="00662F00"/>
    <w:rsid w:val="00685024"/>
    <w:rsid w:val="00685195"/>
    <w:rsid w:val="0068781E"/>
    <w:rsid w:val="006B5FB2"/>
    <w:rsid w:val="006C361B"/>
    <w:rsid w:val="006E0988"/>
    <w:rsid w:val="006E1C94"/>
    <w:rsid w:val="006F5942"/>
    <w:rsid w:val="0070096F"/>
    <w:rsid w:val="00710758"/>
    <w:rsid w:val="007107B4"/>
    <w:rsid w:val="007171F4"/>
    <w:rsid w:val="007244EE"/>
    <w:rsid w:val="00726FA7"/>
    <w:rsid w:val="007312B3"/>
    <w:rsid w:val="00733950"/>
    <w:rsid w:val="007579EB"/>
    <w:rsid w:val="00762DBB"/>
    <w:rsid w:val="00763317"/>
    <w:rsid w:val="007769AF"/>
    <w:rsid w:val="00781827"/>
    <w:rsid w:val="007A0225"/>
    <w:rsid w:val="007B2F64"/>
    <w:rsid w:val="007B7480"/>
    <w:rsid w:val="007C0AB6"/>
    <w:rsid w:val="007C3ABD"/>
    <w:rsid w:val="007D72B9"/>
    <w:rsid w:val="007F2892"/>
    <w:rsid w:val="007F7A40"/>
    <w:rsid w:val="0082686B"/>
    <w:rsid w:val="00833737"/>
    <w:rsid w:val="00834374"/>
    <w:rsid w:val="0083670D"/>
    <w:rsid w:val="00836F44"/>
    <w:rsid w:val="0083794F"/>
    <w:rsid w:val="00852EB2"/>
    <w:rsid w:val="0086260B"/>
    <w:rsid w:val="00871055"/>
    <w:rsid w:val="00881D59"/>
    <w:rsid w:val="008950DB"/>
    <w:rsid w:val="008A2327"/>
    <w:rsid w:val="008A40F6"/>
    <w:rsid w:val="008A5065"/>
    <w:rsid w:val="008A64E7"/>
    <w:rsid w:val="008A71DD"/>
    <w:rsid w:val="008B41B2"/>
    <w:rsid w:val="008B721C"/>
    <w:rsid w:val="008C4702"/>
    <w:rsid w:val="008E04C3"/>
    <w:rsid w:val="008E1280"/>
    <w:rsid w:val="008F2A36"/>
    <w:rsid w:val="008F4B0A"/>
    <w:rsid w:val="009075BF"/>
    <w:rsid w:val="0092001B"/>
    <w:rsid w:val="0093455F"/>
    <w:rsid w:val="00936D82"/>
    <w:rsid w:val="00943A3F"/>
    <w:rsid w:val="00957AEC"/>
    <w:rsid w:val="009628D3"/>
    <w:rsid w:val="009636D2"/>
    <w:rsid w:val="00972139"/>
    <w:rsid w:val="00980BDD"/>
    <w:rsid w:val="00981095"/>
    <w:rsid w:val="009979D9"/>
    <w:rsid w:val="009B49B6"/>
    <w:rsid w:val="009C0CBC"/>
    <w:rsid w:val="009C38A0"/>
    <w:rsid w:val="009D0077"/>
    <w:rsid w:val="009E21F2"/>
    <w:rsid w:val="009E4E55"/>
    <w:rsid w:val="00A12F38"/>
    <w:rsid w:val="00A136D1"/>
    <w:rsid w:val="00A1636F"/>
    <w:rsid w:val="00A24867"/>
    <w:rsid w:val="00A40FA9"/>
    <w:rsid w:val="00A41CF7"/>
    <w:rsid w:val="00A61691"/>
    <w:rsid w:val="00A636B2"/>
    <w:rsid w:val="00A67235"/>
    <w:rsid w:val="00A843FC"/>
    <w:rsid w:val="00A9786C"/>
    <w:rsid w:val="00AA3082"/>
    <w:rsid w:val="00AB1DED"/>
    <w:rsid w:val="00AB25E7"/>
    <w:rsid w:val="00AB3630"/>
    <w:rsid w:val="00AB406B"/>
    <w:rsid w:val="00AB6223"/>
    <w:rsid w:val="00AC6D06"/>
    <w:rsid w:val="00AD2210"/>
    <w:rsid w:val="00AE300C"/>
    <w:rsid w:val="00AF4BA0"/>
    <w:rsid w:val="00B0054B"/>
    <w:rsid w:val="00B15023"/>
    <w:rsid w:val="00B30C36"/>
    <w:rsid w:val="00B36E2F"/>
    <w:rsid w:val="00B41C01"/>
    <w:rsid w:val="00B4459A"/>
    <w:rsid w:val="00B63322"/>
    <w:rsid w:val="00B65C70"/>
    <w:rsid w:val="00B81B7D"/>
    <w:rsid w:val="00B82530"/>
    <w:rsid w:val="00B8395B"/>
    <w:rsid w:val="00BC3891"/>
    <w:rsid w:val="00BC77C8"/>
    <w:rsid w:val="00BE3B34"/>
    <w:rsid w:val="00BE4E04"/>
    <w:rsid w:val="00BF1C1E"/>
    <w:rsid w:val="00BF230B"/>
    <w:rsid w:val="00BF428D"/>
    <w:rsid w:val="00C050C4"/>
    <w:rsid w:val="00C1208F"/>
    <w:rsid w:val="00C27394"/>
    <w:rsid w:val="00C31F68"/>
    <w:rsid w:val="00C33957"/>
    <w:rsid w:val="00C507F2"/>
    <w:rsid w:val="00C526F8"/>
    <w:rsid w:val="00C759C9"/>
    <w:rsid w:val="00C82FA9"/>
    <w:rsid w:val="00C928E1"/>
    <w:rsid w:val="00C96548"/>
    <w:rsid w:val="00CB4A03"/>
    <w:rsid w:val="00CB7732"/>
    <w:rsid w:val="00CC5DED"/>
    <w:rsid w:val="00CC5F9D"/>
    <w:rsid w:val="00CD1396"/>
    <w:rsid w:val="00CD4534"/>
    <w:rsid w:val="00CE575E"/>
    <w:rsid w:val="00CF2D84"/>
    <w:rsid w:val="00D010C0"/>
    <w:rsid w:val="00D065E7"/>
    <w:rsid w:val="00D14AC8"/>
    <w:rsid w:val="00D17E60"/>
    <w:rsid w:val="00D26E0D"/>
    <w:rsid w:val="00D27A42"/>
    <w:rsid w:val="00D40A5F"/>
    <w:rsid w:val="00D47BDD"/>
    <w:rsid w:val="00D5475D"/>
    <w:rsid w:val="00D6255E"/>
    <w:rsid w:val="00D645AF"/>
    <w:rsid w:val="00D711E0"/>
    <w:rsid w:val="00D80F00"/>
    <w:rsid w:val="00D82D3B"/>
    <w:rsid w:val="00D82DF9"/>
    <w:rsid w:val="00D867BC"/>
    <w:rsid w:val="00DA6C60"/>
    <w:rsid w:val="00DB2661"/>
    <w:rsid w:val="00DB3A38"/>
    <w:rsid w:val="00DC42C7"/>
    <w:rsid w:val="00DC537F"/>
    <w:rsid w:val="00DD28B1"/>
    <w:rsid w:val="00DD4EE8"/>
    <w:rsid w:val="00DD541E"/>
    <w:rsid w:val="00DF30D1"/>
    <w:rsid w:val="00DF4483"/>
    <w:rsid w:val="00DF4CE4"/>
    <w:rsid w:val="00E13EDA"/>
    <w:rsid w:val="00E16758"/>
    <w:rsid w:val="00E24208"/>
    <w:rsid w:val="00E3469A"/>
    <w:rsid w:val="00E36542"/>
    <w:rsid w:val="00E376CF"/>
    <w:rsid w:val="00E46DC0"/>
    <w:rsid w:val="00E476AB"/>
    <w:rsid w:val="00E61D6D"/>
    <w:rsid w:val="00E64CF6"/>
    <w:rsid w:val="00E715C5"/>
    <w:rsid w:val="00E76C54"/>
    <w:rsid w:val="00E77AAF"/>
    <w:rsid w:val="00E84BF4"/>
    <w:rsid w:val="00E91D94"/>
    <w:rsid w:val="00E95009"/>
    <w:rsid w:val="00E95FC5"/>
    <w:rsid w:val="00E97BF6"/>
    <w:rsid w:val="00EC56A4"/>
    <w:rsid w:val="00ED2BB5"/>
    <w:rsid w:val="00EE016F"/>
    <w:rsid w:val="00EE4AE4"/>
    <w:rsid w:val="00EE5130"/>
    <w:rsid w:val="00EE5599"/>
    <w:rsid w:val="00EF56E7"/>
    <w:rsid w:val="00F106BE"/>
    <w:rsid w:val="00F16087"/>
    <w:rsid w:val="00F30E7E"/>
    <w:rsid w:val="00F4168E"/>
    <w:rsid w:val="00F417E2"/>
    <w:rsid w:val="00F43157"/>
    <w:rsid w:val="00F5580B"/>
    <w:rsid w:val="00F60090"/>
    <w:rsid w:val="00F63840"/>
    <w:rsid w:val="00F6479A"/>
    <w:rsid w:val="00F70D3A"/>
    <w:rsid w:val="00F75F3C"/>
    <w:rsid w:val="00F772AF"/>
    <w:rsid w:val="00F8190A"/>
    <w:rsid w:val="00F85736"/>
    <w:rsid w:val="00FA144D"/>
    <w:rsid w:val="00FA4872"/>
    <w:rsid w:val="00FB21EA"/>
    <w:rsid w:val="00FB4279"/>
    <w:rsid w:val="00FD39EB"/>
    <w:rsid w:val="00FE527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05A2A"/>
  <w15:docId w15:val="{0E80842E-3FC3-44F8-B30C-A9EFC9FC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F51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518B"/>
    <w:rPr>
      <w:sz w:val="16"/>
      <w:szCs w:val="16"/>
    </w:rPr>
  </w:style>
  <w:style w:type="paragraph" w:styleId="CommentText">
    <w:name w:val="annotation text"/>
    <w:basedOn w:val="Normal"/>
    <w:link w:val="CommentTextChar"/>
    <w:uiPriority w:val="99"/>
    <w:unhideWhenUsed/>
    <w:rsid w:val="001F518B"/>
    <w:pPr>
      <w:spacing w:line="240" w:lineRule="auto"/>
    </w:pPr>
    <w:rPr>
      <w:sz w:val="20"/>
      <w:szCs w:val="20"/>
    </w:rPr>
  </w:style>
  <w:style w:type="character" w:customStyle="1" w:styleId="CommentTextChar">
    <w:name w:val="Comment Text Char"/>
    <w:basedOn w:val="DefaultParagraphFont"/>
    <w:link w:val="CommentText"/>
    <w:uiPriority w:val="99"/>
    <w:rsid w:val="001F518B"/>
    <w:rPr>
      <w:sz w:val="20"/>
      <w:szCs w:val="20"/>
      <w:lang w:val="en-US"/>
    </w:rPr>
  </w:style>
  <w:style w:type="paragraph" w:styleId="BalloonText">
    <w:name w:val="Balloon Text"/>
    <w:basedOn w:val="Normal"/>
    <w:link w:val="BalloonTextChar"/>
    <w:uiPriority w:val="99"/>
    <w:semiHidden/>
    <w:unhideWhenUsed/>
    <w:rsid w:val="001F5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8B"/>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C4DFD"/>
    <w:rPr>
      <w:b/>
      <w:bCs/>
    </w:rPr>
  </w:style>
  <w:style w:type="character" w:customStyle="1" w:styleId="CommentSubjectChar">
    <w:name w:val="Comment Subject Char"/>
    <w:basedOn w:val="CommentTextChar"/>
    <w:link w:val="CommentSubject"/>
    <w:uiPriority w:val="99"/>
    <w:semiHidden/>
    <w:rsid w:val="003C4DFD"/>
    <w:rPr>
      <w:b/>
      <w:bCs/>
      <w:sz w:val="20"/>
      <w:szCs w:val="20"/>
      <w:lang w:val="en-US"/>
    </w:rPr>
  </w:style>
  <w:style w:type="paragraph" w:styleId="DocumentMap">
    <w:name w:val="Document Map"/>
    <w:basedOn w:val="Normal"/>
    <w:link w:val="DocumentMapChar"/>
    <w:uiPriority w:val="99"/>
    <w:semiHidden/>
    <w:unhideWhenUsed/>
    <w:rsid w:val="00D26E0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26E0D"/>
    <w:rPr>
      <w:rFonts w:ascii="Times New Roman" w:hAnsi="Times New Roman" w:cs="Times New Roman"/>
      <w:sz w:val="24"/>
      <w:szCs w:val="24"/>
      <w:lang w:val="en-US"/>
    </w:rPr>
  </w:style>
  <w:style w:type="paragraph" w:styleId="Revision">
    <w:name w:val="Revision"/>
    <w:hidden/>
    <w:uiPriority w:val="99"/>
    <w:semiHidden/>
    <w:rsid w:val="00AD2210"/>
    <w:pPr>
      <w:spacing w:after="0" w:line="240" w:lineRule="auto"/>
    </w:pPr>
    <w:rPr>
      <w:lang w:val="en-US"/>
    </w:rPr>
  </w:style>
  <w:style w:type="table" w:styleId="PlainTable5">
    <w:name w:val="Plain Table 5"/>
    <w:basedOn w:val="TableNormal"/>
    <w:uiPriority w:val="99"/>
    <w:rsid w:val="002251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031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0311E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8F4B0A"/>
  </w:style>
  <w:style w:type="character" w:customStyle="1" w:styleId="currenthithighlight">
    <w:name w:val="currenthithighlight"/>
    <w:basedOn w:val="DefaultParagraphFont"/>
    <w:rsid w:val="00240D94"/>
  </w:style>
  <w:style w:type="character" w:customStyle="1" w:styleId="A0">
    <w:name w:val="A0"/>
    <w:uiPriority w:val="99"/>
    <w:rsid w:val="00A41CF7"/>
    <w:rPr>
      <w:rFonts w:cs="Calibri"/>
      <w:color w:val="221E1F"/>
      <w:sz w:val="20"/>
      <w:szCs w:val="20"/>
    </w:rPr>
  </w:style>
  <w:style w:type="paragraph" w:styleId="Header">
    <w:name w:val="header"/>
    <w:basedOn w:val="Normal"/>
    <w:link w:val="HeaderChar"/>
    <w:uiPriority w:val="99"/>
    <w:unhideWhenUsed/>
    <w:rsid w:val="00D2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A42"/>
    <w:rPr>
      <w:lang w:val="en-US"/>
    </w:rPr>
  </w:style>
  <w:style w:type="paragraph" w:styleId="Footer">
    <w:name w:val="footer"/>
    <w:basedOn w:val="Normal"/>
    <w:link w:val="FooterChar"/>
    <w:uiPriority w:val="99"/>
    <w:unhideWhenUsed/>
    <w:rsid w:val="00D2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4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1759">
      <w:bodyDiv w:val="1"/>
      <w:marLeft w:val="0"/>
      <w:marRight w:val="0"/>
      <w:marTop w:val="0"/>
      <w:marBottom w:val="0"/>
      <w:divBdr>
        <w:top w:val="none" w:sz="0" w:space="0" w:color="auto"/>
        <w:left w:val="none" w:sz="0" w:space="0" w:color="auto"/>
        <w:bottom w:val="none" w:sz="0" w:space="0" w:color="auto"/>
        <w:right w:val="none" w:sz="0" w:space="0" w:color="auto"/>
      </w:divBdr>
    </w:div>
    <w:div w:id="381681995">
      <w:bodyDiv w:val="1"/>
      <w:marLeft w:val="0"/>
      <w:marRight w:val="0"/>
      <w:marTop w:val="0"/>
      <w:marBottom w:val="0"/>
      <w:divBdr>
        <w:top w:val="none" w:sz="0" w:space="0" w:color="auto"/>
        <w:left w:val="none" w:sz="0" w:space="0" w:color="auto"/>
        <w:bottom w:val="none" w:sz="0" w:space="0" w:color="auto"/>
        <w:right w:val="none" w:sz="0" w:space="0" w:color="auto"/>
      </w:divBdr>
      <w:divsChild>
        <w:div w:id="1984196620">
          <w:marLeft w:val="0"/>
          <w:marRight w:val="0"/>
          <w:marTop w:val="0"/>
          <w:marBottom w:val="0"/>
          <w:divBdr>
            <w:top w:val="none" w:sz="0" w:space="0" w:color="auto"/>
            <w:left w:val="none" w:sz="0" w:space="0" w:color="auto"/>
            <w:bottom w:val="none" w:sz="0" w:space="0" w:color="auto"/>
            <w:right w:val="none" w:sz="0" w:space="0" w:color="auto"/>
          </w:divBdr>
        </w:div>
      </w:divsChild>
    </w:div>
    <w:div w:id="450519287">
      <w:bodyDiv w:val="1"/>
      <w:marLeft w:val="0"/>
      <w:marRight w:val="0"/>
      <w:marTop w:val="0"/>
      <w:marBottom w:val="0"/>
      <w:divBdr>
        <w:top w:val="none" w:sz="0" w:space="0" w:color="auto"/>
        <w:left w:val="none" w:sz="0" w:space="0" w:color="auto"/>
        <w:bottom w:val="none" w:sz="0" w:space="0" w:color="auto"/>
        <w:right w:val="none" w:sz="0" w:space="0" w:color="auto"/>
      </w:divBdr>
      <w:divsChild>
        <w:div w:id="783770076">
          <w:marLeft w:val="0"/>
          <w:marRight w:val="0"/>
          <w:marTop w:val="0"/>
          <w:marBottom w:val="0"/>
          <w:divBdr>
            <w:top w:val="none" w:sz="0" w:space="0" w:color="auto"/>
            <w:left w:val="none" w:sz="0" w:space="0" w:color="auto"/>
            <w:bottom w:val="none" w:sz="0" w:space="0" w:color="auto"/>
            <w:right w:val="none" w:sz="0" w:space="0" w:color="auto"/>
          </w:divBdr>
        </w:div>
      </w:divsChild>
    </w:div>
    <w:div w:id="453642194">
      <w:bodyDiv w:val="1"/>
      <w:marLeft w:val="0"/>
      <w:marRight w:val="0"/>
      <w:marTop w:val="0"/>
      <w:marBottom w:val="0"/>
      <w:divBdr>
        <w:top w:val="none" w:sz="0" w:space="0" w:color="auto"/>
        <w:left w:val="none" w:sz="0" w:space="0" w:color="auto"/>
        <w:bottom w:val="none" w:sz="0" w:space="0" w:color="auto"/>
        <w:right w:val="none" w:sz="0" w:space="0" w:color="auto"/>
      </w:divBdr>
      <w:divsChild>
        <w:div w:id="1061633338">
          <w:marLeft w:val="0"/>
          <w:marRight w:val="0"/>
          <w:marTop w:val="0"/>
          <w:marBottom w:val="0"/>
          <w:divBdr>
            <w:top w:val="none" w:sz="0" w:space="0" w:color="auto"/>
            <w:left w:val="none" w:sz="0" w:space="0" w:color="auto"/>
            <w:bottom w:val="none" w:sz="0" w:space="0" w:color="auto"/>
            <w:right w:val="none" w:sz="0" w:space="0" w:color="auto"/>
          </w:divBdr>
        </w:div>
        <w:div w:id="1689939998">
          <w:marLeft w:val="0"/>
          <w:marRight w:val="0"/>
          <w:marTop w:val="0"/>
          <w:marBottom w:val="0"/>
          <w:divBdr>
            <w:top w:val="none" w:sz="0" w:space="0" w:color="auto"/>
            <w:left w:val="none" w:sz="0" w:space="0" w:color="auto"/>
            <w:bottom w:val="none" w:sz="0" w:space="0" w:color="auto"/>
            <w:right w:val="none" w:sz="0" w:space="0" w:color="auto"/>
          </w:divBdr>
        </w:div>
        <w:div w:id="1551570708">
          <w:marLeft w:val="0"/>
          <w:marRight w:val="0"/>
          <w:marTop w:val="0"/>
          <w:marBottom w:val="0"/>
          <w:divBdr>
            <w:top w:val="none" w:sz="0" w:space="0" w:color="auto"/>
            <w:left w:val="none" w:sz="0" w:space="0" w:color="auto"/>
            <w:bottom w:val="none" w:sz="0" w:space="0" w:color="auto"/>
            <w:right w:val="none" w:sz="0" w:space="0" w:color="auto"/>
          </w:divBdr>
        </w:div>
        <w:div w:id="2043165487">
          <w:marLeft w:val="0"/>
          <w:marRight w:val="0"/>
          <w:marTop w:val="0"/>
          <w:marBottom w:val="0"/>
          <w:divBdr>
            <w:top w:val="none" w:sz="0" w:space="0" w:color="auto"/>
            <w:left w:val="none" w:sz="0" w:space="0" w:color="auto"/>
            <w:bottom w:val="none" w:sz="0" w:space="0" w:color="auto"/>
            <w:right w:val="none" w:sz="0" w:space="0" w:color="auto"/>
          </w:divBdr>
        </w:div>
      </w:divsChild>
    </w:div>
    <w:div w:id="1123812950">
      <w:bodyDiv w:val="1"/>
      <w:marLeft w:val="0"/>
      <w:marRight w:val="0"/>
      <w:marTop w:val="0"/>
      <w:marBottom w:val="0"/>
      <w:divBdr>
        <w:top w:val="none" w:sz="0" w:space="0" w:color="auto"/>
        <w:left w:val="none" w:sz="0" w:space="0" w:color="auto"/>
        <w:bottom w:val="none" w:sz="0" w:space="0" w:color="auto"/>
        <w:right w:val="none" w:sz="0" w:space="0" w:color="auto"/>
      </w:divBdr>
    </w:div>
    <w:div w:id="1404252031">
      <w:bodyDiv w:val="1"/>
      <w:marLeft w:val="0"/>
      <w:marRight w:val="0"/>
      <w:marTop w:val="0"/>
      <w:marBottom w:val="0"/>
      <w:divBdr>
        <w:top w:val="none" w:sz="0" w:space="0" w:color="auto"/>
        <w:left w:val="none" w:sz="0" w:space="0" w:color="auto"/>
        <w:bottom w:val="none" w:sz="0" w:space="0" w:color="auto"/>
        <w:right w:val="none" w:sz="0" w:space="0" w:color="auto"/>
      </w:divBdr>
      <w:divsChild>
        <w:div w:id="71120348">
          <w:marLeft w:val="0"/>
          <w:marRight w:val="0"/>
          <w:marTop w:val="0"/>
          <w:marBottom w:val="0"/>
          <w:divBdr>
            <w:top w:val="none" w:sz="0" w:space="0" w:color="auto"/>
            <w:left w:val="none" w:sz="0" w:space="0" w:color="auto"/>
            <w:bottom w:val="none" w:sz="0" w:space="0" w:color="auto"/>
            <w:right w:val="none" w:sz="0" w:space="0" w:color="auto"/>
          </w:divBdr>
        </w:div>
      </w:divsChild>
    </w:div>
    <w:div w:id="15688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C98F-3F7F-41EC-B8AC-D1236883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Souri Somphanith</cp:lastModifiedBy>
  <cp:revision>2</cp:revision>
  <dcterms:created xsi:type="dcterms:W3CDTF">2019-09-24T16:18:00Z</dcterms:created>
  <dcterms:modified xsi:type="dcterms:W3CDTF">2019-09-24T16:18:00Z</dcterms:modified>
</cp:coreProperties>
</file>