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2050" w:tblpY="283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338"/>
        <w:gridCol w:w="1212"/>
        <w:gridCol w:w="1212"/>
        <w:gridCol w:w="2113"/>
      </w:tblGrid>
      <w:tr w:rsidR="0044486E" w:rsidRPr="0044486E" w14:paraId="05673ED7" w14:textId="144AA438" w:rsidTr="00D42119">
        <w:tc>
          <w:tcPr>
            <w:tcW w:w="2425" w:type="dxa"/>
            <w:tcBorders>
              <w:bottom w:val="single" w:sz="4" w:space="0" w:color="auto"/>
            </w:tcBorders>
          </w:tcPr>
          <w:p w14:paraId="7287C1A3" w14:textId="5AD25ADA" w:rsidR="00E93EA4" w:rsidRPr="0044486E" w:rsidRDefault="00E93EA4" w:rsidP="00D42119">
            <w:pPr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hAnsi="Times New Roman" w:cs="Times New Roman"/>
              </w:rPr>
              <w:t>Query</w:t>
            </w:r>
            <w:r w:rsidRPr="0044486E">
              <w:rPr>
                <w:rFonts w:ascii="Times New Roman" w:hAnsi="Times New Roman" w:cs="Times New Roman"/>
              </w:rPr>
              <w:tab/>
            </w:r>
            <w:r w:rsidRPr="004448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D1C7CEE" w14:textId="4E2790D5" w:rsidR="00E93EA4" w:rsidRPr="0044486E" w:rsidRDefault="00E93EA4" w:rsidP="00D42119">
            <w:pPr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hAnsi="Times New Roman" w:cs="Times New Roman"/>
              </w:rPr>
              <w:t>Statistic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8F193E6" w14:textId="60C0F789" w:rsidR="00E93EA4" w:rsidRPr="0044486E" w:rsidRDefault="00E93EA4" w:rsidP="00D42119">
            <w:pPr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6C3A570" w14:textId="786EF725" w:rsidR="00E93EA4" w:rsidRPr="0044486E" w:rsidRDefault="00E93EA4" w:rsidP="00D42119">
            <w:pPr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hAnsi="Times New Roman" w:cs="Times New Roman"/>
              </w:rPr>
              <w:t>FDR</w:t>
            </w:r>
            <w:r w:rsidR="00CA7178" w:rsidRPr="0044486E">
              <w:rPr>
                <w:rFonts w:ascii="Times New Roman" w:hAnsi="Times New Roman" w:cs="Times New Roman"/>
              </w:rPr>
              <w:t xml:space="preserve"> (BH)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0E8AC61F" w14:textId="67AF8220" w:rsidR="00E93EA4" w:rsidRPr="0044486E" w:rsidRDefault="00EE37C1" w:rsidP="00D42119">
            <w:pPr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hAnsi="Times New Roman" w:cs="Times New Roman"/>
              </w:rPr>
              <w:t xml:space="preserve">Statistical </w:t>
            </w:r>
            <w:r w:rsidR="004A6BF8" w:rsidRPr="0044486E">
              <w:rPr>
                <w:rFonts w:ascii="Times New Roman" w:hAnsi="Times New Roman" w:cs="Times New Roman"/>
              </w:rPr>
              <w:t>m</w:t>
            </w:r>
            <w:r w:rsidR="00E93EA4" w:rsidRPr="0044486E">
              <w:rPr>
                <w:rFonts w:ascii="Times New Roman" w:hAnsi="Times New Roman" w:cs="Times New Roman"/>
              </w:rPr>
              <w:t>ethod</w:t>
            </w:r>
          </w:p>
        </w:tc>
      </w:tr>
      <w:tr w:rsidR="0044486E" w:rsidRPr="0044486E" w14:paraId="6504D917" w14:textId="7CDF5B90" w:rsidTr="00D42119">
        <w:tc>
          <w:tcPr>
            <w:tcW w:w="2425" w:type="dxa"/>
            <w:tcBorders>
              <w:top w:val="single" w:sz="4" w:space="0" w:color="auto"/>
            </w:tcBorders>
            <w:vAlign w:val="bottom"/>
          </w:tcPr>
          <w:p w14:paraId="64E27A45" w14:textId="70CA1672" w:rsidR="00E93EA4" w:rsidRPr="0044486E" w:rsidRDefault="00434F16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4486E">
              <w:rPr>
                <w:rFonts w:ascii="Times New Roman" w:eastAsia="DengXian" w:hAnsi="Times New Roman" w:cs="Times New Roman"/>
              </w:rPr>
              <w:t>Pathologic_stage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</w:tcBorders>
            <w:vAlign w:val="bottom"/>
          </w:tcPr>
          <w:p w14:paraId="5F79A3CC" w14:textId="11EE2567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4.11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bottom"/>
          </w:tcPr>
          <w:p w14:paraId="588DB72E" w14:textId="31214D5B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0.250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bottom"/>
          </w:tcPr>
          <w:p w14:paraId="4FB93308" w14:textId="1C38B99C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0.311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1FC8AE62" w14:textId="718CA7D0" w:rsidR="00E93EA4" w:rsidRPr="0044486E" w:rsidRDefault="00E93EA4" w:rsidP="00D4211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proofErr w:type="spellStart"/>
            <w:r w:rsidRPr="0044486E">
              <w:rPr>
                <w:rFonts w:ascii="Times New Roman" w:eastAsia="DengXian" w:hAnsi="Times New Roman" w:cs="Times New Roman"/>
              </w:rPr>
              <w:t>Kruskal</w:t>
            </w:r>
            <w:proofErr w:type="spellEnd"/>
            <w:r w:rsidRPr="0044486E">
              <w:rPr>
                <w:rFonts w:ascii="Times New Roman" w:eastAsia="DengXian" w:hAnsi="Times New Roman" w:cs="Times New Roman"/>
              </w:rPr>
              <w:t>-Wallis Test</w:t>
            </w:r>
          </w:p>
        </w:tc>
      </w:tr>
      <w:tr w:rsidR="0044486E" w:rsidRPr="0044486E" w14:paraId="2789ECB2" w14:textId="70D69DDF" w:rsidTr="00D42119">
        <w:tc>
          <w:tcPr>
            <w:tcW w:w="2425" w:type="dxa"/>
            <w:tcBorders>
              <w:top w:val="nil"/>
            </w:tcBorders>
            <w:vAlign w:val="bottom"/>
          </w:tcPr>
          <w:p w14:paraId="060941B8" w14:textId="130E94B5" w:rsidR="00E93EA4" w:rsidRPr="0044486E" w:rsidRDefault="00434F16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4486E">
              <w:rPr>
                <w:rFonts w:ascii="Times New Roman" w:eastAsia="DengXian" w:hAnsi="Times New Roman" w:cs="Times New Roman"/>
              </w:rPr>
              <w:t>Pathology</w:t>
            </w:r>
            <w:r w:rsidR="00E93EA4" w:rsidRPr="0044486E">
              <w:rPr>
                <w:rFonts w:ascii="Times New Roman" w:eastAsia="DengXian" w:hAnsi="Times New Roman" w:cs="Times New Roman"/>
              </w:rPr>
              <w:t>_T_stage</w:t>
            </w:r>
            <w:proofErr w:type="spellEnd"/>
            <w:r w:rsidR="00E93EA4" w:rsidRPr="0044486E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1338" w:type="dxa"/>
            <w:tcBorders>
              <w:top w:val="nil"/>
            </w:tcBorders>
            <w:vAlign w:val="bottom"/>
          </w:tcPr>
          <w:p w14:paraId="2C2AD4B6" w14:textId="781D9E15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4.05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022F0BAF" w14:textId="3920E7E3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0.257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61DFE993" w14:textId="08DA9096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0.311</w:t>
            </w:r>
          </w:p>
        </w:tc>
        <w:tc>
          <w:tcPr>
            <w:tcW w:w="2113" w:type="dxa"/>
            <w:tcBorders>
              <w:top w:val="nil"/>
            </w:tcBorders>
          </w:tcPr>
          <w:p w14:paraId="74735DA8" w14:textId="232088E6" w:rsidR="00E93EA4" w:rsidRPr="0044486E" w:rsidRDefault="00E93EA4" w:rsidP="00D4211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proofErr w:type="spellStart"/>
            <w:r w:rsidRPr="0044486E">
              <w:rPr>
                <w:rFonts w:ascii="Times New Roman" w:eastAsia="DengXian" w:hAnsi="Times New Roman" w:cs="Times New Roman"/>
              </w:rPr>
              <w:t>Kruskal</w:t>
            </w:r>
            <w:proofErr w:type="spellEnd"/>
            <w:r w:rsidRPr="0044486E">
              <w:rPr>
                <w:rFonts w:ascii="Times New Roman" w:eastAsia="DengXian" w:hAnsi="Times New Roman" w:cs="Times New Roman"/>
              </w:rPr>
              <w:t>-Wallis Test</w:t>
            </w:r>
          </w:p>
        </w:tc>
      </w:tr>
      <w:tr w:rsidR="0044486E" w:rsidRPr="0044486E" w14:paraId="07C350E6" w14:textId="08DCFABC" w:rsidTr="00D42119">
        <w:tc>
          <w:tcPr>
            <w:tcW w:w="2425" w:type="dxa"/>
            <w:tcBorders>
              <w:top w:val="nil"/>
            </w:tcBorders>
            <w:vAlign w:val="bottom"/>
          </w:tcPr>
          <w:p w14:paraId="714A2175" w14:textId="06ACAE96" w:rsidR="00E93EA4" w:rsidRPr="0044486E" w:rsidRDefault="00434F16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4486E">
              <w:rPr>
                <w:rFonts w:ascii="Times New Roman" w:eastAsia="DengXian" w:hAnsi="Times New Roman" w:cs="Times New Roman"/>
              </w:rPr>
              <w:t>Pathology</w:t>
            </w:r>
            <w:r w:rsidR="00E93EA4" w:rsidRPr="0044486E">
              <w:rPr>
                <w:rFonts w:ascii="Times New Roman" w:eastAsia="DengXian" w:hAnsi="Times New Roman" w:cs="Times New Roman"/>
              </w:rPr>
              <w:t>_N_stage</w:t>
            </w:r>
            <w:proofErr w:type="spellEnd"/>
          </w:p>
        </w:tc>
        <w:tc>
          <w:tcPr>
            <w:tcW w:w="1338" w:type="dxa"/>
            <w:tcBorders>
              <w:top w:val="nil"/>
            </w:tcBorders>
            <w:vAlign w:val="bottom"/>
          </w:tcPr>
          <w:p w14:paraId="43F27991" w14:textId="23467847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6.11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482E9774" w14:textId="0DE989F2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0.107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3E750692" w14:textId="7EDE07DB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0.181</w:t>
            </w:r>
          </w:p>
        </w:tc>
        <w:tc>
          <w:tcPr>
            <w:tcW w:w="2113" w:type="dxa"/>
            <w:tcBorders>
              <w:top w:val="nil"/>
            </w:tcBorders>
          </w:tcPr>
          <w:p w14:paraId="208BA5C9" w14:textId="121515F3" w:rsidR="00E93EA4" w:rsidRPr="0044486E" w:rsidRDefault="00E93EA4" w:rsidP="00D4211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proofErr w:type="spellStart"/>
            <w:r w:rsidRPr="0044486E">
              <w:rPr>
                <w:rFonts w:ascii="Times New Roman" w:eastAsia="DengXian" w:hAnsi="Times New Roman" w:cs="Times New Roman"/>
              </w:rPr>
              <w:t>Kruskal</w:t>
            </w:r>
            <w:proofErr w:type="spellEnd"/>
            <w:r w:rsidRPr="0044486E">
              <w:rPr>
                <w:rFonts w:ascii="Times New Roman" w:eastAsia="DengXian" w:hAnsi="Times New Roman" w:cs="Times New Roman"/>
              </w:rPr>
              <w:t>-Wallis Test</w:t>
            </w:r>
          </w:p>
        </w:tc>
      </w:tr>
      <w:tr w:rsidR="0044486E" w:rsidRPr="0044486E" w14:paraId="7A22D471" w14:textId="2863DF4C" w:rsidTr="00D42119">
        <w:tc>
          <w:tcPr>
            <w:tcW w:w="2425" w:type="dxa"/>
            <w:tcBorders>
              <w:top w:val="nil"/>
            </w:tcBorders>
            <w:vAlign w:val="bottom"/>
          </w:tcPr>
          <w:p w14:paraId="6B032A18" w14:textId="39E8E754" w:rsidR="00E93EA4" w:rsidRPr="0044486E" w:rsidRDefault="00434F16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4486E">
              <w:rPr>
                <w:rFonts w:ascii="Times New Roman" w:eastAsia="DengXian" w:hAnsi="Times New Roman" w:cs="Times New Roman"/>
              </w:rPr>
              <w:t>Pathology</w:t>
            </w:r>
            <w:r w:rsidR="00E93EA4" w:rsidRPr="0044486E">
              <w:rPr>
                <w:rFonts w:ascii="Times New Roman" w:eastAsia="DengXian" w:hAnsi="Times New Roman" w:cs="Times New Roman"/>
              </w:rPr>
              <w:t>_M_stage</w:t>
            </w:r>
            <w:proofErr w:type="spellEnd"/>
          </w:p>
        </w:tc>
        <w:tc>
          <w:tcPr>
            <w:tcW w:w="1338" w:type="dxa"/>
            <w:tcBorders>
              <w:top w:val="nil"/>
            </w:tcBorders>
            <w:vAlign w:val="bottom"/>
          </w:tcPr>
          <w:p w14:paraId="7372D0CE" w14:textId="202D32A8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0.021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16C152DE" w14:textId="6E09D679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0.586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1194D502" w14:textId="43011068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0.622</w:t>
            </w:r>
          </w:p>
        </w:tc>
        <w:tc>
          <w:tcPr>
            <w:tcW w:w="2113" w:type="dxa"/>
            <w:tcBorders>
              <w:top w:val="nil"/>
            </w:tcBorders>
          </w:tcPr>
          <w:p w14:paraId="1A7A20D5" w14:textId="355695AF" w:rsidR="00E93EA4" w:rsidRPr="0044486E" w:rsidRDefault="00E93EA4" w:rsidP="00D4211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Wilcox Test</w:t>
            </w:r>
          </w:p>
        </w:tc>
      </w:tr>
      <w:tr w:rsidR="0044486E" w:rsidRPr="0044486E" w14:paraId="58F60F9A" w14:textId="5A4A4406" w:rsidTr="00D42119">
        <w:tc>
          <w:tcPr>
            <w:tcW w:w="2425" w:type="dxa"/>
            <w:tcBorders>
              <w:top w:val="nil"/>
            </w:tcBorders>
            <w:vAlign w:val="bottom"/>
          </w:tcPr>
          <w:p w14:paraId="253CF953" w14:textId="55F29284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PR.</w:t>
            </w:r>
            <w:r w:rsidR="00E77DEB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44486E">
              <w:rPr>
                <w:rFonts w:ascii="Times New Roman" w:eastAsia="DengXian" w:hAnsi="Times New Roman" w:cs="Times New Roman"/>
              </w:rPr>
              <w:t>Status</w:t>
            </w:r>
          </w:p>
        </w:tc>
        <w:tc>
          <w:tcPr>
            <w:tcW w:w="1338" w:type="dxa"/>
            <w:tcBorders>
              <w:top w:val="nil"/>
            </w:tcBorders>
            <w:vAlign w:val="bottom"/>
          </w:tcPr>
          <w:p w14:paraId="2F35ABD0" w14:textId="634AAB4E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0.007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390D090E" w14:textId="0BBE5C02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0.507</w:t>
            </w:r>
          </w:p>
        </w:tc>
        <w:tc>
          <w:tcPr>
            <w:tcW w:w="1212" w:type="dxa"/>
            <w:tcBorders>
              <w:top w:val="nil"/>
            </w:tcBorders>
            <w:vAlign w:val="bottom"/>
          </w:tcPr>
          <w:p w14:paraId="4421244B" w14:textId="54E2EAA3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0.575</w:t>
            </w:r>
          </w:p>
        </w:tc>
        <w:tc>
          <w:tcPr>
            <w:tcW w:w="2113" w:type="dxa"/>
            <w:tcBorders>
              <w:top w:val="nil"/>
            </w:tcBorders>
          </w:tcPr>
          <w:p w14:paraId="6E20804E" w14:textId="5397D068" w:rsidR="00E93EA4" w:rsidRPr="0044486E" w:rsidRDefault="00E93EA4" w:rsidP="00D4211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Wilcox Test</w:t>
            </w:r>
          </w:p>
        </w:tc>
      </w:tr>
      <w:tr w:rsidR="0044486E" w:rsidRPr="0044486E" w14:paraId="4A7E6647" w14:textId="6FE72047" w:rsidTr="00D42119">
        <w:tc>
          <w:tcPr>
            <w:tcW w:w="2425" w:type="dxa"/>
            <w:tcBorders>
              <w:top w:val="nil"/>
              <w:bottom w:val="single" w:sz="4" w:space="0" w:color="auto"/>
            </w:tcBorders>
            <w:vAlign w:val="bottom"/>
          </w:tcPr>
          <w:p w14:paraId="35295246" w14:textId="55EBA5A6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HER2.</w:t>
            </w:r>
            <w:r w:rsidR="00E77DEB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44486E">
              <w:rPr>
                <w:rFonts w:ascii="Times New Roman" w:eastAsia="DengXian" w:hAnsi="Times New Roman" w:cs="Times New Roman"/>
              </w:rPr>
              <w:t>Status</w:t>
            </w:r>
          </w:p>
        </w:tc>
        <w:tc>
          <w:tcPr>
            <w:tcW w:w="1338" w:type="dxa"/>
            <w:tcBorders>
              <w:top w:val="nil"/>
              <w:bottom w:val="single" w:sz="4" w:space="0" w:color="auto"/>
            </w:tcBorders>
            <w:vAlign w:val="bottom"/>
          </w:tcPr>
          <w:p w14:paraId="0D461A01" w14:textId="4555929E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0.012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  <w:vAlign w:val="bottom"/>
          </w:tcPr>
          <w:p w14:paraId="55605248" w14:textId="251058DA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0.201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  <w:vAlign w:val="bottom"/>
          </w:tcPr>
          <w:p w14:paraId="6B417DA7" w14:textId="6B091694" w:rsidR="00E93EA4" w:rsidRPr="0044486E" w:rsidRDefault="00E93EA4" w:rsidP="00D421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0.285</w:t>
            </w:r>
          </w:p>
        </w:tc>
        <w:tc>
          <w:tcPr>
            <w:tcW w:w="2113" w:type="dxa"/>
            <w:tcBorders>
              <w:top w:val="nil"/>
              <w:bottom w:val="single" w:sz="4" w:space="0" w:color="auto"/>
            </w:tcBorders>
          </w:tcPr>
          <w:p w14:paraId="10CE2C05" w14:textId="3CB79DD5" w:rsidR="00E93EA4" w:rsidRPr="0044486E" w:rsidRDefault="00E93EA4" w:rsidP="00D42119">
            <w:pPr>
              <w:spacing w:line="360" w:lineRule="auto"/>
              <w:rPr>
                <w:rFonts w:ascii="Times New Roman" w:eastAsia="DengXian" w:hAnsi="Times New Roman" w:cs="Times New Roman"/>
              </w:rPr>
            </w:pPr>
            <w:r w:rsidRPr="0044486E">
              <w:rPr>
                <w:rFonts w:ascii="Times New Roman" w:eastAsia="DengXian" w:hAnsi="Times New Roman" w:cs="Times New Roman"/>
              </w:rPr>
              <w:t>Wilcox Test</w:t>
            </w:r>
          </w:p>
        </w:tc>
      </w:tr>
    </w:tbl>
    <w:p w14:paraId="275570D1" w14:textId="1EB855DF" w:rsidR="00170373" w:rsidRPr="00C35D76" w:rsidRDefault="0095518F" w:rsidP="00A23761">
      <w:pPr>
        <w:spacing w:line="360" w:lineRule="auto"/>
        <w:jc w:val="left"/>
        <w:rPr>
          <w:rFonts w:ascii="Times New Roman" w:hAnsi="Times New Roman" w:cs="Times New Roman"/>
          <w:b/>
        </w:rPr>
      </w:pPr>
      <w:r w:rsidRPr="00C35D76">
        <w:rPr>
          <w:rFonts w:ascii="Times New Roman" w:hAnsi="Times New Roman" w:cs="Times New Roman"/>
          <w:b/>
          <w:color w:val="0432FF"/>
        </w:rPr>
        <w:t xml:space="preserve">Table </w:t>
      </w:r>
      <w:r w:rsidR="00E77DEB" w:rsidRPr="00C35D76">
        <w:rPr>
          <w:rFonts w:ascii="Times New Roman" w:hAnsi="Times New Roman" w:cs="Times New Roman" w:hint="eastAsia"/>
          <w:b/>
          <w:color w:val="0432FF"/>
        </w:rPr>
        <w:t>S</w:t>
      </w:r>
      <w:r w:rsidRPr="00C35D76">
        <w:rPr>
          <w:rFonts w:ascii="Times New Roman" w:hAnsi="Times New Roman" w:cs="Times New Roman"/>
          <w:b/>
          <w:color w:val="0432FF"/>
        </w:rPr>
        <w:t>1</w:t>
      </w:r>
      <w:r w:rsidR="006F306F" w:rsidRPr="00C35D76">
        <w:rPr>
          <w:rFonts w:ascii="Times New Roman" w:hAnsi="Times New Roman" w:cs="Times New Roman"/>
          <w:b/>
        </w:rPr>
        <w:t xml:space="preserve"> </w:t>
      </w:r>
      <w:r w:rsidR="009A6758" w:rsidRPr="00C35D76">
        <w:rPr>
          <w:rFonts w:ascii="Times New Roman" w:hAnsi="Times New Roman" w:cs="Times New Roman"/>
          <w:b/>
        </w:rPr>
        <w:t xml:space="preserve">Associations between </w:t>
      </w:r>
      <w:r w:rsidR="0044486E" w:rsidRPr="00C35D76">
        <w:rPr>
          <w:rFonts w:ascii="Times New Roman" w:hAnsi="Times New Roman" w:cs="Times New Roman"/>
          <w:b/>
        </w:rPr>
        <w:t>has-</w:t>
      </w:r>
      <w:r w:rsidR="0044486E" w:rsidRPr="00C35D76">
        <w:rPr>
          <w:rFonts w:ascii="Times New Roman" w:hAnsi="Times New Roman" w:cs="Times New Roman"/>
          <w:b/>
          <w:kern w:val="0"/>
        </w:rPr>
        <w:t>miR-10b</w:t>
      </w:r>
      <w:r w:rsidR="0044486E" w:rsidRPr="00C35D76">
        <w:rPr>
          <w:rFonts w:ascii="Times New Roman" w:hAnsi="Times New Roman" w:cs="Times New Roman"/>
          <w:b/>
        </w:rPr>
        <w:t xml:space="preserve"> </w:t>
      </w:r>
      <w:r w:rsidR="009A6758" w:rsidRPr="00C35D76">
        <w:rPr>
          <w:rFonts w:ascii="Times New Roman" w:hAnsi="Times New Roman" w:cs="Times New Roman"/>
          <w:b/>
        </w:rPr>
        <w:t xml:space="preserve">and clinical characteristics analyzed using </w:t>
      </w:r>
      <w:proofErr w:type="spellStart"/>
      <w:r w:rsidR="0044486E" w:rsidRPr="00C35D76">
        <w:rPr>
          <w:rFonts w:ascii="Times New Roman" w:hAnsi="Times New Roman" w:cs="Times New Roman"/>
          <w:b/>
        </w:rPr>
        <w:t>LinkedOmics</w:t>
      </w:r>
      <w:proofErr w:type="spellEnd"/>
      <w:r w:rsidR="0044486E" w:rsidRPr="00C35D76">
        <w:rPr>
          <w:rFonts w:ascii="Times New Roman" w:hAnsi="Times New Roman" w:cs="Times New Roman"/>
          <w:b/>
        </w:rPr>
        <w:t>.</w:t>
      </w:r>
    </w:p>
    <w:p w14:paraId="461143EC" w14:textId="30325F5D" w:rsidR="001251C9" w:rsidRPr="0044486E" w:rsidRDefault="001251C9" w:rsidP="00A23761">
      <w:pPr>
        <w:spacing w:line="360" w:lineRule="auto"/>
        <w:rPr>
          <w:rFonts w:ascii="Times New Roman" w:hAnsi="Times New Roman" w:cs="Times New Roman"/>
        </w:rPr>
      </w:pPr>
      <w:bookmarkStart w:id="0" w:name="_GoBack"/>
      <w:r w:rsidRPr="0044486E">
        <w:rPr>
          <w:rFonts w:ascii="Times New Roman" w:hAnsi="Times New Roman" w:cs="Times New Roman"/>
        </w:rPr>
        <w:t>P-value</w:t>
      </w:r>
      <w:r w:rsidR="001715B1">
        <w:rPr>
          <w:rFonts w:ascii="Times New Roman" w:hAnsi="Times New Roman" w:cs="Times New Roman" w:hint="eastAsia"/>
        </w:rPr>
        <w:t>:</w:t>
      </w:r>
      <w:r w:rsidRPr="0044486E">
        <w:rPr>
          <w:rFonts w:ascii="Times New Roman" w:hAnsi="Times New Roman" w:cs="Times New Roman"/>
        </w:rPr>
        <w:t xml:space="preserve"> P-value obtained from statistical method.</w:t>
      </w:r>
    </w:p>
    <w:p w14:paraId="21293A7B" w14:textId="3FE778CE" w:rsidR="0095518F" w:rsidRPr="001715B1" w:rsidRDefault="001251C9" w:rsidP="00390227">
      <w:pPr>
        <w:spacing w:line="360" w:lineRule="auto"/>
        <w:rPr>
          <w:rFonts w:ascii="Times New Roman" w:hAnsi="Times New Roman" w:cs="Times New Roman" w:hint="eastAsia"/>
        </w:rPr>
      </w:pPr>
      <w:r w:rsidRPr="0044486E">
        <w:rPr>
          <w:rFonts w:ascii="Times New Roman" w:hAnsi="Times New Roman" w:cs="Times New Roman"/>
        </w:rPr>
        <w:t>FDR (BH)</w:t>
      </w:r>
      <w:r w:rsidR="001715B1">
        <w:rPr>
          <w:rFonts w:ascii="Times New Roman" w:hAnsi="Times New Roman" w:cs="Times New Roman" w:hint="eastAsia"/>
        </w:rPr>
        <w:t>:</w:t>
      </w:r>
      <w:r w:rsidRPr="0044486E">
        <w:rPr>
          <w:rFonts w:ascii="Times New Roman" w:hAnsi="Times New Roman" w:cs="Times New Roman"/>
        </w:rPr>
        <w:t xml:space="preserve"> FDR is calculated by BH (</w:t>
      </w:r>
      <w:proofErr w:type="spellStart"/>
      <w:r w:rsidRPr="0044486E">
        <w:rPr>
          <w:rFonts w:ascii="Times New Roman" w:hAnsi="Times New Roman" w:cs="Times New Roman"/>
        </w:rPr>
        <w:t>Benjamini</w:t>
      </w:r>
      <w:proofErr w:type="spellEnd"/>
      <w:r w:rsidRPr="0044486E">
        <w:rPr>
          <w:rFonts w:ascii="Times New Roman" w:hAnsi="Times New Roman" w:cs="Times New Roman"/>
        </w:rPr>
        <w:t>-Hochberg method).</w:t>
      </w:r>
    </w:p>
    <w:bookmarkEnd w:id="0"/>
    <w:sectPr w:rsidR="0095518F" w:rsidRPr="001715B1" w:rsidSect="00DD5F34">
      <w:pgSz w:w="11900" w:h="16840"/>
      <w:pgMar w:top="1440" w:right="1800" w:bottom="1440" w:left="1800" w:header="851" w:footer="992" w:gutter="0"/>
      <w:cols w:space="425"/>
      <w:docGrid w:type="lines" w:linePitch="423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6B"/>
    <w:rsid w:val="000A0625"/>
    <w:rsid w:val="001251C9"/>
    <w:rsid w:val="00147F6B"/>
    <w:rsid w:val="001715B1"/>
    <w:rsid w:val="0020400C"/>
    <w:rsid w:val="002505E9"/>
    <w:rsid w:val="00390227"/>
    <w:rsid w:val="00434F16"/>
    <w:rsid w:val="0044486E"/>
    <w:rsid w:val="004A6BF8"/>
    <w:rsid w:val="005E42DD"/>
    <w:rsid w:val="0064399C"/>
    <w:rsid w:val="006F306F"/>
    <w:rsid w:val="007B64D6"/>
    <w:rsid w:val="008A3D33"/>
    <w:rsid w:val="009464AC"/>
    <w:rsid w:val="0095518F"/>
    <w:rsid w:val="00996709"/>
    <w:rsid w:val="009A6758"/>
    <w:rsid w:val="00A23761"/>
    <w:rsid w:val="00A3317F"/>
    <w:rsid w:val="00A64F82"/>
    <w:rsid w:val="00B56D27"/>
    <w:rsid w:val="00BE5B86"/>
    <w:rsid w:val="00C25105"/>
    <w:rsid w:val="00C35D76"/>
    <w:rsid w:val="00CA7178"/>
    <w:rsid w:val="00CE7949"/>
    <w:rsid w:val="00D206C2"/>
    <w:rsid w:val="00D208FE"/>
    <w:rsid w:val="00D42119"/>
    <w:rsid w:val="00DD5F34"/>
    <w:rsid w:val="00E77DEB"/>
    <w:rsid w:val="00E93EA4"/>
    <w:rsid w:val="00EE37C1"/>
    <w:rsid w:val="00EE505E"/>
    <w:rsid w:val="00F13508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CF1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yaru</dc:creator>
  <cp:keywords/>
  <dc:description/>
  <cp:lastModifiedBy>li yaru</cp:lastModifiedBy>
  <cp:revision>93</cp:revision>
  <dcterms:created xsi:type="dcterms:W3CDTF">2019-04-03T07:47:00Z</dcterms:created>
  <dcterms:modified xsi:type="dcterms:W3CDTF">2019-04-22T12:14:00Z</dcterms:modified>
</cp:coreProperties>
</file>