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2B" w:rsidRPr="00D55F3B" w:rsidRDefault="0012022B" w:rsidP="0012022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D55F3B">
        <w:rPr>
          <w:rFonts w:ascii="Times New Roman" w:hAnsi="Times New Roman" w:cs="Times New Roman"/>
          <w:b/>
          <w:lang w:val="en-US"/>
        </w:rPr>
        <w:t>Appendix 01</w:t>
      </w:r>
    </w:p>
    <w:p w:rsidR="0012022B" w:rsidRDefault="0012022B" w:rsidP="002748F3">
      <w:pPr>
        <w:spacing w:line="480" w:lineRule="auto"/>
        <w:jc w:val="both"/>
        <w:rPr>
          <w:lang w:val="en-US"/>
        </w:r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1420"/>
        <w:gridCol w:w="208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FA1F5E" w:rsidRPr="00FA1F5E" w:rsidTr="00FA1F5E">
        <w:trPr>
          <w:trHeight w:val="315"/>
        </w:trPr>
        <w:tc>
          <w:tcPr>
            <w:tcW w:w="14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7F1BD6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  <w:r w:rsidR="00FA1F5E"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amily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Species</w:t>
            </w:r>
          </w:p>
        </w:tc>
        <w:tc>
          <w:tcPr>
            <w:tcW w:w="96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Relative frequency</w:t>
            </w:r>
          </w:p>
        </w:tc>
      </w:tr>
      <w:tr w:rsidR="00FA1F5E" w:rsidRPr="00FA1F5E" w:rsidTr="00FA1F5E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Eriosyce subgibbosa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Eriosyce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curvispina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var.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mutabilis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Eriosyce chilensis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Eriosyce chilensis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var. </w:t>
            </w:r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albidiflora</w:t>
            </w:r>
          </w:p>
        </w:tc>
      </w:tr>
      <w:tr w:rsidR="00FA1F5E" w:rsidRPr="00FA1F5E" w:rsidTr="00FA1F5E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2017</w:t>
            </w:r>
          </w:p>
        </w:tc>
      </w:tr>
      <w:tr w:rsidR="00FA1F5E" w:rsidRPr="00FA1F5E" w:rsidTr="00FA1F5E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7F1BD6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bookmarkStart w:id="0" w:name="_GoBack"/>
            <w:proofErr w:type="spellStart"/>
            <w:r w:rsidRPr="007F1BD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Trochilidae</w:t>
            </w:r>
            <w:bookmarkEnd w:id="0"/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Patagona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gigas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Giant hummingbird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40 (80%)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 (85%)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615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Andrenidae</w:t>
            </w:r>
            <w:proofErr w:type="spellEnd"/>
          </w:p>
        </w:tc>
        <w:tc>
          <w:tcPr>
            <w:tcW w:w="2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Anthrenoides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sp. 1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 (0.2%)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91 (81%)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14 (41%)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 (0.8%)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 (40%)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25 (26%)</w:t>
            </w:r>
          </w:p>
        </w:tc>
      </w:tr>
      <w:tr w:rsidR="00FA1F5E" w:rsidRPr="00FA1F5E" w:rsidTr="00FA1F5E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Andrenidae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Liphant</w:t>
            </w:r>
            <w:r w:rsidR="00AD19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h</w:t>
            </w:r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sp.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30 (35%)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 (40%)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52 (70%)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 (37%)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70 (72%)</w:t>
            </w:r>
          </w:p>
        </w:tc>
      </w:tr>
      <w:tr w:rsidR="00FA1F5E" w:rsidRPr="00FA1F5E" w:rsidTr="00FA1F5E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Apidae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Alloscirtetica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lanosa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Urban, 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 (0.2%)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Apidae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Apis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mellifera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Linnaeus 1758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 (0.9%)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Apidae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Diadasia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chilensis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Spinola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1851)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Colleditadae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Chilicola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mantagua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Toro and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Moldenke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 (0.9%)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Colleditadae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Chilicola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sp.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 (12%)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 (0.1%)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 (0.9%)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 (12%)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(0.3%)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106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Colleditadae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L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L" w:eastAsia="en-US"/>
              </w:rPr>
              <w:t>Xenochilicola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L" w:eastAsia="en-US"/>
              </w:rPr>
              <w:t xml:space="preserve"> diminuta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s-CL" w:eastAsia="en-US"/>
              </w:rPr>
              <w:t xml:space="preserve">Toro and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s-CL" w:eastAsia="en-US"/>
              </w:rPr>
              <w:t>Moldenke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s-CL" w:eastAsia="en-US"/>
              </w:rPr>
              <w:t>, 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s-CL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s-CL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s-CL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s-CL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s-CL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s-CL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s-CL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s-CL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s-CL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s-CL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1050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Halictidae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Caenohalictus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cyanopygus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Rojas and Toro, 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(0.2%)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1080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Halictidae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Caenohalictus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rostraticeps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Friese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, 1917)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 (0.6%)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 (0.2%)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(0.3%)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Halictidae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Caenohalictus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sp.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 (0.5%)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Halictidae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Corynura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herbsti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Alfken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, 1913)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Halictidae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Dialictus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sp.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 (12%)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 (14%)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27 (31%)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 (11%)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(0.3%)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(0.1%)</w:t>
            </w:r>
          </w:p>
        </w:tc>
      </w:tr>
      <w:tr w:rsidR="00FA1F5E" w:rsidRPr="00FA1F5E" w:rsidTr="00FA1F5E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Halictidae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Dialictus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sp.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Megachilidae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Trichothurgus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dubius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 xml:space="preserve"> </w:t>
            </w: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</w:t>
            </w:r>
            <w:proofErr w:type="spellStart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Sichel</w:t>
            </w:r>
            <w:proofErr w:type="spellEnd"/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, 1867)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 (0.7%)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 (0.1%)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 (0.6%)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 (0.2%)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 (0.3%)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FA1F5E">
              <w:rPr>
                <w:rFonts w:eastAsia="Times New Roman"/>
                <w:sz w:val="36"/>
                <w:szCs w:val="36"/>
                <w:lang w:val="en-US" w:eastAsia="en-US"/>
              </w:rPr>
              <w:t> </w:t>
            </w:r>
          </w:p>
        </w:tc>
      </w:tr>
      <w:tr w:rsidR="00FA1F5E" w:rsidRPr="00FA1F5E" w:rsidTr="00FA1F5E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FA1F5E" w:rsidRPr="00FA1F5E" w:rsidRDefault="00FA1F5E" w:rsidP="00FA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A1F5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96</w:t>
            </w:r>
          </w:p>
        </w:tc>
      </w:tr>
    </w:tbl>
    <w:p w:rsidR="00FA1F5E" w:rsidRPr="003D1030" w:rsidRDefault="00FA1F5E" w:rsidP="002748F3">
      <w:pPr>
        <w:spacing w:line="480" w:lineRule="auto"/>
        <w:jc w:val="both"/>
        <w:rPr>
          <w:lang w:val="en-US"/>
        </w:rPr>
      </w:pPr>
    </w:p>
    <w:p w:rsidR="002748F3" w:rsidRPr="003D1030" w:rsidRDefault="002748F3" w:rsidP="002748F3">
      <w:pPr>
        <w:spacing w:line="480" w:lineRule="auto"/>
        <w:jc w:val="both"/>
        <w:rPr>
          <w:lang w:val="en-US"/>
        </w:rPr>
      </w:pPr>
    </w:p>
    <w:p w:rsidR="00FB3962" w:rsidRPr="008D13D7" w:rsidRDefault="00FB3962">
      <w:pPr>
        <w:rPr>
          <w:lang w:val="en-US"/>
        </w:rPr>
      </w:pPr>
    </w:p>
    <w:sectPr w:rsidR="00FB3962" w:rsidRPr="008D13D7" w:rsidSect="00FA1F5E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3"/>
    <w:rsid w:val="000D02A4"/>
    <w:rsid w:val="000F7E0A"/>
    <w:rsid w:val="0012022B"/>
    <w:rsid w:val="0018554F"/>
    <w:rsid w:val="00191771"/>
    <w:rsid w:val="002177CB"/>
    <w:rsid w:val="002748F3"/>
    <w:rsid w:val="00332A19"/>
    <w:rsid w:val="003D6A0F"/>
    <w:rsid w:val="004135C5"/>
    <w:rsid w:val="004B3FAB"/>
    <w:rsid w:val="00542A37"/>
    <w:rsid w:val="00545A04"/>
    <w:rsid w:val="005B34A9"/>
    <w:rsid w:val="006B08F5"/>
    <w:rsid w:val="0071067E"/>
    <w:rsid w:val="0072311E"/>
    <w:rsid w:val="007F1BD6"/>
    <w:rsid w:val="00834488"/>
    <w:rsid w:val="008D13D7"/>
    <w:rsid w:val="009D77E6"/>
    <w:rsid w:val="00A12633"/>
    <w:rsid w:val="00AD19E2"/>
    <w:rsid w:val="00B3060D"/>
    <w:rsid w:val="00C748FE"/>
    <w:rsid w:val="00D55F3B"/>
    <w:rsid w:val="00DA45BC"/>
    <w:rsid w:val="00DB7C1D"/>
    <w:rsid w:val="00E81CFB"/>
    <w:rsid w:val="00FA1F5E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3BC7F"/>
  <w15:docId w15:val="{CCD454CC-D249-441F-AB14-AD1D599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F3"/>
    <w:pPr>
      <w:spacing w:after="0"/>
    </w:pPr>
    <w:rPr>
      <w:rFonts w:ascii="Arial" w:eastAsia="Arial" w:hAnsi="Arial" w:cs="Arial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2019-01-30T20:41:00Z</dcterms:created>
  <dcterms:modified xsi:type="dcterms:W3CDTF">2019-08-22T14:03:00Z</dcterms:modified>
</cp:coreProperties>
</file>