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29" w:rsidRPr="00280729" w:rsidRDefault="00280729" w:rsidP="00280729">
      <w:pPr>
        <w:spacing w:after="0" w:line="360" w:lineRule="auto"/>
        <w:contextualSpacing/>
        <w:rPr>
          <w:rFonts w:ascii="Arial" w:eastAsia="Arial" w:hAnsi="Arial" w:cs="Arial"/>
          <w:b/>
          <w:sz w:val="28"/>
          <w:szCs w:val="28"/>
          <w:lang w:val="en-US"/>
        </w:rPr>
      </w:pPr>
      <w:r w:rsidRPr="00280729">
        <w:rPr>
          <w:rFonts w:ascii="Arial" w:eastAsia="Arial" w:hAnsi="Arial" w:cs="Arial"/>
          <w:b/>
          <w:sz w:val="28"/>
          <w:szCs w:val="28"/>
          <w:lang w:val="en-US"/>
        </w:rPr>
        <w:t>Species list</w:t>
      </w:r>
    </w:p>
    <w:p w:rsidR="00280729" w:rsidRPr="002222AF" w:rsidRDefault="00280729" w:rsidP="00280729">
      <w:pPr>
        <w:spacing w:after="0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Cerambycidae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species recorded in San Andrés de la Cal,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Tepoztlán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Morelos, Mexico, according to the taxonomic classification of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Monné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(2019a</w:t>
      </w:r>
      <w:r w:rsidR="00FB7BDC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); </w:t>
      </w:r>
      <w:proofErr w:type="spellStart"/>
      <w:r w:rsidR="00FB7BDC">
        <w:rPr>
          <w:rFonts w:ascii="Times New Roman" w:eastAsia="Arial" w:hAnsi="Times New Roman" w:cs="Times New Roman"/>
          <w:sz w:val="24"/>
          <w:szCs w:val="24"/>
          <w:lang w:val="en-US"/>
        </w:rPr>
        <w:t>Monné</w:t>
      </w:r>
      <w:proofErr w:type="spellEnd"/>
      <w:r w:rsidR="00FB7BDC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2019b</w:t>
      </w:r>
      <w:r w:rsidR="00FB7BDC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); </w:t>
      </w:r>
      <w:proofErr w:type="spellStart"/>
      <w:r w:rsidR="00FB7BDC">
        <w:rPr>
          <w:rFonts w:ascii="Times New Roman" w:eastAsia="Arial" w:hAnsi="Times New Roman" w:cs="Times New Roman"/>
          <w:sz w:val="24"/>
          <w:szCs w:val="24"/>
          <w:lang w:val="en-US"/>
        </w:rPr>
        <w:t>Monné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FB7BDC">
        <w:rPr>
          <w:rFonts w:ascii="Times New Roman" w:eastAsia="Arial" w:hAnsi="Times New Roman" w:cs="Times New Roman"/>
          <w:sz w:val="24"/>
          <w:szCs w:val="24"/>
          <w:lang w:val="en-US"/>
        </w:rPr>
        <w:t>(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2019c) and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Tavakilian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(2019), including the collection season: early rainy season (ERS ), late rainy season (LRS), early dry season (EDS) and late dry season (EDS).</w:t>
      </w:r>
    </w:p>
    <w:p w:rsidR="00280729" w:rsidRPr="002222AF" w:rsidRDefault="00280729" w:rsidP="00280729">
      <w:pPr>
        <w:spacing w:after="0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0E4ABF" w:rsidRPr="002222AF" w:rsidRDefault="000E4ABF" w:rsidP="00280729">
      <w:pPr>
        <w:spacing w:after="0" w:line="360" w:lineRule="auto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Prioninae</w:t>
      </w:r>
      <w:proofErr w:type="spellEnd"/>
    </w:p>
    <w:p w:rsidR="000E4ABF" w:rsidRPr="002222AF" w:rsidRDefault="00A0258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Mallodonini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Nothopleurus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lobigenis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1884, ERS, LRS and LDS.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Lepturinae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Lepturini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Strangalia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doyeni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1976,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Cerambycinae</w:t>
      </w:r>
      <w:proofErr w:type="spellEnd"/>
    </w:p>
    <w:p w:rsidR="000E4ABF" w:rsidRPr="002222AF" w:rsidRDefault="00A0258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Callochromatini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Plinthocoelium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chilensis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(Blanchard, 1851), </w:t>
      </w:r>
      <w:r w:rsidRPr="002222AF">
        <w:rPr>
          <w:rFonts w:ascii="Times New Roman" w:hAnsi="Times New Roman" w:cs="Times New Roman"/>
          <w:color w:val="000000"/>
          <w:sz w:val="24"/>
          <w:szCs w:val="24"/>
          <w:lang w:val="en-US"/>
        </w:rPr>
        <w:t>ERS.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Cerambycini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Jupoata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rufipennis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(Gory, 1831), ERS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Clytini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Neoclytus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cacicus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Chevrolat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1860), ERS and LDS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Placosternus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difficilis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Chevrolat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1862), ERS and EDS.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Tanyochraethes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truquii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Chevrolat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1860), ERS.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Dryobiini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Ornithia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zapotensis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Tippmann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1960,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Eburiini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Eburodacrys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hAnsi="Times New Roman" w:cs="Times New Roman"/>
          <w:i/>
          <w:sz w:val="24"/>
          <w:szCs w:val="24"/>
          <w:lang w:val="en-US"/>
        </w:rPr>
        <w:t>nemorivaga</w:t>
      </w:r>
      <w:proofErr w:type="spellEnd"/>
      <w:r w:rsidRPr="0022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hAnsi="Times New Roman" w:cs="Times New Roman"/>
          <w:sz w:val="24"/>
          <w:szCs w:val="24"/>
          <w:lang w:val="en-US"/>
        </w:rPr>
        <w:t>Gounelle</w:t>
      </w:r>
      <w:proofErr w:type="spellEnd"/>
      <w:r w:rsidRPr="002222AF">
        <w:rPr>
          <w:rFonts w:ascii="Times New Roman" w:hAnsi="Times New Roman" w:cs="Times New Roman"/>
          <w:sz w:val="24"/>
          <w:szCs w:val="24"/>
          <w:lang w:val="en-US"/>
        </w:rPr>
        <w:t>, 1909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lastRenderedPageBreak/>
        <w:t>Susuacanga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poricollis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1973), ERS.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Elaphidiini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Aneflomorpha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rectilinea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Casey, 1924, ERS.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Aneflomorpha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sp.1,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Anelaphus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badius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1991, LDS.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Anelaphus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hirtus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Noguera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2003,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Anelaphus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nitidipennis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1968, LDS.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Anelaphus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piceus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1962), LDS.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Anelaphus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vernus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1991, LDS.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Conosphaeron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concolor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concolor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>, 1935,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Metironeus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hesperus</w:t>
      </w:r>
      <w:proofErr w:type="spellEnd"/>
      <w:proofErr w:type="gram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1991,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Micropsyrassa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pilosella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(Bates, 1892),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Psyrassa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megalops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Noguera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1993,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Stenosphenus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cribripennis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cribripennis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Thomson, 1861, ERS and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Stenosphenus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sobrius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(Newman, 1840),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Stenosphenus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trispinosus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1872, ERS and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Trichophoroides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sp.1,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Hesperophanini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Makromastax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mandibularis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1963), LDS.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Xeranoplium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ruficolle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1963,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Hexoplonini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Hexoplon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calligrammum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1885, ERS and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Lissonotini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lastRenderedPageBreak/>
        <w:t>Lissonotus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flavocinctus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Dupont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1836,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Methiini</w:t>
      </w:r>
      <w:proofErr w:type="spellEnd"/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Methia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bicolorata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1962, LRS.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Methia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lineata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1935, LDS and EDS.</w:t>
      </w:r>
    </w:p>
    <w:p w:rsidR="000E4ABF" w:rsidRPr="002222AF" w:rsidRDefault="000E4ABF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Styloxus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angelesae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Noguera, 2005, LRS and LDS.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Neoibidionini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Neocompsa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agnosta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Martins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>, 1970,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Neocompsa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alacris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(Bates, 1885),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Neocompsa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clerochroa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(Thomson, 1867),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Neocompsa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puncticollis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asperula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(Bates, 1885),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Obriini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Obrium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cruciferum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1885,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Rhinotragini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Ameriphoderes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cribricollis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A02587" w:rsidRPr="002222AF">
        <w:rPr>
          <w:rFonts w:ascii="Times New Roman" w:eastAsia="Arial" w:hAnsi="Times New Roman" w:cs="Times New Roman"/>
          <w:sz w:val="24"/>
          <w:szCs w:val="24"/>
          <w:lang w:val="en-US"/>
        </w:rPr>
        <w:t>(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Bates, 1873</w:t>
      </w:r>
      <w:r w:rsidR="00A02587" w:rsidRPr="002222AF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Odontocera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sp.1,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Rhinobatesia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rugicollis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(Bates, 1880),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Rhopalophorini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Cycnoderus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="00A02587" w:rsidRPr="002222AF">
        <w:rPr>
          <w:rFonts w:ascii="Times New Roman" w:eastAsia="Arial" w:hAnsi="Times New Roman" w:cs="Times New Roman"/>
          <w:sz w:val="24"/>
          <w:szCs w:val="24"/>
          <w:lang w:val="en-US"/>
        </w:rPr>
        <w:t>(</w:t>
      </w:r>
      <w:proofErr w:type="spellStart"/>
      <w:r w:rsidR="00A02587"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Cycnoderus</w:t>
      </w:r>
      <w:proofErr w:type="spellEnd"/>
      <w:r w:rsidR="00A02587" w:rsidRPr="002222AF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  <w:r w:rsidR="00A02587"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lividus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Giesbert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1993,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Rhopalophora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serripennis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Giesbert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1993,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Rhopalophora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tenuis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Chevrolat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1855),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Tillomorphini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Euderces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cribripennis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1892,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Euderces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pulcher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(Bates, 1874),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lastRenderedPageBreak/>
        <w:t>Trachyderini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Ancylocera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michelbacheri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1963,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Assycuera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macrotela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(Bates, 1880),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Callistochroma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rutilans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(Bates, 1869),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Deltaspis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rubriventris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1880,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Dendrobias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mandibularis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mandibularis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Dupont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1834,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Elytroleptus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scabricollis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1892,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Ischnocnemis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caerulescens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1885,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Ischnocnemis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sexualis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1885,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Ischnocnemis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virescens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Eya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2010,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Muscidora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tricolor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Thomson, 1864,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Sphaenothecus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picticornis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1880,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Sphaenothecus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trilineatus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Dupont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1838, ERS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Stenaspis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verticalis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verticalis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Audinet-Serville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1834,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Stenobatyle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eburata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Chevrolat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1862),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Trachyderes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elegans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elegans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Dupont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1836,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Tylosis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puncticollis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1885, ERS, LRS and .EDS</w:t>
      </w:r>
    </w:p>
    <w:p w:rsidR="00A02587" w:rsidRPr="002222AF" w:rsidRDefault="00A0258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Lamiinae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Acanthocinini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Canidia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canescens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Dillon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>, 1955),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Canidia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mexicana</w:t>
      </w:r>
      <w:r w:rsidRPr="002222AF">
        <w:rPr>
          <w:rFonts w:ascii="Times New Roman" w:eastAsia="Arial" w:hAnsi="Times New Roman" w:cs="Times New Roman"/>
          <w:sz w:val="24"/>
          <w:szCs w:val="24"/>
        </w:rPr>
        <w:t xml:space="preserve"> Thomson, 1861,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Canidia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spinicornis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(Bates, 1881),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Eutrichillus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brevipilus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1986,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lastRenderedPageBreak/>
        <w:t>Eutrichillus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comus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(Bates, 1881), ERS, LRS, LDS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Lagocheirus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araneiformis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ypsilon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Voet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1778), ERS, LRS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Lagocheirus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obsoletus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obsoletus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Thomson, 1778, ERS, LRS, LDS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Leptostylus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dubitans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1885, LDS.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Lepturges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Lepturges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infilatus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</w:t>
      </w:r>
      <w:r w:rsidR="00FB7BDC">
        <w:rPr>
          <w:rFonts w:ascii="Times New Roman" w:eastAsia="Arial" w:hAnsi="Times New Roman" w:cs="Times New Roman"/>
          <w:sz w:val="24"/>
          <w:szCs w:val="24"/>
          <w:lang w:val="en-US"/>
        </w:rPr>
        <w:t>,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1872,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Lepturges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sp.1,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Mecotetartus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antennatus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1872, ERS, LRS and LDS.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Olenosus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serrimanus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1872, ERS, LRS, LDS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Proxatrypanius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ro</w:t>
      </w:r>
      <w:r w:rsidR="00A02587"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</w:t>
      </w:r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kefelleri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Gilmour, 1959,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Trichalphus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pilosus</w:t>
      </w:r>
      <w:proofErr w:type="spellEnd"/>
      <w:r w:rsidRPr="002222AF">
        <w:rPr>
          <w:rFonts w:ascii="Times New Roman" w:hAnsi="Times New Roman" w:cs="Times New Roman"/>
          <w:sz w:val="24"/>
          <w:szCs w:val="24"/>
          <w:lang w:val="en-US"/>
        </w:rPr>
        <w:t xml:space="preserve"> Bates, 1881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LDS.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Urgleptes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celtis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(Schaeffer, 1905),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Urgleptes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sp.2, LDS.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Acanthocinini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sp.3,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Acanthocinini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sp.4,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Acanthocinini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sp.6,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Acanthocinini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sp.8,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Acanthocinini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sp.9,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Acanthocinini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sp.11,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Acanthoderini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Acanthoderes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(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Pardalisia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)</w:t>
      </w:r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lacrymans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(Thomson, 1864), ERS and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Aegomorphus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albosignus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Noguera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1993, ERS, LRS and LDS.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Psapharochrus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borrei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Dugés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1885), ERS, LRS, LDS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Psapharochrus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sp.1, LRS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lastRenderedPageBreak/>
        <w:t>Psapharochrus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sp.2, ERS and LDS.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Psapharochrus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sp.3, LRS, LDS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Tetrasarus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pictulus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1880,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Agapanthiini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Spalacopsis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sp.1, LRS.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Anisocerini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Thryallis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sallaei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1880, ERS.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Apomecynini</w:t>
      </w:r>
      <w:proofErr w:type="spellEnd"/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Adetus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pisciformis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(Thomson, 1868), ERS.</w:t>
      </w:r>
    </w:p>
    <w:p w:rsidR="00F60D60" w:rsidRPr="002222AF" w:rsidRDefault="00A0258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Adetus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modestus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Melzer, 1934, ERS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Dorcasta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dasycera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Erichson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1848), ERS, LRS and EDS.</w:t>
      </w:r>
    </w:p>
    <w:p w:rsidR="00F60D60" w:rsidRPr="002222AF" w:rsidRDefault="00F60D60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Ptericoptus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intermedius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Breuning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1939,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Calliini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Paradrycothaea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pilosicornis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Galileo &amp; Martins</w:t>
      </w:r>
      <w:r w:rsidR="00A02587"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2010, ERS, LRS, LDS and EDS.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Colobotheini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Colobothea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sinaloensis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Giesbert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1979,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Desmiphorini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Desmiphora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Desmiphora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>)</w:t>
      </w:r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hirticollis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(Olivier, 1795), LDS.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Estoloides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hAnsi="Times New Roman" w:cs="Times New Roman"/>
          <w:i/>
          <w:sz w:val="24"/>
          <w:szCs w:val="24"/>
          <w:lang w:val="en-US"/>
        </w:rPr>
        <w:t>chamelae</w:t>
      </w:r>
      <w:proofErr w:type="spellEnd"/>
      <w:r w:rsidRPr="0022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hAnsi="Times New Roman" w:cs="Times New Roman"/>
          <w:sz w:val="24"/>
          <w:szCs w:val="24"/>
          <w:lang w:val="en-US"/>
        </w:rPr>
        <w:t>Noguera</w:t>
      </w:r>
      <w:proofErr w:type="spellEnd"/>
      <w:r w:rsidRPr="002222AF">
        <w:rPr>
          <w:rFonts w:ascii="Times New Roman" w:hAnsi="Times New Roman" w:cs="Times New Roman"/>
          <w:sz w:val="24"/>
          <w:szCs w:val="24"/>
          <w:lang w:val="en-US"/>
        </w:rPr>
        <w:t>, 1995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</w:t>
      </w:r>
      <w:r w:rsidRPr="00222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ERS and EDS. </w:t>
      </w:r>
    </w:p>
    <w:p w:rsidR="00A02587" w:rsidRPr="002053F2" w:rsidRDefault="00A02587" w:rsidP="00A02587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Estoloides</w:t>
      </w:r>
      <w:proofErr w:type="spell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nayeliae</w:t>
      </w:r>
      <w:proofErr w:type="spell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Santos-Silva, </w:t>
      </w: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Wappes</w:t>
      </w:r>
      <w:proofErr w:type="spell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Galileo, 2018,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Eupogonius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sp.2,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Hemilophini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Alampyris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fuliginea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1881,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lastRenderedPageBreak/>
        <w:t>Essostrutha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binotata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1881,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Essostrutha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laeta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(Newman, 1840),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Moneilemini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Moneilema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albopictum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White, 1856,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Monochamini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Chyptodes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dejeani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(Thomson, 1865), ERS, LRS and EDS.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Mimolochus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hoefneri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(Thomson, 1865),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Onciderini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Cacostola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janzeni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1986,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Lochmaeocles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cornuticeps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federalis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Dillon &amp; Dillon, 1946,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Taricanus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truquii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Thomson, 1868, ERS and EDS.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222AF">
        <w:rPr>
          <w:rFonts w:ascii="Times New Roman" w:eastAsia="Arial" w:hAnsi="Times New Roman" w:cs="Times New Roman"/>
          <w:sz w:val="24"/>
          <w:szCs w:val="24"/>
        </w:rPr>
        <w:t>Phytoeciini</w:t>
      </w:r>
      <w:proofErr w:type="spellEnd"/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Mecas </w:t>
      </w:r>
      <w:r w:rsidRPr="002222AF">
        <w:rPr>
          <w:rFonts w:ascii="Times New Roman" w:hAnsi="Times New Roman" w:cs="Times New Roman"/>
          <w:sz w:val="24"/>
          <w:szCs w:val="24"/>
        </w:rPr>
        <w:t>(</w:t>
      </w:r>
      <w:r w:rsidRPr="002222AF">
        <w:rPr>
          <w:rFonts w:ascii="Times New Roman" w:hAnsi="Times New Roman" w:cs="Times New Roman"/>
          <w:i/>
          <w:sz w:val="24"/>
          <w:szCs w:val="24"/>
        </w:rPr>
        <w:t>Mecas</w:t>
      </w:r>
      <w:r w:rsidRPr="002222A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cinerea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(Newman, 1840),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Mecas </w:t>
      </w:r>
      <w:r w:rsidRPr="002222AF">
        <w:rPr>
          <w:rFonts w:ascii="Times New Roman" w:eastAsia="Arial" w:hAnsi="Times New Roman" w:cs="Times New Roman"/>
          <w:sz w:val="24"/>
          <w:szCs w:val="24"/>
        </w:rPr>
        <w:t>(</w:t>
      </w:r>
      <w:r w:rsidRPr="002222AF">
        <w:rPr>
          <w:rFonts w:ascii="Times New Roman" w:eastAsia="Arial" w:hAnsi="Times New Roman" w:cs="Times New Roman"/>
          <w:i/>
          <w:sz w:val="24"/>
          <w:szCs w:val="24"/>
        </w:rPr>
        <w:t>Mecas</w:t>
      </w:r>
      <w:r w:rsidRPr="002222AF">
        <w:rPr>
          <w:rFonts w:ascii="Times New Roman" w:eastAsia="Arial" w:hAnsi="Times New Roman" w:cs="Times New Roman"/>
          <w:sz w:val="24"/>
          <w:szCs w:val="24"/>
        </w:rPr>
        <w:t>)</w:t>
      </w:r>
      <w:r w:rsidRPr="002222AF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</w:rPr>
        <w:t>ober</w:t>
      </w:r>
      <w:r w:rsidR="00A02587" w:rsidRPr="002222AF">
        <w:rPr>
          <w:rFonts w:ascii="Times New Roman" w:eastAsia="Arial" w:hAnsi="Times New Roman" w:cs="Times New Roman"/>
          <w:i/>
          <w:sz w:val="24"/>
          <w:szCs w:val="24"/>
        </w:rPr>
        <w:t>e</w:t>
      </w:r>
      <w:r w:rsidRPr="002222AF">
        <w:rPr>
          <w:rFonts w:ascii="Times New Roman" w:eastAsia="Arial" w:hAnsi="Times New Roman" w:cs="Times New Roman"/>
          <w:i/>
          <w:sz w:val="24"/>
          <w:szCs w:val="24"/>
        </w:rPr>
        <w:t>oides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</w:rPr>
        <w:t xml:space="preserve"> Bates, 1881, ERS.</w:t>
      </w:r>
    </w:p>
    <w:p w:rsidR="001D5EF7" w:rsidRPr="002053F2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Pogonocherini</w:t>
      </w:r>
      <w:proofErr w:type="spellEnd"/>
    </w:p>
    <w:p w:rsidR="001D5EF7" w:rsidRPr="002053F2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>Poliaenus</w:t>
      </w:r>
      <w:proofErr w:type="spellEnd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>hesperus</w:t>
      </w:r>
      <w:proofErr w:type="spellEnd"/>
      <w:proofErr w:type="gram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Linsley</w:t>
      </w:r>
      <w:proofErr w:type="spell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, 1988, ERS.</w:t>
      </w:r>
    </w:p>
    <w:p w:rsidR="001D5EF7" w:rsidRPr="002053F2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Pteropliini</w:t>
      </w:r>
      <w:proofErr w:type="spellEnd"/>
    </w:p>
    <w:p w:rsidR="001D5EF7" w:rsidRPr="002053F2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Ataxia </w:t>
      </w:r>
      <w:proofErr w:type="spellStart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>perplexa</w:t>
      </w:r>
      <w:proofErr w:type="spellEnd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(Gahan, 1892), ERS and LRS.</w:t>
      </w:r>
    </w:p>
    <w:p w:rsidR="001D5EF7" w:rsidRPr="002053F2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Tetraopini</w:t>
      </w:r>
      <w:proofErr w:type="spellEnd"/>
    </w:p>
    <w:p w:rsidR="001D5EF7" w:rsidRPr="002053F2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>Phaea</w:t>
      </w:r>
      <w:proofErr w:type="spellEnd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053F2">
        <w:rPr>
          <w:rFonts w:ascii="Times New Roman" w:eastAsia="Arial" w:hAnsi="Times New Roman" w:cs="Times New Roman"/>
          <w:i/>
          <w:sz w:val="24"/>
          <w:szCs w:val="24"/>
          <w:lang w:val="en-US"/>
        </w:rPr>
        <w:t>biplagiata</w:t>
      </w:r>
      <w:proofErr w:type="spell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053F2">
        <w:rPr>
          <w:rFonts w:ascii="Times New Roman" w:eastAsia="Arial" w:hAnsi="Times New Roman" w:cs="Times New Roman"/>
          <w:sz w:val="24"/>
          <w:szCs w:val="24"/>
          <w:lang w:val="en-US"/>
        </w:rPr>
        <w:t>, 1977, LRS.</w:t>
      </w:r>
    </w:p>
    <w:p w:rsidR="00A0258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bryani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1999,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lateralis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1881,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laurieae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Chemsak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1999,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lastRenderedPageBreak/>
        <w:t>Phaea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paralella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Toledo,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Martínez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Bezark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2016,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rufiventris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1872,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tenuata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1872,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Phaea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vitticollis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Bates, 1872, ERS and LRS.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Tetraopes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cleroides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Thomson, 1860, ERS.</w:t>
      </w:r>
    </w:p>
    <w:p w:rsidR="001D5EF7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Tetraopes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discoideus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LeConte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1858, ERS and LRS.</w:t>
      </w:r>
    </w:p>
    <w:p w:rsidR="004813D0" w:rsidRPr="002222AF" w:rsidRDefault="001D5EF7" w:rsidP="00280729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Tetraopes</w:t>
      </w:r>
      <w:proofErr w:type="spellEnd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i/>
          <w:sz w:val="24"/>
          <w:szCs w:val="24"/>
          <w:lang w:val="en-US"/>
        </w:rPr>
        <w:t>umbonatus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LeConte</w:t>
      </w:r>
      <w:proofErr w:type="spellEnd"/>
      <w:r w:rsidRPr="002222AF">
        <w:rPr>
          <w:rFonts w:ascii="Times New Roman" w:eastAsia="Arial" w:hAnsi="Times New Roman" w:cs="Times New Roman"/>
          <w:sz w:val="24"/>
          <w:szCs w:val="24"/>
          <w:lang w:val="en-US"/>
        </w:rPr>
        <w:t>, 1852, ERS and LRS.</w:t>
      </w:r>
      <w:bookmarkStart w:id="0" w:name="_GoBack"/>
      <w:bookmarkEnd w:id="0"/>
    </w:p>
    <w:p w:rsidR="002053F2" w:rsidRPr="004262FD" w:rsidRDefault="004262FD" w:rsidP="002053F2">
      <w:pPr>
        <w:pStyle w:val="Body1"/>
        <w:spacing w:line="360" w:lineRule="auto"/>
        <w:rPr>
          <w:b/>
          <w:color w:val="auto"/>
          <w:szCs w:val="24"/>
          <w:lang w:val="en-GB"/>
        </w:rPr>
      </w:pPr>
      <w:r w:rsidRPr="004262FD">
        <w:rPr>
          <w:b/>
          <w:color w:val="auto"/>
          <w:szCs w:val="24"/>
          <w:lang w:val="en-GB"/>
        </w:rPr>
        <w:t>R</w:t>
      </w:r>
      <w:r>
        <w:rPr>
          <w:b/>
          <w:color w:val="auto"/>
          <w:szCs w:val="24"/>
          <w:lang w:val="en-GB"/>
        </w:rPr>
        <w:t>eferences</w:t>
      </w:r>
    </w:p>
    <w:p w:rsidR="002053F2" w:rsidRPr="00C31D6B" w:rsidRDefault="002053F2" w:rsidP="002053F2">
      <w:pPr>
        <w:pStyle w:val="Body1"/>
        <w:spacing w:line="360" w:lineRule="auto"/>
        <w:rPr>
          <w:color w:val="auto"/>
          <w:szCs w:val="24"/>
          <w:lang w:val="en-GB"/>
        </w:rPr>
      </w:pPr>
      <w:proofErr w:type="spellStart"/>
      <w:r w:rsidRPr="00BB4FDD">
        <w:rPr>
          <w:b/>
          <w:color w:val="auto"/>
          <w:szCs w:val="24"/>
          <w:lang w:val="en-GB"/>
        </w:rPr>
        <w:t>Monné</w:t>
      </w:r>
      <w:proofErr w:type="spellEnd"/>
      <w:r w:rsidRPr="00BB4FDD">
        <w:rPr>
          <w:b/>
          <w:color w:val="auto"/>
          <w:szCs w:val="24"/>
          <w:lang w:val="en-GB"/>
        </w:rPr>
        <w:t xml:space="preserve"> </w:t>
      </w:r>
      <w:r w:rsidRPr="00C31D6B">
        <w:rPr>
          <w:b/>
          <w:color w:val="auto"/>
          <w:szCs w:val="24"/>
          <w:lang w:val="en-GB"/>
        </w:rPr>
        <w:t xml:space="preserve">MA. (2019a). </w:t>
      </w:r>
      <w:r w:rsidRPr="00C31D6B">
        <w:rPr>
          <w:color w:val="auto"/>
          <w:szCs w:val="24"/>
          <w:lang w:val="en-GB"/>
        </w:rPr>
        <w:t xml:space="preserve">Catalogue of the </w:t>
      </w:r>
      <w:proofErr w:type="spellStart"/>
      <w:r w:rsidRPr="00C31D6B">
        <w:rPr>
          <w:color w:val="auto"/>
          <w:szCs w:val="24"/>
          <w:lang w:val="en-GB"/>
        </w:rPr>
        <w:t>Cerambycidae</w:t>
      </w:r>
      <w:proofErr w:type="spellEnd"/>
      <w:r w:rsidRPr="00C31D6B">
        <w:rPr>
          <w:color w:val="auto"/>
          <w:szCs w:val="24"/>
          <w:lang w:val="en-GB"/>
        </w:rPr>
        <w:t xml:space="preserve"> (</w:t>
      </w:r>
      <w:proofErr w:type="spellStart"/>
      <w:r w:rsidRPr="00C31D6B">
        <w:rPr>
          <w:color w:val="auto"/>
          <w:szCs w:val="24"/>
          <w:lang w:val="en-GB"/>
        </w:rPr>
        <w:t>Coleoptera</w:t>
      </w:r>
      <w:proofErr w:type="spellEnd"/>
      <w:r w:rsidRPr="00C31D6B">
        <w:rPr>
          <w:color w:val="auto"/>
          <w:szCs w:val="24"/>
          <w:lang w:val="en-GB"/>
        </w:rPr>
        <w:t xml:space="preserve">) of the Neotropical Region. Part I. Subfamily </w:t>
      </w:r>
      <w:proofErr w:type="spellStart"/>
      <w:r w:rsidRPr="00C31D6B">
        <w:rPr>
          <w:color w:val="auto"/>
          <w:szCs w:val="24"/>
          <w:lang w:val="en-GB"/>
        </w:rPr>
        <w:t>Cerambycinae</w:t>
      </w:r>
      <w:proofErr w:type="spellEnd"/>
      <w:r w:rsidRPr="00C31D6B">
        <w:rPr>
          <w:color w:val="auto"/>
          <w:szCs w:val="24"/>
          <w:lang w:val="en-GB"/>
        </w:rPr>
        <w:t>.</w:t>
      </w:r>
      <w:r>
        <w:rPr>
          <w:color w:val="auto"/>
          <w:szCs w:val="24"/>
          <w:lang w:val="en-GB"/>
        </w:rPr>
        <w:t xml:space="preserve"> </w:t>
      </w:r>
      <w:r w:rsidRPr="002053F2">
        <w:rPr>
          <w:color w:val="auto"/>
          <w:szCs w:val="24"/>
          <w:lang w:val="en-GB"/>
        </w:rPr>
        <w:t>http://cerambyxcat.com/Parte1_Cerambycinae_2018.pdf</w:t>
      </w:r>
      <w:r w:rsidRPr="00C31D6B">
        <w:rPr>
          <w:color w:val="auto"/>
          <w:szCs w:val="24"/>
          <w:lang w:val="en-GB"/>
        </w:rPr>
        <w:t>/</w:t>
      </w:r>
      <w:r>
        <w:rPr>
          <w:color w:val="auto"/>
          <w:szCs w:val="24"/>
          <w:lang w:val="en-GB"/>
        </w:rPr>
        <w:t xml:space="preserve"> </w:t>
      </w:r>
      <w:r w:rsidRPr="00BB4FDD">
        <w:rPr>
          <w:color w:val="auto"/>
          <w:szCs w:val="24"/>
          <w:lang w:val="en-GB"/>
        </w:rPr>
        <w:t>Accessed</w:t>
      </w:r>
      <w:r>
        <w:rPr>
          <w:color w:val="auto"/>
          <w:szCs w:val="24"/>
        </w:rPr>
        <w:t xml:space="preserve"> 3 September 2019</w:t>
      </w:r>
    </w:p>
    <w:p w:rsidR="002053F2" w:rsidRPr="00C31D6B" w:rsidRDefault="002053F2" w:rsidP="002053F2">
      <w:pPr>
        <w:pStyle w:val="Body1"/>
        <w:spacing w:line="360" w:lineRule="auto"/>
        <w:rPr>
          <w:color w:val="auto"/>
          <w:szCs w:val="24"/>
          <w:lang w:val="en-GB"/>
        </w:rPr>
      </w:pPr>
      <w:proofErr w:type="spellStart"/>
      <w:r w:rsidRPr="00E50E37">
        <w:rPr>
          <w:b/>
          <w:color w:val="auto"/>
          <w:szCs w:val="24"/>
        </w:rPr>
        <w:t>Monné</w:t>
      </w:r>
      <w:proofErr w:type="spellEnd"/>
      <w:r w:rsidRPr="00E50E37">
        <w:rPr>
          <w:b/>
          <w:color w:val="auto"/>
          <w:szCs w:val="24"/>
        </w:rPr>
        <w:t xml:space="preserve"> MA. </w:t>
      </w:r>
      <w:r w:rsidRPr="00C31D6B">
        <w:rPr>
          <w:b/>
          <w:color w:val="auto"/>
          <w:szCs w:val="24"/>
        </w:rPr>
        <w:t xml:space="preserve">(2019b). </w:t>
      </w:r>
      <w:r w:rsidRPr="00C31D6B">
        <w:rPr>
          <w:color w:val="auto"/>
          <w:szCs w:val="24"/>
          <w:lang w:val="en-GB"/>
        </w:rPr>
        <w:t xml:space="preserve">Catalogue of the </w:t>
      </w:r>
      <w:proofErr w:type="spellStart"/>
      <w:r w:rsidRPr="00C31D6B">
        <w:rPr>
          <w:color w:val="auto"/>
          <w:szCs w:val="24"/>
          <w:lang w:val="en-GB"/>
        </w:rPr>
        <w:t>Cerambycidae</w:t>
      </w:r>
      <w:proofErr w:type="spellEnd"/>
      <w:r w:rsidRPr="00C31D6B">
        <w:rPr>
          <w:color w:val="auto"/>
          <w:szCs w:val="24"/>
          <w:lang w:val="en-GB"/>
        </w:rPr>
        <w:t xml:space="preserve"> (</w:t>
      </w:r>
      <w:proofErr w:type="spellStart"/>
      <w:r w:rsidRPr="00C31D6B">
        <w:rPr>
          <w:color w:val="auto"/>
          <w:szCs w:val="24"/>
          <w:lang w:val="en-GB"/>
        </w:rPr>
        <w:t>Coleoptera</w:t>
      </w:r>
      <w:proofErr w:type="spellEnd"/>
      <w:r w:rsidRPr="00C31D6B">
        <w:rPr>
          <w:color w:val="auto"/>
          <w:szCs w:val="24"/>
          <w:lang w:val="en-GB"/>
        </w:rPr>
        <w:t>) of the Neotropical Region. Part</w:t>
      </w:r>
      <w:r>
        <w:rPr>
          <w:color w:val="auto"/>
          <w:szCs w:val="24"/>
          <w:lang w:val="en-GB"/>
        </w:rPr>
        <w:t xml:space="preserve"> II. Subfamily </w:t>
      </w:r>
      <w:proofErr w:type="spellStart"/>
      <w:r>
        <w:rPr>
          <w:color w:val="auto"/>
          <w:szCs w:val="24"/>
          <w:lang w:val="en-GB"/>
        </w:rPr>
        <w:t>Lamiinae</w:t>
      </w:r>
      <w:proofErr w:type="spellEnd"/>
      <w:r>
        <w:rPr>
          <w:color w:val="auto"/>
          <w:szCs w:val="24"/>
          <w:lang w:val="en-GB"/>
        </w:rPr>
        <w:t>.</w:t>
      </w:r>
      <w:r w:rsidRPr="002053F2">
        <w:t xml:space="preserve"> </w:t>
      </w:r>
      <w:r w:rsidRPr="002053F2">
        <w:rPr>
          <w:color w:val="auto"/>
          <w:szCs w:val="24"/>
          <w:lang w:val="en-GB"/>
        </w:rPr>
        <w:t>http://cerambyxcat.com/Parte2_Lamiinae_2018.pdf</w:t>
      </w:r>
      <w:r w:rsidRPr="00C31D6B">
        <w:rPr>
          <w:color w:val="auto"/>
          <w:szCs w:val="24"/>
          <w:lang w:val="en-GB"/>
        </w:rPr>
        <w:t>/</w:t>
      </w:r>
      <w:r>
        <w:rPr>
          <w:color w:val="auto"/>
          <w:szCs w:val="24"/>
          <w:lang w:val="en-GB"/>
        </w:rPr>
        <w:t xml:space="preserve"> </w:t>
      </w:r>
      <w:r w:rsidRPr="00BB4FDD">
        <w:rPr>
          <w:color w:val="auto"/>
          <w:szCs w:val="24"/>
          <w:lang w:val="en-GB"/>
        </w:rPr>
        <w:t>Accessed</w:t>
      </w:r>
      <w:r>
        <w:rPr>
          <w:color w:val="auto"/>
          <w:szCs w:val="24"/>
        </w:rPr>
        <w:t xml:space="preserve"> 3 September 2019</w:t>
      </w:r>
    </w:p>
    <w:p w:rsidR="002222AF" w:rsidRPr="008B12D5" w:rsidRDefault="002053F2" w:rsidP="008B12D5">
      <w:pPr>
        <w:pStyle w:val="Body1"/>
        <w:spacing w:line="360" w:lineRule="auto"/>
        <w:rPr>
          <w:color w:val="auto"/>
          <w:szCs w:val="24"/>
          <w:lang w:val="en-GB"/>
        </w:rPr>
      </w:pPr>
      <w:proofErr w:type="spellStart"/>
      <w:r w:rsidRPr="008B12D5">
        <w:rPr>
          <w:b/>
          <w:color w:val="auto"/>
          <w:szCs w:val="24"/>
          <w:lang w:val="en-GB"/>
        </w:rPr>
        <w:t>Monné</w:t>
      </w:r>
      <w:proofErr w:type="spellEnd"/>
      <w:r w:rsidRPr="008B12D5">
        <w:rPr>
          <w:b/>
          <w:color w:val="auto"/>
          <w:szCs w:val="24"/>
          <w:lang w:val="en-GB"/>
        </w:rPr>
        <w:t xml:space="preserve"> MA. (2019c). </w:t>
      </w:r>
      <w:r w:rsidRPr="008B12D5">
        <w:rPr>
          <w:color w:val="auto"/>
          <w:szCs w:val="24"/>
          <w:lang w:val="en-GB"/>
        </w:rPr>
        <w:t xml:space="preserve">Catalogue of the </w:t>
      </w:r>
      <w:proofErr w:type="spellStart"/>
      <w:r w:rsidRPr="008B12D5">
        <w:rPr>
          <w:color w:val="auto"/>
          <w:szCs w:val="24"/>
          <w:lang w:val="en-GB"/>
        </w:rPr>
        <w:t>Cerambycidae</w:t>
      </w:r>
      <w:proofErr w:type="spellEnd"/>
      <w:r w:rsidRPr="008B12D5">
        <w:rPr>
          <w:color w:val="auto"/>
          <w:szCs w:val="24"/>
          <w:lang w:val="en-GB"/>
        </w:rPr>
        <w:t xml:space="preserve"> (</w:t>
      </w:r>
      <w:proofErr w:type="spellStart"/>
      <w:r w:rsidRPr="008B12D5">
        <w:rPr>
          <w:color w:val="auto"/>
          <w:szCs w:val="24"/>
          <w:lang w:val="en-GB"/>
        </w:rPr>
        <w:t>Coleoptera</w:t>
      </w:r>
      <w:proofErr w:type="spellEnd"/>
      <w:r w:rsidRPr="008B12D5">
        <w:rPr>
          <w:color w:val="auto"/>
          <w:szCs w:val="24"/>
          <w:lang w:val="en-GB"/>
        </w:rPr>
        <w:t xml:space="preserve">) of the Neotropical Region. Part III. Subfamilies </w:t>
      </w:r>
      <w:proofErr w:type="spellStart"/>
      <w:r w:rsidRPr="008B12D5">
        <w:rPr>
          <w:color w:val="auto"/>
          <w:szCs w:val="24"/>
          <w:lang w:val="en-GB"/>
        </w:rPr>
        <w:t>Lepturinae</w:t>
      </w:r>
      <w:proofErr w:type="spellEnd"/>
      <w:r w:rsidRPr="008B12D5">
        <w:rPr>
          <w:color w:val="auto"/>
          <w:szCs w:val="24"/>
          <w:lang w:val="en-GB"/>
        </w:rPr>
        <w:t xml:space="preserve">, </w:t>
      </w:r>
      <w:proofErr w:type="spellStart"/>
      <w:r w:rsidRPr="008B12D5">
        <w:rPr>
          <w:color w:val="auto"/>
          <w:szCs w:val="24"/>
          <w:lang w:val="en-GB"/>
        </w:rPr>
        <w:t>Necydalinae</w:t>
      </w:r>
      <w:proofErr w:type="spellEnd"/>
      <w:r w:rsidRPr="008B12D5">
        <w:rPr>
          <w:color w:val="auto"/>
          <w:szCs w:val="24"/>
          <w:lang w:val="en-GB"/>
        </w:rPr>
        <w:t xml:space="preserve">, </w:t>
      </w:r>
      <w:proofErr w:type="spellStart"/>
      <w:r w:rsidRPr="008B12D5">
        <w:rPr>
          <w:color w:val="auto"/>
          <w:szCs w:val="24"/>
          <w:lang w:val="en-GB"/>
        </w:rPr>
        <w:t>Parandrinae</w:t>
      </w:r>
      <w:proofErr w:type="spellEnd"/>
      <w:r w:rsidRPr="008B12D5">
        <w:rPr>
          <w:color w:val="auto"/>
          <w:szCs w:val="24"/>
          <w:lang w:val="en-GB"/>
        </w:rPr>
        <w:t xml:space="preserve">, </w:t>
      </w:r>
      <w:proofErr w:type="spellStart"/>
      <w:r w:rsidRPr="008B12D5">
        <w:rPr>
          <w:color w:val="auto"/>
          <w:szCs w:val="24"/>
          <w:lang w:val="en-GB"/>
        </w:rPr>
        <w:t>Prioninae</w:t>
      </w:r>
      <w:proofErr w:type="spellEnd"/>
      <w:r w:rsidRPr="008B12D5">
        <w:rPr>
          <w:color w:val="auto"/>
          <w:szCs w:val="24"/>
          <w:lang w:val="en-GB"/>
        </w:rPr>
        <w:t xml:space="preserve">, </w:t>
      </w:r>
      <w:proofErr w:type="spellStart"/>
      <w:r w:rsidRPr="008B12D5">
        <w:rPr>
          <w:color w:val="auto"/>
          <w:szCs w:val="24"/>
          <w:lang w:val="en-GB"/>
        </w:rPr>
        <w:t>Spondylidinae</w:t>
      </w:r>
      <w:proofErr w:type="spellEnd"/>
      <w:r w:rsidRPr="008B12D5">
        <w:rPr>
          <w:color w:val="auto"/>
          <w:szCs w:val="24"/>
          <w:lang w:val="en-GB"/>
        </w:rPr>
        <w:t xml:space="preserve"> and Families </w:t>
      </w:r>
      <w:proofErr w:type="spellStart"/>
      <w:r w:rsidRPr="008B12D5">
        <w:rPr>
          <w:color w:val="auto"/>
          <w:szCs w:val="24"/>
          <w:lang w:val="en-GB"/>
        </w:rPr>
        <w:t>Oxypeltidae</w:t>
      </w:r>
      <w:proofErr w:type="spellEnd"/>
      <w:r w:rsidRPr="008B12D5">
        <w:rPr>
          <w:color w:val="auto"/>
          <w:szCs w:val="24"/>
          <w:lang w:val="en-GB"/>
        </w:rPr>
        <w:t xml:space="preserve">, </w:t>
      </w:r>
      <w:proofErr w:type="spellStart"/>
      <w:r w:rsidRPr="008B12D5">
        <w:rPr>
          <w:color w:val="auto"/>
          <w:szCs w:val="24"/>
          <w:lang w:val="en-GB"/>
        </w:rPr>
        <w:t>Vesperidae</w:t>
      </w:r>
      <w:proofErr w:type="spellEnd"/>
      <w:r w:rsidRPr="008B12D5">
        <w:rPr>
          <w:color w:val="auto"/>
          <w:szCs w:val="24"/>
          <w:lang w:val="en-GB"/>
        </w:rPr>
        <w:t xml:space="preserve"> and </w:t>
      </w:r>
      <w:proofErr w:type="spellStart"/>
      <w:r w:rsidRPr="008B12D5">
        <w:rPr>
          <w:color w:val="auto"/>
          <w:szCs w:val="24"/>
          <w:lang w:val="en-GB"/>
        </w:rPr>
        <w:t>Disteniidae</w:t>
      </w:r>
      <w:proofErr w:type="spellEnd"/>
      <w:r w:rsidRPr="008B12D5">
        <w:rPr>
          <w:color w:val="auto"/>
          <w:szCs w:val="24"/>
          <w:lang w:val="en-GB"/>
        </w:rPr>
        <w:t xml:space="preserve">. </w:t>
      </w:r>
      <w:proofErr w:type="spellStart"/>
      <w:r w:rsidRPr="008B12D5">
        <w:rPr>
          <w:color w:val="auto"/>
          <w:szCs w:val="24"/>
          <w:lang w:val="en-GB"/>
        </w:rPr>
        <w:t>Necydalinae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Parandrinae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Prioninae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Spondylidinae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Oxypeltidae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Vesperidae</w:t>
      </w:r>
      <w:proofErr w:type="spellEnd"/>
      <w:r w:rsidRPr="008B12D5">
        <w:rPr>
          <w:color w:val="auto"/>
          <w:szCs w:val="24"/>
          <w:lang w:val="en-GB"/>
        </w:rPr>
        <w:t xml:space="preserve"> and </w:t>
      </w:r>
      <w:proofErr w:type="spellStart"/>
      <w:r w:rsidRPr="008B12D5">
        <w:rPr>
          <w:color w:val="auto"/>
          <w:szCs w:val="24"/>
          <w:lang w:val="en-GB"/>
        </w:rPr>
        <w:t>Disteniidae</w:t>
      </w:r>
      <w:proofErr w:type="spellEnd"/>
      <w:r w:rsidRPr="008B12D5">
        <w:rPr>
          <w:color w:val="auto"/>
          <w:szCs w:val="24"/>
          <w:lang w:val="en-GB"/>
        </w:rPr>
        <w:t xml:space="preserve">. </w:t>
      </w:r>
      <w:r w:rsidRPr="008B12D5">
        <w:rPr>
          <w:color w:val="auto"/>
          <w:szCs w:val="24"/>
          <w:lang w:val="en-GB"/>
        </w:rPr>
        <w:t>http://cerambyxcat.com/Parte3_Prioninae_Lepturinae_2018.pdf</w:t>
      </w:r>
      <w:r w:rsidRPr="008B12D5">
        <w:rPr>
          <w:color w:val="auto"/>
          <w:szCs w:val="24"/>
          <w:lang w:val="en-GB"/>
        </w:rPr>
        <w:t>/ Accessed 3 September 2019</w:t>
      </w:r>
    </w:p>
    <w:p w:rsidR="002053F2" w:rsidRPr="008B12D5" w:rsidRDefault="002053F2" w:rsidP="002053F2">
      <w:pPr>
        <w:pStyle w:val="Body1"/>
        <w:spacing w:line="360" w:lineRule="auto"/>
        <w:rPr>
          <w:color w:val="auto"/>
          <w:szCs w:val="24"/>
          <w:lang w:val="en-GB"/>
        </w:rPr>
      </w:pPr>
      <w:proofErr w:type="spellStart"/>
      <w:r w:rsidRPr="008B12D5">
        <w:rPr>
          <w:b/>
          <w:color w:val="auto"/>
          <w:szCs w:val="24"/>
          <w:lang w:val="en-GB"/>
        </w:rPr>
        <w:t>Tavakilian</w:t>
      </w:r>
      <w:proofErr w:type="spellEnd"/>
      <w:r w:rsidRPr="008B12D5">
        <w:rPr>
          <w:b/>
          <w:color w:val="auto"/>
          <w:szCs w:val="24"/>
          <w:lang w:val="en-GB"/>
        </w:rPr>
        <w:t xml:space="preserve"> G. (2019). </w:t>
      </w:r>
      <w:r w:rsidRPr="008B12D5">
        <w:rPr>
          <w:color w:val="auto"/>
          <w:szCs w:val="24"/>
          <w:lang w:val="en-GB"/>
        </w:rPr>
        <w:t xml:space="preserve">Base de </w:t>
      </w:r>
      <w:proofErr w:type="spellStart"/>
      <w:r w:rsidRPr="008B12D5">
        <w:rPr>
          <w:color w:val="auto"/>
          <w:szCs w:val="24"/>
          <w:lang w:val="en-GB"/>
        </w:rPr>
        <w:t>données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Titan</w:t>
      </w:r>
      <w:proofErr w:type="spellEnd"/>
      <w:r w:rsidRPr="008B12D5">
        <w:rPr>
          <w:color w:val="auto"/>
          <w:szCs w:val="24"/>
          <w:lang w:val="en-GB"/>
        </w:rPr>
        <w:t xml:space="preserve"> sur les </w:t>
      </w:r>
      <w:proofErr w:type="spellStart"/>
      <w:r w:rsidRPr="008B12D5">
        <w:rPr>
          <w:color w:val="auto"/>
          <w:szCs w:val="24"/>
          <w:lang w:val="en-GB"/>
        </w:rPr>
        <w:t>Cerambycides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ou</w:t>
      </w:r>
      <w:proofErr w:type="spellEnd"/>
      <w:r w:rsidRPr="008B12D5">
        <w:rPr>
          <w:color w:val="auto"/>
          <w:szCs w:val="24"/>
          <w:lang w:val="en-GB"/>
        </w:rPr>
        <w:t xml:space="preserve"> </w:t>
      </w:r>
      <w:proofErr w:type="spellStart"/>
      <w:r w:rsidRPr="008B12D5">
        <w:rPr>
          <w:color w:val="auto"/>
          <w:szCs w:val="24"/>
          <w:lang w:val="en-GB"/>
        </w:rPr>
        <w:t>Longicornes</w:t>
      </w:r>
      <w:proofErr w:type="spellEnd"/>
      <w:r w:rsidRPr="008B12D5">
        <w:rPr>
          <w:color w:val="auto"/>
          <w:szCs w:val="24"/>
          <w:lang w:val="en-GB"/>
        </w:rPr>
        <w:t xml:space="preserve">. http://titan.gbif.fr/ </w:t>
      </w:r>
      <w:proofErr w:type="spellStart"/>
      <w:r w:rsidRPr="008B12D5">
        <w:rPr>
          <w:color w:val="auto"/>
          <w:szCs w:val="24"/>
          <w:lang w:val="en-GB"/>
        </w:rPr>
        <w:t>Accessed</w:t>
      </w:r>
      <w:proofErr w:type="spellEnd"/>
      <w:r w:rsidRPr="008B12D5">
        <w:rPr>
          <w:color w:val="auto"/>
          <w:szCs w:val="24"/>
          <w:lang w:val="en-GB"/>
        </w:rPr>
        <w:t xml:space="preserve"> 3 </w:t>
      </w:r>
      <w:proofErr w:type="spellStart"/>
      <w:r w:rsidRPr="008B12D5">
        <w:rPr>
          <w:color w:val="auto"/>
          <w:szCs w:val="24"/>
          <w:lang w:val="en-GB"/>
        </w:rPr>
        <w:t>September</w:t>
      </w:r>
      <w:proofErr w:type="spellEnd"/>
      <w:r w:rsidRPr="008B12D5">
        <w:rPr>
          <w:color w:val="auto"/>
          <w:szCs w:val="24"/>
          <w:lang w:val="en-GB"/>
        </w:rPr>
        <w:t xml:space="preserve"> 2019</w:t>
      </w:r>
    </w:p>
    <w:p w:rsidR="002053F2" w:rsidRPr="002053F2" w:rsidRDefault="002053F2" w:rsidP="002053F2">
      <w:pPr>
        <w:autoSpaceDE w:val="0"/>
        <w:autoSpaceDN w:val="0"/>
        <w:adjustRightInd w:val="0"/>
        <w:spacing w:line="360" w:lineRule="auto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sectPr w:rsidR="002053F2" w:rsidRPr="002053F2" w:rsidSect="000E4ABF">
      <w:pgSz w:w="12240" w:h="15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F"/>
    <w:rsid w:val="00033EFC"/>
    <w:rsid w:val="000E4ABF"/>
    <w:rsid w:val="001D5EF7"/>
    <w:rsid w:val="001F5481"/>
    <w:rsid w:val="002053F2"/>
    <w:rsid w:val="002222AF"/>
    <w:rsid w:val="00280729"/>
    <w:rsid w:val="00282FE3"/>
    <w:rsid w:val="004262FD"/>
    <w:rsid w:val="008B12D5"/>
    <w:rsid w:val="00A02587"/>
    <w:rsid w:val="00F60D60"/>
    <w:rsid w:val="00F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608B8-638A-4325-9F16-60FD2D6D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0E4ABF"/>
  </w:style>
  <w:style w:type="paragraph" w:styleId="Textodeglobo">
    <w:name w:val="Balloon Text"/>
    <w:basedOn w:val="Normal"/>
    <w:link w:val="TextodegloboCar"/>
    <w:uiPriority w:val="99"/>
    <w:semiHidden/>
    <w:unhideWhenUsed/>
    <w:rsid w:val="0003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EFC"/>
    <w:rPr>
      <w:rFonts w:ascii="Segoe UI" w:hAnsi="Segoe UI" w:cs="Segoe UI"/>
      <w:sz w:val="18"/>
      <w:szCs w:val="18"/>
    </w:rPr>
  </w:style>
  <w:style w:type="paragraph" w:customStyle="1" w:styleId="Body1">
    <w:name w:val="Body 1"/>
    <w:rsid w:val="002053F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1137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martinez</dc:creator>
  <cp:keywords/>
  <dc:description/>
  <cp:lastModifiedBy>jose martinez</cp:lastModifiedBy>
  <cp:revision>10</cp:revision>
  <cp:lastPrinted>2019-09-04T17:40:00Z</cp:lastPrinted>
  <dcterms:created xsi:type="dcterms:W3CDTF">2019-09-04T16:51:00Z</dcterms:created>
  <dcterms:modified xsi:type="dcterms:W3CDTF">2019-10-10T15:21:00Z</dcterms:modified>
</cp:coreProperties>
</file>