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AF" w:rsidRPr="00C71923" w:rsidRDefault="007F73AF" w:rsidP="009543F3">
      <w:pPr>
        <w:spacing w:line="312" w:lineRule="auto"/>
        <w:ind w:left="-284" w:right="-285" w:firstLine="284"/>
        <w:rPr>
          <w:rFonts w:ascii="Times New Roman" w:hAnsi="Times New Roman" w:cs="Times New Roman"/>
          <w:sz w:val="24"/>
          <w:szCs w:val="24"/>
        </w:rPr>
      </w:pPr>
    </w:p>
    <w:p w:rsidR="007F73AF" w:rsidRPr="009543F3" w:rsidRDefault="007F73AF" w:rsidP="009543F3">
      <w:pPr>
        <w:tabs>
          <w:tab w:val="center" w:pos="4961"/>
          <w:tab w:val="left" w:pos="6331"/>
        </w:tabs>
        <w:spacing w:line="312" w:lineRule="auto"/>
        <w:ind w:left="-284" w:right="-285" w:firstLine="284"/>
        <w:rPr>
          <w:rFonts w:ascii="Arial" w:hAnsi="Arial" w:cs="Arial"/>
          <w:b/>
          <w:bCs/>
          <w:sz w:val="36"/>
          <w:szCs w:val="36"/>
          <w:lang w:val="en-US"/>
        </w:rPr>
      </w:pPr>
      <w:r w:rsidRPr="00E4734E">
        <w:rPr>
          <w:rFonts w:ascii="Times New Roman" w:hAnsi="Times New Roman" w:cs="Times New Roman"/>
          <w:sz w:val="24"/>
          <w:szCs w:val="24"/>
        </w:rPr>
        <w:tab/>
      </w:r>
      <w:r w:rsidRPr="009543F3">
        <w:rPr>
          <w:rFonts w:ascii="Arial" w:hAnsi="Arial" w:cs="Arial"/>
          <w:b/>
          <w:bCs/>
          <w:sz w:val="36"/>
          <w:szCs w:val="36"/>
          <w:lang w:val="en-US"/>
        </w:rPr>
        <w:t>Supplementary Information</w:t>
      </w:r>
    </w:p>
    <w:p w:rsidR="007F73AF" w:rsidRPr="009543F3" w:rsidRDefault="007F73AF" w:rsidP="000F4362">
      <w:pPr>
        <w:spacing w:line="312" w:lineRule="auto"/>
        <w:ind w:right="-285"/>
        <w:rPr>
          <w:rFonts w:ascii="Arial" w:hAnsi="Arial" w:cs="Arial"/>
          <w:b/>
          <w:bCs/>
          <w:sz w:val="36"/>
          <w:szCs w:val="36"/>
          <w:lang w:val="en-US"/>
        </w:rPr>
      </w:pPr>
      <w:r w:rsidRPr="009543F3">
        <w:rPr>
          <w:rFonts w:ascii="Arial" w:hAnsi="Arial" w:cs="Arial"/>
          <w:b/>
          <w:bCs/>
          <w:sz w:val="36"/>
          <w:szCs w:val="36"/>
          <w:lang w:val="en-US"/>
        </w:rPr>
        <w:t xml:space="preserve">The Iberian </w:t>
      </w:r>
      <w:r w:rsidRPr="009543F3">
        <w:rPr>
          <w:rFonts w:ascii="Arial" w:hAnsi="Arial" w:cs="Arial"/>
          <w:b/>
          <w:bCs/>
          <w:i/>
          <w:iCs/>
          <w:sz w:val="36"/>
          <w:szCs w:val="36"/>
          <w:lang w:val="en-US"/>
        </w:rPr>
        <w:t>Hulkepholis</w:t>
      </w:r>
      <w:r w:rsidRPr="009543F3">
        <w:rPr>
          <w:rFonts w:ascii="Arial" w:hAnsi="Arial" w:cs="Arial"/>
          <w:b/>
          <w:bCs/>
          <w:sz w:val="36"/>
          <w:szCs w:val="36"/>
          <w:lang w:val="en-US"/>
        </w:rPr>
        <w:t xml:space="preserve"> and </w:t>
      </w:r>
      <w:r w:rsidRPr="009543F3">
        <w:rPr>
          <w:rFonts w:ascii="Arial" w:hAnsi="Arial" w:cs="Arial"/>
          <w:b/>
          <w:bCs/>
          <w:i/>
          <w:iCs/>
          <w:sz w:val="36"/>
          <w:szCs w:val="36"/>
          <w:lang w:val="en-US"/>
        </w:rPr>
        <w:t>Anteophalmosuchus</w:t>
      </w:r>
      <w:r w:rsidRPr="009543F3">
        <w:rPr>
          <w:rFonts w:ascii="Arial" w:hAnsi="Arial" w:cs="Arial"/>
          <w:b/>
          <w:bCs/>
          <w:sz w:val="36"/>
          <w:szCs w:val="36"/>
          <w:lang w:val="en-US"/>
        </w:rPr>
        <w:t>: a new goniopholidid species from the Camarillas Formation (</w:t>
      </w:r>
      <w:r>
        <w:rPr>
          <w:rFonts w:ascii="Arial" w:hAnsi="Arial" w:cs="Arial"/>
          <w:b/>
          <w:bCs/>
          <w:sz w:val="36"/>
          <w:szCs w:val="36"/>
          <w:lang w:val="en-US"/>
        </w:rPr>
        <w:t>e</w:t>
      </w:r>
      <w:r w:rsidRPr="009543F3">
        <w:rPr>
          <w:rFonts w:ascii="Arial" w:hAnsi="Arial" w:cs="Arial"/>
          <w:b/>
          <w:bCs/>
          <w:sz w:val="36"/>
          <w:szCs w:val="36"/>
          <w:lang w:val="en-US"/>
        </w:rPr>
        <w:t>arly Barremian) in Galve (Teruel, Spain)</w:t>
      </w:r>
    </w:p>
    <w:p w:rsidR="007F73AF" w:rsidRPr="00B704C3" w:rsidRDefault="007F73AF" w:rsidP="000F4362">
      <w:pPr>
        <w:spacing w:line="360" w:lineRule="auto"/>
        <w:ind w:right="-285"/>
        <w:rPr>
          <w:rFonts w:ascii="Times New Roman" w:hAnsi="Times New Roman" w:cs="Times New Roman"/>
          <w:sz w:val="24"/>
          <w:szCs w:val="24"/>
        </w:rPr>
      </w:pPr>
      <w:r w:rsidRPr="00B704C3">
        <w:rPr>
          <w:rFonts w:ascii="Times New Roman" w:hAnsi="Times New Roman" w:cs="Times New Roman"/>
          <w:sz w:val="24"/>
          <w:szCs w:val="24"/>
        </w:rPr>
        <w:t>Ignacio Arribas</w:t>
      </w:r>
      <w:r w:rsidRPr="00E4734E">
        <w:rPr>
          <w:rFonts w:ascii="Times New Roman" w:hAnsi="Times New Roman" w:cs="Times New Roman"/>
          <w:sz w:val="24"/>
          <w:szCs w:val="24"/>
          <w:vertAlign w:val="superscript"/>
        </w:rPr>
        <w:t>1</w:t>
      </w:r>
      <w:r w:rsidRPr="00B704C3">
        <w:rPr>
          <w:rFonts w:ascii="Times New Roman" w:hAnsi="Times New Roman" w:cs="Times New Roman"/>
          <w:sz w:val="24"/>
          <w:szCs w:val="24"/>
        </w:rPr>
        <w:t>, Ángela D. Buscalioni</w:t>
      </w:r>
      <w:r w:rsidRPr="00E4734E">
        <w:rPr>
          <w:rFonts w:ascii="Times New Roman" w:hAnsi="Times New Roman" w:cs="Times New Roman"/>
          <w:sz w:val="24"/>
          <w:szCs w:val="24"/>
          <w:vertAlign w:val="superscript"/>
        </w:rPr>
        <w:t>1</w:t>
      </w:r>
      <w:r w:rsidRPr="00B704C3">
        <w:rPr>
          <w:rFonts w:ascii="Times New Roman" w:hAnsi="Times New Roman" w:cs="Times New Roman"/>
          <w:sz w:val="24"/>
          <w:szCs w:val="24"/>
        </w:rPr>
        <w:t>*, Rafael Royo-Torres</w:t>
      </w:r>
      <w:r w:rsidRPr="00E4734E">
        <w:rPr>
          <w:rFonts w:ascii="Times New Roman" w:hAnsi="Times New Roman" w:cs="Times New Roman"/>
          <w:sz w:val="24"/>
          <w:szCs w:val="24"/>
          <w:vertAlign w:val="superscript"/>
        </w:rPr>
        <w:t>2</w:t>
      </w:r>
      <w:r w:rsidRPr="00B704C3">
        <w:rPr>
          <w:rFonts w:ascii="Times New Roman" w:hAnsi="Times New Roman" w:cs="Times New Roman"/>
          <w:sz w:val="24"/>
          <w:szCs w:val="24"/>
        </w:rPr>
        <w:t>, Eduardo Espílez</w:t>
      </w:r>
      <w:r w:rsidRPr="00E4734E">
        <w:rPr>
          <w:rFonts w:ascii="Times New Roman" w:hAnsi="Times New Roman" w:cs="Times New Roman"/>
          <w:sz w:val="24"/>
          <w:szCs w:val="24"/>
          <w:vertAlign w:val="superscript"/>
        </w:rPr>
        <w:t>2</w:t>
      </w:r>
      <w:r w:rsidRPr="00B704C3">
        <w:rPr>
          <w:rFonts w:ascii="Times New Roman" w:hAnsi="Times New Roman" w:cs="Times New Roman"/>
          <w:sz w:val="24"/>
          <w:szCs w:val="24"/>
        </w:rPr>
        <w:t>, Luis Mampel</w:t>
      </w:r>
      <w:r w:rsidRPr="00E4734E">
        <w:rPr>
          <w:rFonts w:ascii="Times New Roman" w:hAnsi="Times New Roman" w:cs="Times New Roman"/>
          <w:sz w:val="24"/>
          <w:szCs w:val="24"/>
          <w:vertAlign w:val="superscript"/>
        </w:rPr>
        <w:t xml:space="preserve">2 </w:t>
      </w:r>
      <w:r w:rsidRPr="00B704C3">
        <w:rPr>
          <w:rFonts w:ascii="Times New Roman" w:hAnsi="Times New Roman" w:cs="Times New Roman"/>
          <w:sz w:val="24"/>
          <w:szCs w:val="24"/>
        </w:rPr>
        <w:t>&amp; Luis Alcalá</w:t>
      </w:r>
      <w:r w:rsidRPr="00E4734E">
        <w:rPr>
          <w:rFonts w:ascii="Times New Roman" w:hAnsi="Times New Roman" w:cs="Times New Roman"/>
          <w:sz w:val="24"/>
          <w:szCs w:val="24"/>
          <w:vertAlign w:val="superscript"/>
        </w:rPr>
        <w:t>2</w:t>
      </w:r>
    </w:p>
    <w:p w:rsidR="007F73AF" w:rsidRPr="002261CD" w:rsidRDefault="007F73AF" w:rsidP="000F4362">
      <w:pPr>
        <w:pStyle w:val="Normal1"/>
        <w:ind w:right="-285"/>
        <w:rPr>
          <w:rFonts w:ascii="Times" w:hAnsi="Times" w:cs="Times"/>
          <w:sz w:val="24"/>
          <w:szCs w:val="24"/>
          <w:vertAlign w:val="superscript"/>
          <w:lang w:val="es-ES"/>
        </w:rPr>
      </w:pPr>
      <w:r w:rsidRPr="002261CD">
        <w:rPr>
          <w:rStyle w:val="Ninguno"/>
          <w:rFonts w:ascii="Times New Roman" w:hAnsi="Times New Roman" w:cs="Times New Roman"/>
          <w:sz w:val="24"/>
          <w:szCs w:val="24"/>
          <w:lang w:val="es-ES"/>
        </w:rPr>
        <w:t>Ignacio Arribas</w:t>
      </w:r>
      <w:r w:rsidRPr="002261CD">
        <w:rPr>
          <w:rFonts w:ascii="Times" w:hAnsi="Times" w:cs="Times"/>
          <w:sz w:val="24"/>
          <w:szCs w:val="24"/>
          <w:vertAlign w:val="superscript"/>
          <w:lang w:val="es-ES"/>
        </w:rPr>
        <w:t xml:space="preserve"> 1</w:t>
      </w:r>
      <w:r w:rsidRPr="002261CD">
        <w:rPr>
          <w:rFonts w:ascii="Times" w:hAnsi="Times" w:cs="Times"/>
          <w:sz w:val="24"/>
          <w:szCs w:val="24"/>
          <w:lang w:val="es-ES"/>
        </w:rPr>
        <w:t xml:space="preserve">, </w:t>
      </w:r>
      <w:r w:rsidRPr="002261CD">
        <w:rPr>
          <w:rStyle w:val="Ninguno"/>
          <w:rFonts w:ascii="Times New Roman" w:hAnsi="Times New Roman" w:cs="Times New Roman"/>
          <w:sz w:val="24"/>
          <w:szCs w:val="24"/>
          <w:lang w:val="es-ES"/>
        </w:rPr>
        <w:t>Ángela D. Buscalioni</w:t>
      </w:r>
      <w:r w:rsidRPr="002261CD">
        <w:rPr>
          <w:rFonts w:ascii="Times" w:hAnsi="Times" w:cs="Times"/>
          <w:sz w:val="24"/>
          <w:szCs w:val="24"/>
          <w:vertAlign w:val="superscript"/>
          <w:lang w:val="es-ES"/>
        </w:rPr>
        <w:t>1</w:t>
      </w:r>
      <w:r w:rsidRPr="002261CD">
        <w:rPr>
          <w:rFonts w:ascii="Times" w:hAnsi="Times" w:cs="Times"/>
          <w:sz w:val="24"/>
          <w:szCs w:val="24"/>
          <w:lang w:val="es-ES"/>
        </w:rPr>
        <w:t xml:space="preserve">, </w:t>
      </w:r>
      <w:r w:rsidRPr="002261CD">
        <w:rPr>
          <w:rStyle w:val="Ninguno"/>
          <w:rFonts w:ascii="Times New Roman" w:hAnsi="Times New Roman" w:cs="Times New Roman"/>
          <w:sz w:val="24"/>
          <w:szCs w:val="24"/>
          <w:lang w:val="es-ES"/>
        </w:rPr>
        <w:t>Rafael Royo-Torres</w:t>
      </w:r>
      <w:r w:rsidRPr="002261CD">
        <w:rPr>
          <w:rFonts w:ascii="Times" w:hAnsi="Times" w:cs="Times"/>
          <w:sz w:val="24"/>
          <w:szCs w:val="24"/>
          <w:vertAlign w:val="superscript"/>
          <w:lang w:val="es-ES"/>
        </w:rPr>
        <w:t>2</w:t>
      </w:r>
      <w:r w:rsidRPr="002261CD">
        <w:rPr>
          <w:rFonts w:ascii="Times" w:hAnsi="Times" w:cs="Times"/>
          <w:sz w:val="24"/>
          <w:szCs w:val="24"/>
          <w:lang w:val="es-ES"/>
        </w:rPr>
        <w:t xml:space="preserve">, </w:t>
      </w:r>
      <w:r w:rsidRPr="002261CD">
        <w:rPr>
          <w:rStyle w:val="Ninguno"/>
          <w:rFonts w:ascii="Times New Roman" w:hAnsi="Times New Roman" w:cs="Times New Roman"/>
          <w:sz w:val="24"/>
          <w:szCs w:val="24"/>
          <w:lang w:val="es-ES"/>
        </w:rPr>
        <w:t>Eduardo Espílez</w:t>
      </w:r>
      <w:r w:rsidRPr="002261CD">
        <w:rPr>
          <w:rFonts w:ascii="Times" w:hAnsi="Times" w:cs="Times"/>
          <w:sz w:val="24"/>
          <w:szCs w:val="24"/>
          <w:vertAlign w:val="superscript"/>
          <w:lang w:val="es-ES"/>
        </w:rPr>
        <w:t xml:space="preserve"> 2</w:t>
      </w:r>
      <w:r w:rsidRPr="002261CD">
        <w:rPr>
          <w:rFonts w:ascii="Times" w:hAnsi="Times" w:cs="Times"/>
          <w:sz w:val="24"/>
          <w:szCs w:val="24"/>
          <w:lang w:val="es-ES"/>
        </w:rPr>
        <w:t xml:space="preserve">, </w:t>
      </w:r>
      <w:r w:rsidRPr="002261CD">
        <w:rPr>
          <w:rStyle w:val="Ninguno"/>
          <w:rFonts w:ascii="Times New Roman" w:hAnsi="Times New Roman" w:cs="Times New Roman"/>
          <w:sz w:val="24"/>
          <w:szCs w:val="24"/>
          <w:lang w:val="es-ES"/>
        </w:rPr>
        <w:t>Luis Mampel</w:t>
      </w:r>
      <w:r w:rsidRPr="002261CD">
        <w:rPr>
          <w:rFonts w:ascii="Times" w:hAnsi="Times" w:cs="Times"/>
          <w:sz w:val="24"/>
          <w:szCs w:val="24"/>
          <w:vertAlign w:val="superscript"/>
          <w:lang w:val="es-ES"/>
        </w:rPr>
        <w:t xml:space="preserve"> 2</w:t>
      </w:r>
      <w:r w:rsidRPr="002261CD">
        <w:rPr>
          <w:rFonts w:ascii="Times" w:hAnsi="Times" w:cs="Times"/>
          <w:sz w:val="24"/>
          <w:szCs w:val="24"/>
          <w:lang w:val="es-ES"/>
        </w:rPr>
        <w:t xml:space="preserve">, </w:t>
      </w:r>
      <w:r w:rsidRPr="002261CD">
        <w:rPr>
          <w:rStyle w:val="Ninguno"/>
          <w:rFonts w:ascii="Times New Roman" w:hAnsi="Times New Roman" w:cs="Times New Roman"/>
          <w:sz w:val="24"/>
          <w:szCs w:val="24"/>
          <w:lang w:val="es-ES"/>
        </w:rPr>
        <w:t>Luis Alcalá</w:t>
      </w:r>
      <w:r w:rsidRPr="002261CD">
        <w:rPr>
          <w:rFonts w:ascii="Times" w:hAnsi="Times" w:cs="Times"/>
          <w:sz w:val="24"/>
          <w:szCs w:val="24"/>
          <w:vertAlign w:val="superscript"/>
          <w:lang w:val="es-ES"/>
        </w:rPr>
        <w:t xml:space="preserve"> 2</w:t>
      </w:r>
    </w:p>
    <w:p w:rsidR="007F73AF" w:rsidRPr="002261CD" w:rsidRDefault="007F73AF" w:rsidP="000F4362">
      <w:pPr>
        <w:pStyle w:val="Normal1"/>
        <w:ind w:right="-285"/>
        <w:rPr>
          <w:rFonts w:ascii="Times" w:hAnsi="Times" w:cs="Times"/>
          <w:sz w:val="24"/>
          <w:szCs w:val="24"/>
          <w:vertAlign w:val="superscript"/>
          <w:lang w:val="es-ES"/>
        </w:rPr>
      </w:pPr>
    </w:p>
    <w:p w:rsidR="007F73AF" w:rsidRPr="002261CD" w:rsidRDefault="007F73AF" w:rsidP="000F4362">
      <w:pPr>
        <w:pStyle w:val="Normal1"/>
        <w:ind w:right="-285"/>
        <w:rPr>
          <w:rFonts w:ascii="Times" w:hAnsi="Times" w:cs="Times"/>
          <w:sz w:val="24"/>
          <w:szCs w:val="24"/>
          <w:lang w:val="es-ES"/>
        </w:rPr>
      </w:pPr>
      <w:r w:rsidRPr="002261CD">
        <w:rPr>
          <w:rFonts w:ascii="Times" w:hAnsi="Times" w:cs="Times"/>
          <w:sz w:val="24"/>
          <w:szCs w:val="24"/>
          <w:vertAlign w:val="superscript"/>
          <w:lang w:val="es-ES"/>
        </w:rPr>
        <w:t>1</w:t>
      </w:r>
      <w:r w:rsidRPr="002261CD">
        <w:rPr>
          <w:rFonts w:ascii="Times" w:hAnsi="Times" w:cs="Times"/>
          <w:sz w:val="24"/>
          <w:szCs w:val="24"/>
          <w:lang w:val="es-ES"/>
        </w:rPr>
        <w:t xml:space="preserve"> </w:t>
      </w:r>
      <w:r w:rsidRPr="002261CD">
        <w:rPr>
          <w:rStyle w:val="Ninguno"/>
          <w:rFonts w:ascii="Times New Roman" w:hAnsi="Times New Roman" w:cs="Times New Roman"/>
          <w:sz w:val="24"/>
          <w:szCs w:val="24"/>
          <w:lang w:val="es-ES"/>
        </w:rPr>
        <w:t>Departamento de Biología, Paleontología,</w:t>
      </w:r>
      <w:r w:rsidRPr="002261CD">
        <w:rPr>
          <w:rStyle w:val="Hipervnculo"/>
          <w:rFonts w:ascii="Times New Roman" w:hAnsi="Times New Roman" w:cs="Times New Roman"/>
          <w:sz w:val="24"/>
          <w:szCs w:val="24"/>
          <w:lang w:val="es-ES"/>
        </w:rPr>
        <w:t xml:space="preserve"> </w:t>
      </w:r>
      <w:r w:rsidRPr="002261CD">
        <w:rPr>
          <w:rStyle w:val="Ninguno"/>
          <w:rFonts w:ascii="Times New Roman" w:hAnsi="Times New Roman" w:cs="Times New Roman"/>
          <w:sz w:val="24"/>
          <w:szCs w:val="24"/>
          <w:lang w:val="es-ES"/>
        </w:rPr>
        <w:t>Universidad Autónoma de Madrid, Cantoblanco, 28049 Madrid</w:t>
      </w:r>
      <w:r w:rsidRPr="002261CD">
        <w:rPr>
          <w:rFonts w:ascii="Times" w:hAnsi="Times" w:cs="Times"/>
          <w:sz w:val="24"/>
          <w:szCs w:val="24"/>
          <w:lang w:val="es-ES"/>
        </w:rPr>
        <w:t>, Spain</w:t>
      </w:r>
    </w:p>
    <w:p w:rsidR="007F73AF" w:rsidRPr="002261CD" w:rsidRDefault="007F73AF" w:rsidP="000F4362">
      <w:pPr>
        <w:pStyle w:val="Normal1"/>
        <w:ind w:right="-285"/>
        <w:rPr>
          <w:rFonts w:ascii="Times" w:hAnsi="Times" w:cs="Times"/>
          <w:sz w:val="24"/>
          <w:szCs w:val="24"/>
          <w:lang w:val="es-ES"/>
        </w:rPr>
      </w:pPr>
      <w:r w:rsidRPr="002261CD">
        <w:rPr>
          <w:rFonts w:ascii="Times" w:hAnsi="Times" w:cs="Times"/>
          <w:sz w:val="24"/>
          <w:szCs w:val="24"/>
          <w:vertAlign w:val="superscript"/>
          <w:lang w:val="es-ES"/>
        </w:rPr>
        <w:t>2</w:t>
      </w:r>
      <w:r w:rsidRPr="002261CD">
        <w:rPr>
          <w:rFonts w:ascii="Times" w:hAnsi="Times" w:cs="Times"/>
          <w:sz w:val="24"/>
          <w:szCs w:val="24"/>
          <w:lang w:val="es-ES"/>
        </w:rPr>
        <w:t xml:space="preserve"> </w:t>
      </w:r>
      <w:r>
        <w:rPr>
          <w:rStyle w:val="Ninguno"/>
          <w:rFonts w:ascii="Times New Roman" w:hAnsi="Times New Roman" w:cs="Times New Roman"/>
          <w:sz w:val="24"/>
          <w:szCs w:val="24"/>
          <w:vertAlign w:val="superscript"/>
          <w:lang w:val="es-ES"/>
        </w:rPr>
        <w:t xml:space="preserve"> </w:t>
      </w:r>
      <w:r w:rsidRPr="002261CD">
        <w:rPr>
          <w:rStyle w:val="Ninguno"/>
          <w:rFonts w:ascii="Times New Roman" w:hAnsi="Times New Roman" w:cs="Times New Roman"/>
          <w:sz w:val="24"/>
          <w:szCs w:val="24"/>
          <w:lang w:val="es-ES"/>
        </w:rPr>
        <w:t>Fundación Conjunto Paleontológico de Teruel-Dinópolis, Museo Aragonés de Paleontología, 44002 Teruel, Spain</w:t>
      </w:r>
    </w:p>
    <w:p w:rsidR="007F73AF" w:rsidRPr="002261CD" w:rsidRDefault="007F73AF" w:rsidP="000F4362">
      <w:pPr>
        <w:pStyle w:val="Normal1"/>
        <w:ind w:right="-285"/>
        <w:rPr>
          <w:rFonts w:ascii="Times" w:hAnsi="Times" w:cs="Times"/>
          <w:sz w:val="24"/>
          <w:szCs w:val="24"/>
          <w:lang w:val="es-ES"/>
        </w:rPr>
      </w:pPr>
    </w:p>
    <w:p w:rsidR="007F73AF" w:rsidRPr="00FE0E88" w:rsidRDefault="007F73AF" w:rsidP="000F4362">
      <w:pPr>
        <w:pStyle w:val="Normal1"/>
        <w:ind w:right="-285"/>
        <w:rPr>
          <w:rFonts w:ascii="Times" w:hAnsi="Times" w:cs="Times"/>
          <w:sz w:val="24"/>
          <w:szCs w:val="24"/>
          <w:lang w:val="es-ES"/>
        </w:rPr>
      </w:pPr>
      <w:r w:rsidRPr="00FE0E88">
        <w:rPr>
          <w:rFonts w:ascii="Times" w:hAnsi="Times" w:cs="Times"/>
          <w:sz w:val="24"/>
          <w:szCs w:val="24"/>
          <w:lang w:val="es-ES"/>
        </w:rPr>
        <w:t>Corresponding Author:</w:t>
      </w:r>
    </w:p>
    <w:p w:rsidR="007F73AF" w:rsidRPr="00FE0E88" w:rsidRDefault="007F73AF" w:rsidP="000F4362">
      <w:pPr>
        <w:pStyle w:val="Normal1"/>
        <w:ind w:right="-285"/>
        <w:rPr>
          <w:rFonts w:ascii="Times" w:hAnsi="Times" w:cs="Times"/>
          <w:sz w:val="24"/>
          <w:szCs w:val="24"/>
          <w:vertAlign w:val="superscript"/>
          <w:lang w:val="es-ES"/>
        </w:rPr>
      </w:pPr>
      <w:r w:rsidRPr="00FE0E88">
        <w:rPr>
          <w:rFonts w:ascii="Times" w:hAnsi="Times" w:cs="Times"/>
          <w:sz w:val="24"/>
          <w:szCs w:val="24"/>
          <w:lang w:val="es-ES"/>
        </w:rPr>
        <w:t>Ángela D. Buscalioni</w:t>
      </w:r>
      <w:r w:rsidRPr="00FE0E88">
        <w:rPr>
          <w:rFonts w:ascii="Times" w:hAnsi="Times" w:cs="Times"/>
          <w:sz w:val="24"/>
          <w:szCs w:val="24"/>
          <w:vertAlign w:val="superscript"/>
          <w:lang w:val="es-ES"/>
        </w:rPr>
        <w:t>1</w:t>
      </w:r>
    </w:p>
    <w:p w:rsidR="007F73AF" w:rsidRPr="00FE0E88" w:rsidRDefault="007F73AF" w:rsidP="000F4362">
      <w:pPr>
        <w:pStyle w:val="Normal1"/>
        <w:ind w:right="-285"/>
        <w:rPr>
          <w:rFonts w:ascii="Times" w:hAnsi="Times" w:cs="Times"/>
          <w:sz w:val="24"/>
          <w:szCs w:val="24"/>
          <w:lang w:val="es-ES"/>
        </w:rPr>
      </w:pPr>
      <w:r w:rsidRPr="00FE0E88">
        <w:rPr>
          <w:rFonts w:ascii="Times" w:hAnsi="Times" w:cs="Times"/>
          <w:sz w:val="24"/>
          <w:szCs w:val="24"/>
          <w:lang w:val="es-ES"/>
        </w:rPr>
        <w:t xml:space="preserve">Darwin, 2, Cantoblanco, Madrid, 28049, Spain </w:t>
      </w:r>
    </w:p>
    <w:p w:rsidR="007F73AF" w:rsidRPr="007B6DD5" w:rsidRDefault="007F73AF" w:rsidP="000F4362">
      <w:pPr>
        <w:pStyle w:val="Normal1"/>
        <w:ind w:right="-285"/>
        <w:rPr>
          <w:rFonts w:ascii="Times" w:hAnsi="Times" w:cs="Times"/>
          <w:sz w:val="24"/>
          <w:szCs w:val="24"/>
        </w:rPr>
      </w:pPr>
      <w:r w:rsidRPr="002261CD">
        <w:rPr>
          <w:rFonts w:ascii="Times" w:hAnsi="Times" w:cs="Times"/>
          <w:sz w:val="24"/>
          <w:szCs w:val="24"/>
        </w:rPr>
        <w:t xml:space="preserve">Email address: </w:t>
      </w:r>
      <w:hyperlink r:id="rId7" w:history="1">
        <w:r w:rsidRPr="002261CD">
          <w:rPr>
            <w:rStyle w:val="Hipervnculo"/>
            <w:rFonts w:ascii="Times" w:hAnsi="Times" w:cs="Times"/>
            <w:sz w:val="24"/>
            <w:szCs w:val="24"/>
          </w:rPr>
          <w:t>angela.delgado@uam.es</w:t>
        </w:r>
      </w:hyperlink>
      <w:r>
        <w:rPr>
          <w:rFonts w:ascii="Times" w:hAnsi="Times" w:cs="Times"/>
          <w:sz w:val="24"/>
          <w:szCs w:val="24"/>
        </w:rPr>
        <w:t xml:space="preserve"> </w:t>
      </w:r>
    </w:p>
    <w:p w:rsidR="007F73AF" w:rsidRPr="009543F3" w:rsidRDefault="007F73AF" w:rsidP="000F4362">
      <w:pPr>
        <w:tabs>
          <w:tab w:val="center" w:pos="4961"/>
          <w:tab w:val="left" w:pos="6331"/>
        </w:tabs>
        <w:spacing w:line="312" w:lineRule="auto"/>
        <w:ind w:right="-285"/>
        <w:rPr>
          <w:rFonts w:ascii="Times New Roman" w:hAnsi="Times New Roman" w:cs="Times New Roman"/>
          <w:sz w:val="24"/>
          <w:szCs w:val="24"/>
          <w:lang w:val="en-US"/>
        </w:rPr>
      </w:pPr>
    </w:p>
    <w:p w:rsidR="007F73AF" w:rsidRPr="009543F3" w:rsidRDefault="007F73AF" w:rsidP="000F4362">
      <w:pPr>
        <w:pStyle w:val="Normal1"/>
        <w:ind w:right="-285"/>
        <w:rPr>
          <w:b/>
          <w:bCs/>
          <w:sz w:val="28"/>
          <w:szCs w:val="28"/>
        </w:rPr>
      </w:pPr>
      <w:r w:rsidRPr="009543F3">
        <w:rPr>
          <w:b/>
          <w:bCs/>
          <w:sz w:val="28"/>
          <w:szCs w:val="28"/>
        </w:rPr>
        <w:t>Material studied</w:t>
      </w:r>
    </w:p>
    <w:p w:rsidR="007F73AF" w:rsidRDefault="007F73AF" w:rsidP="005B10FB">
      <w:pPr>
        <w:spacing w:after="0"/>
        <w:ind w:right="-284"/>
        <w:rPr>
          <w:rFonts w:ascii="Times New Roman" w:hAnsi="Times New Roman" w:cs="Times New Roman"/>
          <w:sz w:val="24"/>
          <w:szCs w:val="24"/>
          <w:lang w:val="en-US"/>
        </w:rPr>
      </w:pPr>
      <w:r w:rsidRPr="00A22996">
        <w:rPr>
          <w:rFonts w:ascii="Times New Roman" w:hAnsi="Times New Roman" w:cs="Times New Roman"/>
          <w:b/>
          <w:bCs/>
          <w:sz w:val="24"/>
          <w:szCs w:val="24"/>
          <w:lang w:val="en-GB"/>
        </w:rPr>
        <w:t>Ariño Locality</w:t>
      </w:r>
      <w:r w:rsidRPr="00A22996">
        <w:rPr>
          <w:rFonts w:ascii="Times New Roman" w:hAnsi="Times New Roman" w:cs="Times New Roman"/>
          <w:sz w:val="24"/>
          <w:szCs w:val="24"/>
          <w:lang w:val="en-US"/>
        </w:rPr>
        <w:t xml:space="preserve">: </w:t>
      </w:r>
    </w:p>
    <w:p w:rsidR="007F73AF" w:rsidRDefault="007F73AF" w:rsidP="000F4362">
      <w:pPr>
        <w:spacing w:after="0"/>
        <w:ind w:right="-285"/>
        <w:rPr>
          <w:rFonts w:ascii="Times New Roman" w:hAnsi="Times New Roman" w:cs="Times New Roman"/>
          <w:i/>
          <w:iCs/>
          <w:sz w:val="24"/>
          <w:szCs w:val="24"/>
          <w:lang w:val="en-US"/>
        </w:rPr>
      </w:pPr>
      <w:r w:rsidRPr="00E62B44">
        <w:rPr>
          <w:rFonts w:ascii="Times New Roman" w:hAnsi="Times New Roman" w:cs="Times New Roman"/>
          <w:i/>
          <w:iCs/>
          <w:sz w:val="24"/>
          <w:szCs w:val="24"/>
          <w:lang w:val="en-US"/>
        </w:rPr>
        <w:t>Hulkepholis plotos</w:t>
      </w:r>
    </w:p>
    <w:p w:rsidR="007F73AF" w:rsidRPr="00940743" w:rsidRDefault="007F73AF" w:rsidP="000F4362">
      <w:pPr>
        <w:spacing w:after="0"/>
        <w:ind w:right="-285"/>
        <w:rPr>
          <w:rFonts w:ascii="Times New Roman" w:hAnsi="Times New Roman" w:cs="Times New Roman"/>
          <w:sz w:val="24"/>
          <w:szCs w:val="24"/>
        </w:rPr>
      </w:pPr>
      <w:r w:rsidRPr="00940743">
        <w:rPr>
          <w:rFonts w:ascii="Times New Roman" w:hAnsi="Times New Roman" w:cs="Times New Roman"/>
          <w:b/>
          <w:bCs/>
          <w:sz w:val="24"/>
          <w:szCs w:val="24"/>
        </w:rPr>
        <w:t>AR-1/56 (holotype)</w:t>
      </w:r>
      <w:r w:rsidRPr="00940743">
        <w:rPr>
          <w:rFonts w:ascii="Times New Roman" w:hAnsi="Times New Roman" w:cs="Times New Roman"/>
          <w:sz w:val="24"/>
          <w:szCs w:val="24"/>
        </w:rPr>
        <w:t>: partial skeleton deposited at Museo Aragonés de Paleontología/Fundación Conjunto Paleontológico de Teruel-Dinópolis (Teruel, Spain), composed by skull (AR-1-2045), 3 vertebrae (AR-1-2048, AR-1-4859, AR-1-4860), a rib (AR-1-2046), a metapodial (AR-1-2048), 3 osteoderms (AR-1-2049, AR-1-4861, AR-1-4862).</w:t>
      </w:r>
    </w:p>
    <w:p w:rsidR="007F73AF" w:rsidRPr="003B4E79" w:rsidRDefault="007F73AF" w:rsidP="000F4362">
      <w:pPr>
        <w:spacing w:after="0"/>
        <w:ind w:right="-285"/>
        <w:rPr>
          <w:rFonts w:ascii="Times New Roman" w:hAnsi="Times New Roman" w:cs="Times New Roman"/>
          <w:sz w:val="24"/>
          <w:szCs w:val="24"/>
          <w:lang w:val="en-US"/>
        </w:rPr>
      </w:pPr>
      <w:r w:rsidRPr="003B4E79">
        <w:rPr>
          <w:rFonts w:ascii="Times New Roman" w:hAnsi="Times New Roman" w:cs="Times New Roman"/>
          <w:b/>
          <w:bCs/>
          <w:sz w:val="24"/>
          <w:szCs w:val="24"/>
          <w:lang w:val="en-US"/>
        </w:rPr>
        <w:t>AR-1/2:</w:t>
      </w:r>
      <w:r w:rsidRPr="003B4E79">
        <w:rPr>
          <w:rFonts w:ascii="Times New Roman" w:hAnsi="Times New Roman" w:cs="Times New Roman"/>
          <w:sz w:val="24"/>
          <w:szCs w:val="24"/>
          <w:lang w:val="en-US"/>
        </w:rPr>
        <w:t xml:space="preserve"> partial skeleton deposited at Museo Aragonés de Paleontología/Fundación Conjunto Paleontológico de Teruel-Dinópolis (Teruel, Spain), composed by snout and mandible (AR-1-1625), </w:t>
      </w:r>
      <w:r>
        <w:rPr>
          <w:rFonts w:ascii="Times New Roman" w:hAnsi="Times New Roman" w:cs="Times New Roman"/>
          <w:sz w:val="24"/>
          <w:szCs w:val="24"/>
          <w:lang w:val="en-US"/>
        </w:rPr>
        <w:t xml:space="preserve">ten </w:t>
      </w:r>
      <w:r w:rsidRPr="003B4E79">
        <w:rPr>
          <w:rFonts w:ascii="Times New Roman" w:hAnsi="Times New Roman" w:cs="Times New Roman"/>
          <w:sz w:val="24"/>
          <w:szCs w:val="24"/>
          <w:lang w:val="en-US"/>
        </w:rPr>
        <w:t>skull fragment</w:t>
      </w:r>
      <w:r>
        <w:rPr>
          <w:rFonts w:ascii="Times New Roman" w:hAnsi="Times New Roman" w:cs="Times New Roman"/>
          <w:sz w:val="24"/>
          <w:szCs w:val="24"/>
          <w:lang w:val="en-US"/>
        </w:rPr>
        <w:t>s</w:t>
      </w:r>
      <w:r w:rsidRPr="003B4E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AR-1-1629, AR-1-1640, AR-1-1641, AR-1-1651, AR-1-7287, AR-1-7288, AR-1-7291, AR-1-7292, AR-1-7302, AR-1-7303), a dentary fragment (AR-1-1639), a angular fragment (AR-1-1634, AR-1-7289), six insolated teeth (AR-1-7281 to AR-1-7286), two cervical ribs (AR-1-1661, AR-1-7290), 2 dorsal vertebrae (AR-1-1632, AR-1-1633), 16 </w:t>
      </w:r>
      <w:r w:rsidRPr="003B4E79">
        <w:rPr>
          <w:rFonts w:ascii="Times New Roman" w:hAnsi="Times New Roman" w:cs="Times New Roman"/>
          <w:sz w:val="24"/>
          <w:szCs w:val="24"/>
          <w:lang w:val="en-US"/>
        </w:rPr>
        <w:t>vertebrae (AR-1-1626</w:t>
      </w:r>
      <w:r>
        <w:rPr>
          <w:rFonts w:ascii="Times New Roman" w:hAnsi="Times New Roman" w:cs="Times New Roman"/>
          <w:sz w:val="24"/>
          <w:szCs w:val="24"/>
          <w:lang w:val="en-US"/>
        </w:rPr>
        <w:t xml:space="preserve">, AR-1-1630, AR-1-1642, </w:t>
      </w:r>
      <w:r>
        <w:rPr>
          <w:rFonts w:ascii="Times New Roman" w:hAnsi="Times New Roman" w:cs="Times New Roman"/>
          <w:sz w:val="24"/>
          <w:szCs w:val="24"/>
          <w:lang w:val="en-US"/>
        </w:rPr>
        <w:lastRenderedPageBreak/>
        <w:t>AR-1-1658, AR-1-1666, AR-1-1669, AR-1-1670, AR-1-1704, AR-1-7304 to AR-1-7311</w:t>
      </w:r>
      <w:r w:rsidRPr="003B4E79">
        <w:rPr>
          <w:rFonts w:ascii="Times New Roman" w:hAnsi="Times New Roman" w:cs="Times New Roman"/>
          <w:sz w:val="24"/>
          <w:szCs w:val="24"/>
          <w:lang w:val="en-US"/>
        </w:rPr>
        <w:t>)</w:t>
      </w:r>
      <w:r>
        <w:rPr>
          <w:rFonts w:ascii="Times New Roman" w:hAnsi="Times New Roman" w:cs="Times New Roman"/>
          <w:sz w:val="24"/>
          <w:szCs w:val="24"/>
          <w:lang w:val="en-US"/>
        </w:rPr>
        <w:t>, a rib (AR-1-1703), 17 rib fragments (AR-1-1647, AR-1-7293 to AR-1-7301, AR-1-7315, AR-1-7316, AR-1-7317, AR-1-7318, AR-1-7319 to AR-1-7321), two partial humeri (AR-1-1649, AR-1-1650), pelvic girdle bone (AR-1-1652), partial femur (AR-1-1654), three metapods (AR-1-1657, AR-1-1662, AR-1-1665), a phalanx (AR-1-1646), 20</w:t>
      </w:r>
      <w:r w:rsidRPr="003B4E79">
        <w:rPr>
          <w:rFonts w:ascii="Times New Roman" w:hAnsi="Times New Roman" w:cs="Times New Roman"/>
          <w:sz w:val="24"/>
          <w:szCs w:val="24"/>
          <w:lang w:val="en-US"/>
        </w:rPr>
        <w:t xml:space="preserve"> </w:t>
      </w:r>
      <w:r w:rsidRPr="00D95DD6">
        <w:rPr>
          <w:rFonts w:ascii="Times New Roman" w:hAnsi="Times New Roman" w:cs="Times New Roman"/>
          <w:sz w:val="24"/>
          <w:szCs w:val="24"/>
          <w:lang w:val="en-US"/>
        </w:rPr>
        <w:t xml:space="preserve">dermal armor plates </w:t>
      </w:r>
      <w:r w:rsidRPr="003B4E79">
        <w:rPr>
          <w:rFonts w:ascii="Times New Roman" w:hAnsi="Times New Roman" w:cs="Times New Roman"/>
          <w:sz w:val="24"/>
          <w:szCs w:val="24"/>
          <w:lang w:val="en-US"/>
        </w:rPr>
        <w:t>(A</w:t>
      </w:r>
      <w:r>
        <w:rPr>
          <w:rFonts w:ascii="Times New Roman" w:hAnsi="Times New Roman" w:cs="Times New Roman"/>
          <w:sz w:val="24"/>
          <w:szCs w:val="24"/>
          <w:lang w:val="en-US"/>
        </w:rPr>
        <w:t>R</w:t>
      </w:r>
      <w:r w:rsidRPr="003B4E79">
        <w:rPr>
          <w:rFonts w:ascii="Times New Roman" w:hAnsi="Times New Roman" w:cs="Times New Roman"/>
          <w:sz w:val="24"/>
          <w:szCs w:val="24"/>
          <w:lang w:val="en-US"/>
        </w:rPr>
        <w:t>-1-1627</w:t>
      </w:r>
      <w:r>
        <w:rPr>
          <w:rFonts w:ascii="Times New Roman" w:hAnsi="Times New Roman" w:cs="Times New Roman"/>
          <w:sz w:val="24"/>
          <w:szCs w:val="24"/>
          <w:lang w:val="en-US"/>
        </w:rPr>
        <w:t>, AR-1-1631, AR-1-1635, AR-1-1636 to AR-1-1638,</w:t>
      </w:r>
      <w:r w:rsidRPr="00EE6EAE">
        <w:rPr>
          <w:rFonts w:ascii="Times New Roman" w:hAnsi="Times New Roman" w:cs="Times New Roman"/>
          <w:sz w:val="24"/>
          <w:szCs w:val="24"/>
          <w:lang w:val="en-US"/>
        </w:rPr>
        <w:t xml:space="preserve"> </w:t>
      </w:r>
      <w:r>
        <w:rPr>
          <w:rFonts w:ascii="Times New Roman" w:hAnsi="Times New Roman" w:cs="Times New Roman"/>
          <w:sz w:val="24"/>
          <w:szCs w:val="24"/>
          <w:lang w:val="en-US"/>
        </w:rPr>
        <w:t>AR-1-1643 to AR-1-1645, AR-1-1667, AR-1-1668,</w:t>
      </w:r>
      <w:r w:rsidRPr="00A41A9C">
        <w:rPr>
          <w:rFonts w:ascii="Times New Roman" w:hAnsi="Times New Roman" w:cs="Times New Roman"/>
          <w:sz w:val="24"/>
          <w:szCs w:val="24"/>
          <w:lang w:val="en-US"/>
        </w:rPr>
        <w:t xml:space="preserve"> </w:t>
      </w:r>
      <w:r>
        <w:rPr>
          <w:rFonts w:ascii="Times New Roman" w:hAnsi="Times New Roman" w:cs="Times New Roman"/>
          <w:sz w:val="24"/>
          <w:szCs w:val="24"/>
          <w:lang w:val="en-US"/>
        </w:rPr>
        <w:t>AR-1-7322 to AR-1-7330</w:t>
      </w:r>
      <w:r w:rsidRPr="003B4E79">
        <w:rPr>
          <w:rFonts w:ascii="Times New Roman" w:hAnsi="Times New Roman" w:cs="Times New Roman"/>
          <w:sz w:val="24"/>
          <w:szCs w:val="24"/>
          <w:lang w:val="en-US"/>
        </w:rPr>
        <w:t>)</w:t>
      </w:r>
      <w:r>
        <w:rPr>
          <w:rFonts w:ascii="Times New Roman" w:hAnsi="Times New Roman" w:cs="Times New Roman"/>
          <w:sz w:val="24"/>
          <w:szCs w:val="24"/>
          <w:lang w:val="en-US"/>
        </w:rPr>
        <w:t xml:space="preserve"> and undetermined bones and fragments (</w:t>
      </w:r>
      <w:r w:rsidRPr="004E11D3">
        <w:rPr>
          <w:rFonts w:ascii="Times New Roman" w:hAnsi="Times New Roman" w:cs="Times New Roman"/>
          <w:sz w:val="24"/>
          <w:szCs w:val="24"/>
          <w:lang w:val="en-US"/>
        </w:rPr>
        <w:t xml:space="preserve">AR-1-1628, </w:t>
      </w:r>
      <w:r>
        <w:rPr>
          <w:rFonts w:ascii="Times New Roman" w:hAnsi="Times New Roman" w:cs="Times New Roman"/>
          <w:sz w:val="24"/>
          <w:szCs w:val="24"/>
          <w:lang w:val="en-US"/>
        </w:rPr>
        <w:t xml:space="preserve">AR-1-1648, </w:t>
      </w:r>
      <w:r w:rsidRPr="004E11D3">
        <w:rPr>
          <w:rFonts w:ascii="Times New Roman" w:hAnsi="Times New Roman" w:cs="Times New Roman"/>
          <w:sz w:val="24"/>
          <w:szCs w:val="24"/>
          <w:lang w:val="en-US"/>
        </w:rPr>
        <w:t>AR-1-1653,</w:t>
      </w:r>
      <w:r>
        <w:rPr>
          <w:rFonts w:ascii="Times New Roman" w:hAnsi="Times New Roman" w:cs="Times New Roman"/>
          <w:sz w:val="24"/>
          <w:szCs w:val="24"/>
          <w:lang w:val="en-US"/>
        </w:rPr>
        <w:t xml:space="preserve"> A</w:t>
      </w:r>
      <w:r w:rsidRPr="004E11D3">
        <w:rPr>
          <w:rFonts w:ascii="Times New Roman" w:hAnsi="Times New Roman" w:cs="Times New Roman"/>
          <w:sz w:val="24"/>
          <w:szCs w:val="24"/>
          <w:lang w:val="en-US"/>
        </w:rPr>
        <w:t xml:space="preserve">R-1-1655, </w:t>
      </w:r>
      <w:r>
        <w:rPr>
          <w:rFonts w:ascii="Times New Roman" w:hAnsi="Times New Roman" w:cs="Times New Roman"/>
          <w:sz w:val="24"/>
          <w:szCs w:val="24"/>
          <w:lang w:val="en-US"/>
        </w:rPr>
        <w:t xml:space="preserve">AR-1-1656, </w:t>
      </w:r>
      <w:r w:rsidRPr="004E11D3">
        <w:rPr>
          <w:rFonts w:ascii="Times New Roman" w:hAnsi="Times New Roman" w:cs="Times New Roman"/>
          <w:sz w:val="24"/>
          <w:szCs w:val="24"/>
          <w:lang w:val="en-US"/>
        </w:rPr>
        <w:t xml:space="preserve">AR-1-1659, AR-1-1660, </w:t>
      </w:r>
      <w:r>
        <w:rPr>
          <w:rFonts w:ascii="Times New Roman" w:hAnsi="Times New Roman" w:cs="Times New Roman"/>
          <w:sz w:val="24"/>
          <w:szCs w:val="24"/>
          <w:lang w:val="en-US"/>
        </w:rPr>
        <w:t xml:space="preserve">AR-1-1663, </w:t>
      </w:r>
      <w:r w:rsidRPr="004E11D3">
        <w:rPr>
          <w:rFonts w:ascii="Times New Roman" w:hAnsi="Times New Roman" w:cs="Times New Roman"/>
          <w:sz w:val="24"/>
          <w:szCs w:val="24"/>
          <w:lang w:val="en-US"/>
        </w:rPr>
        <w:t>AR-1-1664,</w:t>
      </w:r>
      <w:r>
        <w:rPr>
          <w:rFonts w:ascii="Times New Roman" w:hAnsi="Times New Roman" w:cs="Times New Roman"/>
          <w:sz w:val="24"/>
          <w:szCs w:val="24"/>
          <w:lang w:val="en-US"/>
        </w:rPr>
        <w:t xml:space="preserve"> AR-1-1705, AR-1-1706, AR-1-7312 to </w:t>
      </w:r>
      <w:r w:rsidRPr="004E11D3">
        <w:rPr>
          <w:rFonts w:ascii="Times New Roman" w:hAnsi="Times New Roman" w:cs="Times New Roman"/>
          <w:sz w:val="24"/>
          <w:szCs w:val="24"/>
          <w:lang w:val="en-US"/>
        </w:rPr>
        <w:t xml:space="preserve">AR-1-7314, </w:t>
      </w:r>
      <w:r>
        <w:rPr>
          <w:rFonts w:ascii="Times New Roman" w:hAnsi="Times New Roman" w:cs="Times New Roman"/>
          <w:sz w:val="24"/>
          <w:szCs w:val="24"/>
          <w:lang w:val="en-US"/>
        </w:rPr>
        <w:t>AR-1-7331 a AR-1-7340),</w:t>
      </w:r>
    </w:p>
    <w:p w:rsidR="007F73AF" w:rsidRPr="00380439" w:rsidRDefault="007F73AF" w:rsidP="000F4362">
      <w:pPr>
        <w:spacing w:after="0"/>
        <w:ind w:right="-285"/>
        <w:rPr>
          <w:rFonts w:ascii="Times New Roman" w:hAnsi="Times New Roman" w:cs="Times New Roman"/>
          <w:sz w:val="24"/>
          <w:szCs w:val="24"/>
          <w:lang w:val="en-GB"/>
        </w:rPr>
      </w:pPr>
      <w:r w:rsidRPr="00380439">
        <w:rPr>
          <w:rFonts w:ascii="Times New Roman" w:hAnsi="Times New Roman" w:cs="Times New Roman"/>
          <w:b/>
          <w:bCs/>
          <w:sz w:val="24"/>
          <w:szCs w:val="24"/>
          <w:lang w:val="en-GB"/>
        </w:rPr>
        <w:t>AR-1/104:</w:t>
      </w:r>
      <w:r w:rsidRPr="00380439">
        <w:rPr>
          <w:rFonts w:ascii="Times New Roman" w:hAnsi="Times New Roman" w:cs="Times New Roman"/>
          <w:sz w:val="24"/>
          <w:szCs w:val="24"/>
          <w:lang w:val="en-GB"/>
        </w:rPr>
        <w:t xml:space="preserve"> partial skeleton deposited at Museo Aragonés de Paleontología/Fundación Conjunto Paleontológico de Teruel-Dinópolis (Teruel, Spain), composed by dorsal skull bones (AR-1-5762) (excluding neurocranium and mandibles), </w:t>
      </w:r>
      <w:r>
        <w:rPr>
          <w:rFonts w:ascii="Times New Roman" w:hAnsi="Times New Roman" w:cs="Times New Roman"/>
          <w:sz w:val="24"/>
          <w:szCs w:val="24"/>
          <w:lang w:val="en-GB"/>
        </w:rPr>
        <w:t xml:space="preserve">a maxilar fragment (AR-1-8553), eight </w:t>
      </w:r>
      <w:r w:rsidRPr="00380439">
        <w:rPr>
          <w:rFonts w:ascii="Times New Roman" w:hAnsi="Times New Roman" w:cs="Times New Roman"/>
          <w:sz w:val="24"/>
          <w:szCs w:val="24"/>
          <w:lang w:val="en-GB"/>
        </w:rPr>
        <w:t>skull fragments (AR-1-5692, AR-1-5694, AR-1-5695, AR-1-5707, AR-1-5722</w:t>
      </w:r>
      <w:r>
        <w:rPr>
          <w:rFonts w:ascii="Times New Roman" w:hAnsi="Times New Roman" w:cs="Times New Roman"/>
          <w:sz w:val="24"/>
          <w:szCs w:val="24"/>
          <w:lang w:val="en-GB"/>
        </w:rPr>
        <w:t>, AR-1-5745 to AR-1-5747</w:t>
      </w:r>
      <w:r w:rsidRPr="0038043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three </w:t>
      </w:r>
      <w:r w:rsidRPr="00380439">
        <w:rPr>
          <w:rFonts w:ascii="Times New Roman" w:hAnsi="Times New Roman" w:cs="Times New Roman"/>
          <w:sz w:val="24"/>
          <w:szCs w:val="24"/>
          <w:lang w:val="en-GB"/>
        </w:rPr>
        <w:t>mandible fragments (AR-1-5648, AR-1-5693</w:t>
      </w:r>
      <w:r>
        <w:rPr>
          <w:rFonts w:ascii="Times New Roman" w:hAnsi="Times New Roman" w:cs="Times New Roman"/>
          <w:sz w:val="24"/>
          <w:szCs w:val="24"/>
          <w:lang w:val="en-GB"/>
        </w:rPr>
        <w:t>, AR-1-8567</w:t>
      </w:r>
      <w:r w:rsidRPr="0038043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angular (AR-1-5738), 48 </w:t>
      </w:r>
      <w:r w:rsidRPr="00380439">
        <w:rPr>
          <w:rFonts w:ascii="Times New Roman" w:hAnsi="Times New Roman" w:cs="Times New Roman"/>
          <w:sz w:val="24"/>
          <w:szCs w:val="24"/>
          <w:lang w:val="en-GB"/>
        </w:rPr>
        <w:t>insolated teeth (AR-1-5647, AR-1-5684 to AR-1-5686</w:t>
      </w:r>
      <w:r>
        <w:rPr>
          <w:rFonts w:ascii="Times New Roman" w:hAnsi="Times New Roman" w:cs="Times New Roman"/>
          <w:sz w:val="24"/>
          <w:szCs w:val="24"/>
          <w:lang w:val="en-GB"/>
        </w:rPr>
        <w:t xml:space="preserve">, AR-1-5754 to AR-1-5761, AR-1-8519 to </w:t>
      </w:r>
      <w:r w:rsidRPr="00380439">
        <w:rPr>
          <w:rFonts w:ascii="Times New Roman" w:hAnsi="Times New Roman" w:cs="Times New Roman"/>
          <w:sz w:val="24"/>
          <w:szCs w:val="24"/>
          <w:lang w:val="en-GB"/>
        </w:rPr>
        <w:t>AR-1-</w:t>
      </w:r>
      <w:r>
        <w:rPr>
          <w:rFonts w:ascii="Times New Roman" w:hAnsi="Times New Roman" w:cs="Times New Roman"/>
          <w:sz w:val="24"/>
          <w:szCs w:val="24"/>
          <w:lang w:val="en-GB"/>
        </w:rPr>
        <w:t>8552, AR-1-8554, AR-1-8555</w:t>
      </w:r>
      <w:r w:rsidRPr="0038043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two </w:t>
      </w:r>
      <w:r w:rsidRPr="00380439">
        <w:rPr>
          <w:rFonts w:ascii="Times New Roman" w:hAnsi="Times New Roman" w:cs="Times New Roman"/>
          <w:sz w:val="24"/>
          <w:szCs w:val="24"/>
          <w:lang w:val="en-GB"/>
        </w:rPr>
        <w:t>cervical ribs (AR-1-5633</w:t>
      </w:r>
      <w:r>
        <w:rPr>
          <w:rFonts w:ascii="Times New Roman" w:hAnsi="Times New Roman" w:cs="Times New Roman"/>
          <w:sz w:val="24"/>
          <w:szCs w:val="24"/>
          <w:lang w:val="en-GB"/>
        </w:rPr>
        <w:t>, AR-1-8586</w:t>
      </w:r>
      <w:r w:rsidRPr="0038043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12 </w:t>
      </w:r>
      <w:r w:rsidRPr="00380439">
        <w:rPr>
          <w:rFonts w:ascii="Times New Roman" w:hAnsi="Times New Roman" w:cs="Times New Roman"/>
          <w:sz w:val="24"/>
          <w:szCs w:val="24"/>
          <w:lang w:val="en-GB"/>
        </w:rPr>
        <w:t>vertebrae (AR-1-5606, AR-1-5612, AR-1-5615, AR-1-5616, AR-1-5618, AR-1-5622</w:t>
      </w:r>
      <w:r>
        <w:rPr>
          <w:rFonts w:ascii="Times New Roman" w:hAnsi="Times New Roman" w:cs="Times New Roman"/>
          <w:sz w:val="24"/>
          <w:szCs w:val="24"/>
          <w:lang w:val="en-GB"/>
        </w:rPr>
        <w:t>, AR-1-5749 to AR-1-5752, AR-1-8565, AR-1-8566</w:t>
      </w:r>
      <w:r w:rsidRPr="0038043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16 </w:t>
      </w:r>
      <w:r w:rsidRPr="00380439">
        <w:rPr>
          <w:rFonts w:ascii="Times New Roman" w:hAnsi="Times New Roman" w:cs="Times New Roman"/>
          <w:sz w:val="24"/>
          <w:szCs w:val="24"/>
          <w:lang w:val="en-GB"/>
        </w:rPr>
        <w:t>vertebra fragments (AR-1-5605, AR-1-5610, AR-1-5623, AR-1-5634,</w:t>
      </w:r>
      <w:r w:rsidRPr="00380439">
        <w:rPr>
          <w:lang w:val="en-GB"/>
        </w:rPr>
        <w:t xml:space="preserve"> </w:t>
      </w:r>
      <w:r w:rsidRPr="00380439">
        <w:rPr>
          <w:rFonts w:ascii="Times New Roman" w:hAnsi="Times New Roman" w:cs="Times New Roman"/>
          <w:sz w:val="24"/>
          <w:szCs w:val="24"/>
          <w:lang w:val="en-GB"/>
        </w:rPr>
        <w:t>AR-1-5678, AR-1-5679, AR-1-5693, AR-1-5705, AR-1-5708, AR-1-5721</w:t>
      </w:r>
      <w:r>
        <w:rPr>
          <w:rFonts w:ascii="Times New Roman" w:hAnsi="Times New Roman" w:cs="Times New Roman"/>
          <w:sz w:val="24"/>
          <w:szCs w:val="24"/>
          <w:lang w:val="en-GB"/>
        </w:rPr>
        <w:t>, AR-1-8585, AR-1-8587 to AR-1-8590, AR-1-8606</w:t>
      </w:r>
      <w:r w:rsidRPr="00380439">
        <w:rPr>
          <w:rFonts w:ascii="Times New Roman" w:hAnsi="Times New Roman" w:cs="Times New Roman"/>
          <w:sz w:val="24"/>
          <w:szCs w:val="24"/>
          <w:lang w:val="en-GB"/>
        </w:rPr>
        <w:t>),</w:t>
      </w:r>
      <w:r>
        <w:rPr>
          <w:rFonts w:ascii="Times New Roman" w:hAnsi="Times New Roman" w:cs="Times New Roman"/>
          <w:sz w:val="24"/>
          <w:szCs w:val="24"/>
          <w:lang w:val="en-GB"/>
        </w:rPr>
        <w:t xml:space="preserve"> 16</w:t>
      </w:r>
      <w:r w:rsidRPr="00380439">
        <w:rPr>
          <w:rFonts w:ascii="Times New Roman" w:hAnsi="Times New Roman" w:cs="Times New Roman"/>
          <w:sz w:val="24"/>
          <w:szCs w:val="24"/>
          <w:lang w:val="en-GB"/>
        </w:rPr>
        <w:t xml:space="preserve"> ribs (AR-1-5613, AR-1-5620, AR-1-5624, AR-1-5629, AR-1-5630, AR-1-5636, AR-1-5649, AR-1-5660, AR-1-5704, AR-1-5723 to AR-1-5728</w:t>
      </w:r>
      <w:r>
        <w:rPr>
          <w:rFonts w:ascii="Times New Roman" w:hAnsi="Times New Roman" w:cs="Times New Roman"/>
          <w:sz w:val="24"/>
          <w:szCs w:val="24"/>
          <w:lang w:val="en-GB"/>
        </w:rPr>
        <w:t>, AR-1-8612</w:t>
      </w:r>
      <w:r w:rsidRPr="0038043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38 </w:t>
      </w:r>
      <w:r w:rsidRPr="00380439">
        <w:rPr>
          <w:rFonts w:ascii="Times New Roman" w:hAnsi="Times New Roman" w:cs="Times New Roman"/>
          <w:sz w:val="24"/>
          <w:szCs w:val="24"/>
          <w:lang w:val="en-GB"/>
        </w:rPr>
        <w:t>rib fragments (AR-1-5621, AR-1-5637, AR-1-5650, AR-1-5677, AR-1-5680, AR-1-5697 to AR-1-5703</w:t>
      </w:r>
      <w:r>
        <w:rPr>
          <w:rFonts w:ascii="Times New Roman" w:hAnsi="Times New Roman" w:cs="Times New Roman"/>
          <w:sz w:val="24"/>
          <w:szCs w:val="24"/>
          <w:lang w:val="en-GB"/>
        </w:rPr>
        <w:t>, AR-1-5748, AR-1-8564, AR-1-8569 to AR-1-8584, AR-1-8613 to AR-1-8615, AR-1-8617, AR-1-8618, AR-1-8621 to AR-1-8623</w:t>
      </w:r>
      <w:r w:rsidRPr="00380439">
        <w:rPr>
          <w:rFonts w:ascii="Times New Roman" w:hAnsi="Times New Roman" w:cs="Times New Roman"/>
          <w:sz w:val="24"/>
          <w:szCs w:val="24"/>
          <w:lang w:val="en-GB"/>
        </w:rPr>
        <w:t>), a coracoid (AR-1-5646), a ilium (AR-1-5652),</w:t>
      </w:r>
      <w:r>
        <w:rPr>
          <w:rFonts w:ascii="Times New Roman" w:hAnsi="Times New Roman" w:cs="Times New Roman"/>
          <w:sz w:val="24"/>
          <w:szCs w:val="24"/>
          <w:lang w:val="en-GB"/>
        </w:rPr>
        <w:t xml:space="preserve"> a ilium fragment (AR-1-8592</w:t>
      </w:r>
      <w:r w:rsidRPr="00380439">
        <w:rPr>
          <w:rFonts w:ascii="Times New Roman" w:hAnsi="Times New Roman" w:cs="Times New Roman"/>
          <w:sz w:val="24"/>
          <w:szCs w:val="24"/>
          <w:lang w:val="en-GB"/>
        </w:rPr>
        <w:t>)</w:t>
      </w:r>
      <w:r>
        <w:rPr>
          <w:rFonts w:ascii="Times New Roman" w:hAnsi="Times New Roman" w:cs="Times New Roman"/>
          <w:sz w:val="24"/>
          <w:szCs w:val="24"/>
          <w:lang w:val="en-GB"/>
        </w:rPr>
        <w:t>,</w:t>
      </w:r>
      <w:r w:rsidRPr="00380439">
        <w:rPr>
          <w:rFonts w:ascii="Times New Roman" w:hAnsi="Times New Roman" w:cs="Times New Roman"/>
          <w:sz w:val="24"/>
          <w:szCs w:val="24"/>
          <w:lang w:val="en-GB"/>
        </w:rPr>
        <w:t xml:space="preserve"> </w:t>
      </w:r>
      <w:r>
        <w:rPr>
          <w:rFonts w:ascii="Times New Roman" w:hAnsi="Times New Roman" w:cs="Times New Roman"/>
          <w:sz w:val="24"/>
          <w:szCs w:val="24"/>
          <w:lang w:val="en-GB"/>
        </w:rPr>
        <w:t>ischia</w:t>
      </w:r>
      <w:r w:rsidRPr="00380439">
        <w:rPr>
          <w:rFonts w:ascii="Times New Roman" w:hAnsi="Times New Roman" w:cs="Times New Roman"/>
          <w:sz w:val="24"/>
          <w:szCs w:val="24"/>
          <w:lang w:val="en-GB"/>
        </w:rPr>
        <w:t xml:space="preserve"> (AR-1-5706</w:t>
      </w:r>
      <w:r>
        <w:rPr>
          <w:rFonts w:ascii="Times New Roman" w:hAnsi="Times New Roman" w:cs="Times New Roman"/>
          <w:sz w:val="24"/>
          <w:szCs w:val="24"/>
          <w:lang w:val="en-GB"/>
        </w:rPr>
        <w:t>, AR-1-8607</w:t>
      </w:r>
      <w:r w:rsidRPr="0038043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three </w:t>
      </w:r>
      <w:r>
        <w:rPr>
          <w:rFonts w:ascii="Times New Roman" w:hAnsi="Times New Roman" w:cs="Times New Roman"/>
          <w:sz w:val="24"/>
          <w:szCs w:val="24"/>
          <w:lang w:val="en-US"/>
        </w:rPr>
        <w:t>metapods (</w:t>
      </w:r>
      <w:r>
        <w:rPr>
          <w:rFonts w:ascii="Times New Roman" w:hAnsi="Times New Roman" w:cs="Times New Roman"/>
          <w:sz w:val="24"/>
          <w:szCs w:val="24"/>
          <w:lang w:val="en-GB"/>
        </w:rPr>
        <w:t>AR-1-8616, AR-1-8619, AR-1-8620</w:t>
      </w:r>
      <w:r>
        <w:rPr>
          <w:rFonts w:ascii="Times New Roman" w:hAnsi="Times New Roman" w:cs="Times New Roman"/>
          <w:sz w:val="24"/>
          <w:szCs w:val="24"/>
          <w:lang w:val="en-US"/>
        </w:rPr>
        <w:t xml:space="preserve">), 100 </w:t>
      </w:r>
      <w:r w:rsidRPr="00380439">
        <w:rPr>
          <w:rFonts w:ascii="Times New Roman" w:hAnsi="Times New Roman" w:cs="Times New Roman"/>
          <w:sz w:val="24"/>
          <w:szCs w:val="24"/>
          <w:lang w:val="en-GB"/>
        </w:rPr>
        <w:t>dermal armor plates (AR-1-5607 to AR-1-5609, AR-1-5611, AR-1-5614,</w:t>
      </w:r>
      <w:r w:rsidRPr="00380439">
        <w:rPr>
          <w:lang w:val="en-GB"/>
        </w:rPr>
        <w:t xml:space="preserve"> </w:t>
      </w:r>
      <w:r w:rsidRPr="00380439">
        <w:rPr>
          <w:rFonts w:ascii="Times New Roman" w:hAnsi="Times New Roman" w:cs="Times New Roman"/>
          <w:sz w:val="24"/>
          <w:szCs w:val="24"/>
          <w:lang w:val="en-GB"/>
        </w:rPr>
        <w:t xml:space="preserve">AR-1-5617, AR-1-5625 to AR-1-5628, AR-1-5631, AR-1-5632, AR-1-5635, AR-1-5638 to AR-1-5645, AR-1-5653 to AR-1-5659, AR-1-5661 to AR-1-5675, AR-1-5681 to AR-1-5683, AR-1-5687 to AR-1-5690, AR-1-5709 to AR-1-5712, AR-1-5714 to AR-1-5720, AR-1-5730 to </w:t>
      </w:r>
      <w:r>
        <w:rPr>
          <w:rFonts w:ascii="Times New Roman" w:hAnsi="Times New Roman" w:cs="Times New Roman"/>
          <w:sz w:val="24"/>
          <w:szCs w:val="24"/>
          <w:lang w:val="en-GB"/>
        </w:rPr>
        <w:t>AR-1-5737, AR-1-5739 to AR-1-5743, AR-1-8556 to AR-1-8563, AR-1-8591, AR-1-8593 to AR-1-8605, AR-1-8608, AR-1-8610, AR-1-8611</w:t>
      </w:r>
      <w:r w:rsidRPr="00380439">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seven </w:t>
      </w:r>
      <w:r w:rsidRPr="00380439">
        <w:rPr>
          <w:rFonts w:ascii="Times New Roman" w:hAnsi="Times New Roman" w:cs="Times New Roman"/>
          <w:sz w:val="24"/>
          <w:szCs w:val="24"/>
          <w:lang w:val="en-GB"/>
        </w:rPr>
        <w:t>undetermined bones and fragments (AR-1-5619,</w:t>
      </w:r>
      <w:r w:rsidRPr="00380439">
        <w:rPr>
          <w:lang w:val="en-GB"/>
        </w:rPr>
        <w:t xml:space="preserve"> </w:t>
      </w:r>
      <w:r w:rsidRPr="00380439">
        <w:rPr>
          <w:rFonts w:ascii="Times New Roman" w:hAnsi="Times New Roman" w:cs="Times New Roman"/>
          <w:sz w:val="24"/>
          <w:szCs w:val="24"/>
          <w:lang w:val="en-GB"/>
        </w:rPr>
        <w:t>AR-1-5676, AR-1-5691, AR-1-5729</w:t>
      </w:r>
      <w:r>
        <w:rPr>
          <w:rFonts w:ascii="Times New Roman" w:hAnsi="Times New Roman" w:cs="Times New Roman"/>
          <w:sz w:val="24"/>
          <w:szCs w:val="24"/>
          <w:lang w:val="en-GB"/>
        </w:rPr>
        <w:t>, AR-1-5753, AR-1-8568, AR-1-8609</w:t>
      </w:r>
      <w:r w:rsidRPr="00380439">
        <w:rPr>
          <w:rFonts w:ascii="Times New Roman" w:hAnsi="Times New Roman" w:cs="Times New Roman"/>
          <w:sz w:val="24"/>
          <w:szCs w:val="24"/>
          <w:lang w:val="en-GB"/>
        </w:rPr>
        <w:t>)</w:t>
      </w:r>
    </w:p>
    <w:p w:rsidR="007F73AF" w:rsidRDefault="007F73AF" w:rsidP="000F4362">
      <w:pPr>
        <w:spacing w:after="0"/>
        <w:ind w:right="-285"/>
        <w:rPr>
          <w:rFonts w:ascii="Times New Roman" w:hAnsi="Times New Roman" w:cs="Times New Roman"/>
          <w:i/>
          <w:iCs/>
          <w:sz w:val="24"/>
          <w:szCs w:val="24"/>
          <w:lang w:val="en-GB"/>
        </w:rPr>
      </w:pPr>
    </w:p>
    <w:p w:rsidR="007F73AF" w:rsidRDefault="007F73AF" w:rsidP="000F4362">
      <w:pPr>
        <w:spacing w:after="0"/>
        <w:ind w:right="-285"/>
        <w:rPr>
          <w:rFonts w:ascii="Times New Roman" w:hAnsi="Times New Roman" w:cs="Times New Roman"/>
          <w:i/>
          <w:iCs/>
          <w:sz w:val="24"/>
          <w:szCs w:val="24"/>
          <w:lang w:val="en-US"/>
        </w:rPr>
      </w:pPr>
      <w:r>
        <w:rPr>
          <w:rFonts w:ascii="Times New Roman" w:hAnsi="Times New Roman" w:cs="Times New Roman"/>
          <w:i/>
          <w:iCs/>
          <w:sz w:val="24"/>
          <w:szCs w:val="24"/>
          <w:lang w:val="en-GB"/>
        </w:rPr>
        <w:t>Anteophthalmosuchus escuchae</w:t>
      </w:r>
    </w:p>
    <w:p w:rsidR="007F73AF" w:rsidRPr="00D95DD6" w:rsidRDefault="007F73AF" w:rsidP="000F4362">
      <w:pPr>
        <w:spacing w:after="0"/>
        <w:ind w:right="-285"/>
        <w:rPr>
          <w:rFonts w:ascii="Times New Roman" w:hAnsi="Times New Roman" w:cs="Times New Roman"/>
          <w:sz w:val="24"/>
          <w:szCs w:val="24"/>
          <w:lang w:val="en-GB"/>
        </w:rPr>
      </w:pPr>
      <w:r w:rsidRPr="00D95DD6">
        <w:rPr>
          <w:rFonts w:ascii="Times New Roman" w:hAnsi="Times New Roman" w:cs="Times New Roman"/>
          <w:b/>
          <w:bCs/>
          <w:sz w:val="24"/>
          <w:szCs w:val="24"/>
          <w:lang w:val="en-US"/>
        </w:rPr>
        <w:t>AR-1/37</w:t>
      </w:r>
      <w:r>
        <w:rPr>
          <w:rFonts w:ascii="Times New Roman" w:hAnsi="Times New Roman" w:cs="Times New Roman"/>
          <w:b/>
          <w:bCs/>
          <w:sz w:val="24"/>
          <w:szCs w:val="24"/>
          <w:lang w:val="en-US"/>
        </w:rPr>
        <w:t xml:space="preserve"> (</w:t>
      </w:r>
      <w:r w:rsidRPr="007A2966">
        <w:rPr>
          <w:rFonts w:ascii="Times New Roman" w:hAnsi="Times New Roman" w:cs="Times New Roman"/>
          <w:b/>
          <w:bCs/>
          <w:sz w:val="24"/>
          <w:szCs w:val="24"/>
          <w:lang w:val="en-US"/>
        </w:rPr>
        <w:t>holot</w:t>
      </w:r>
      <w:r>
        <w:rPr>
          <w:rFonts w:ascii="Times New Roman" w:hAnsi="Times New Roman" w:cs="Times New Roman"/>
          <w:b/>
          <w:bCs/>
          <w:sz w:val="24"/>
          <w:szCs w:val="24"/>
          <w:lang w:val="en-US"/>
        </w:rPr>
        <w:t>y</w:t>
      </w:r>
      <w:r w:rsidRPr="007A2966">
        <w:rPr>
          <w:rFonts w:ascii="Times New Roman" w:hAnsi="Times New Roman" w:cs="Times New Roman"/>
          <w:b/>
          <w:bCs/>
          <w:sz w:val="24"/>
          <w:szCs w:val="24"/>
          <w:lang w:val="en-US"/>
        </w:rPr>
        <w:t>pe</w:t>
      </w:r>
      <w:r>
        <w:rPr>
          <w:rFonts w:ascii="Times New Roman" w:hAnsi="Times New Roman" w:cs="Times New Roman"/>
          <w:b/>
          <w:bCs/>
          <w:sz w:val="24"/>
          <w:szCs w:val="24"/>
          <w:lang w:val="en-US"/>
        </w:rPr>
        <w:t>)</w:t>
      </w:r>
      <w:r w:rsidRPr="00D95DD6">
        <w:rPr>
          <w:rFonts w:ascii="Times New Roman" w:hAnsi="Times New Roman" w:cs="Times New Roman"/>
          <w:sz w:val="24"/>
          <w:szCs w:val="24"/>
          <w:lang w:val="en-US"/>
        </w:rPr>
        <w:t xml:space="preserve">: partial skeleton deposited at Museo Aragonés de Paleontología/Fundación Conjunto Paleontológico de Teruel-Dinópolis (Teruel, Spain), composed by a disarticulated but associated skull (AR-1-1097, including the mandible), 11 isolated teeth (AR-1-1051, AR-1-1096, AR-1-1106 to AR-1-1109, AR-1-1140, AR-1-1167 to AR-1-1169, 17 vertebrae (AR-1-1187, AR-1-1191, AR-1-1192, AR-1-1198 to AR-1-1205, AR-1-1340, 1342, AR-1-1343, AR-1-1345, AR-1-1347, AR-1-1351, AR-1-1355), 6 ribs (AR-1-1193, AR-1-1194, AR-1-1335, AR-1-1337, AR-1-1339, AR-1-1341), a limb </w:t>
      </w:r>
      <w:r w:rsidRPr="00D95DD6">
        <w:rPr>
          <w:rFonts w:ascii="Times New Roman" w:hAnsi="Times New Roman" w:cs="Times New Roman"/>
          <w:sz w:val="24"/>
          <w:szCs w:val="24"/>
          <w:lang w:val="en-US"/>
        </w:rPr>
        <w:lastRenderedPageBreak/>
        <w:t>bone (AR-1-1095), 16 dermal armor plates (AR-1-1043, AR-1-1047 to AR-1-1049, AR-1-1098, AR-1-1160, AR-1-1165, AR-1-1195, AR-1-1196, AR-1-1346, AR-1-1348 to AR-1-1350, AR-1-1352 to AR-1-1354</w:t>
      </w:r>
    </w:p>
    <w:p w:rsidR="007F73AF" w:rsidRDefault="007F73AF">
      <w:pPr>
        <w:spacing w:after="0"/>
        <w:ind w:right="-285"/>
        <w:rPr>
          <w:rFonts w:ascii="Times New Roman" w:hAnsi="Times New Roman" w:cs="Times New Roman"/>
          <w:sz w:val="24"/>
          <w:szCs w:val="24"/>
          <w:lang w:val="en-US"/>
        </w:rPr>
      </w:pPr>
      <w:r w:rsidRPr="009543F3">
        <w:rPr>
          <w:rFonts w:ascii="Times New Roman" w:hAnsi="Times New Roman" w:cs="Times New Roman"/>
          <w:i/>
          <w:iCs/>
          <w:sz w:val="24"/>
          <w:szCs w:val="24"/>
          <w:lang w:val="en-US"/>
        </w:rPr>
        <w:t>Anteophthalmosuchus escuchae</w:t>
      </w:r>
      <w:r w:rsidRPr="009543F3">
        <w:rPr>
          <w:rFonts w:ascii="Times New Roman" w:hAnsi="Times New Roman" w:cs="Times New Roman"/>
          <w:sz w:val="24"/>
          <w:szCs w:val="24"/>
          <w:lang w:val="en-US"/>
        </w:rPr>
        <w:t xml:space="preserve"> (subadult </w:t>
      </w:r>
      <w:r>
        <w:rPr>
          <w:rFonts w:ascii="Times New Roman" w:hAnsi="Times New Roman" w:cs="Times New Roman"/>
          <w:sz w:val="24"/>
          <w:szCs w:val="24"/>
          <w:lang w:val="en-US"/>
        </w:rPr>
        <w:t>individual</w:t>
      </w:r>
      <w:r w:rsidRPr="009543F3">
        <w:rPr>
          <w:rFonts w:ascii="Times New Roman" w:hAnsi="Times New Roman" w:cs="Times New Roman"/>
          <w:sz w:val="24"/>
          <w:szCs w:val="24"/>
          <w:lang w:val="en-US"/>
        </w:rPr>
        <w:t>)</w:t>
      </w:r>
    </w:p>
    <w:p w:rsidR="007F73AF" w:rsidRPr="0083599F" w:rsidRDefault="007F73AF" w:rsidP="000F4362">
      <w:pPr>
        <w:spacing w:after="0"/>
        <w:ind w:right="-285"/>
        <w:rPr>
          <w:rFonts w:ascii="Times New Roman" w:hAnsi="Times New Roman" w:cs="Times New Roman"/>
          <w:sz w:val="24"/>
          <w:szCs w:val="24"/>
          <w:lang w:val="en-US"/>
        </w:rPr>
      </w:pPr>
      <w:r w:rsidRPr="0083599F">
        <w:rPr>
          <w:rFonts w:ascii="Times New Roman" w:hAnsi="Times New Roman" w:cs="Times New Roman"/>
          <w:b/>
          <w:bCs/>
          <w:sz w:val="24"/>
          <w:szCs w:val="24"/>
          <w:lang w:val="en-US"/>
        </w:rPr>
        <w:t>AR-1/62</w:t>
      </w:r>
      <w:r w:rsidRPr="0083599F">
        <w:rPr>
          <w:rFonts w:ascii="Times New Roman" w:hAnsi="Times New Roman" w:cs="Times New Roman"/>
          <w:sz w:val="24"/>
          <w:szCs w:val="24"/>
          <w:lang w:val="en-US"/>
        </w:rPr>
        <w:t xml:space="preserve">: partial skeleton deposited at Museo Aragonés de Paleontología/Fundación Conjunto Paleontológico de Teruel, componed by a skull (AR-1-3422), mandibles (AR-1-3423; AR-1-4676) </w:t>
      </w:r>
      <w:r w:rsidRPr="002D4417">
        <w:rPr>
          <w:rFonts w:ascii="Times New Roman" w:hAnsi="Times New Roman" w:cs="Times New Roman"/>
          <w:sz w:val="24"/>
          <w:szCs w:val="24"/>
          <w:lang w:val="en-US"/>
        </w:rPr>
        <w:t>4 vertebrae (AR-1-3429, AR-1-4677, AR-1-4678, AR-1-4679),</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9 </w:t>
      </w:r>
      <w:r w:rsidRPr="00380439">
        <w:rPr>
          <w:rFonts w:ascii="Times New Roman" w:hAnsi="Times New Roman" w:cs="Times New Roman"/>
          <w:sz w:val="24"/>
          <w:szCs w:val="24"/>
          <w:lang w:val="en-GB"/>
        </w:rPr>
        <w:t xml:space="preserve">rib </w:t>
      </w:r>
      <w:r>
        <w:rPr>
          <w:rFonts w:ascii="Times New Roman" w:hAnsi="Times New Roman" w:cs="Times New Roman"/>
          <w:sz w:val="24"/>
          <w:szCs w:val="24"/>
          <w:lang w:val="en-GB"/>
        </w:rPr>
        <w:t>(AR-1-3428</w:t>
      </w:r>
      <w:r w:rsidRPr="00380439">
        <w:rPr>
          <w:rFonts w:ascii="Times New Roman" w:hAnsi="Times New Roman" w:cs="Times New Roman"/>
          <w:sz w:val="24"/>
          <w:szCs w:val="24"/>
          <w:lang w:val="en-GB"/>
        </w:rPr>
        <w:t>, AR-1-</w:t>
      </w:r>
      <w:r>
        <w:rPr>
          <w:rFonts w:ascii="Times New Roman" w:hAnsi="Times New Roman" w:cs="Times New Roman"/>
          <w:sz w:val="24"/>
          <w:szCs w:val="24"/>
          <w:lang w:val="en-GB"/>
        </w:rPr>
        <w:t xml:space="preserve">4691 </w:t>
      </w:r>
      <w:r w:rsidRPr="00380439">
        <w:rPr>
          <w:rFonts w:ascii="Times New Roman" w:hAnsi="Times New Roman" w:cs="Times New Roman"/>
          <w:sz w:val="24"/>
          <w:szCs w:val="24"/>
          <w:lang w:val="en-GB"/>
        </w:rPr>
        <w:t>to AR-1-</w:t>
      </w:r>
      <w:r>
        <w:rPr>
          <w:rFonts w:ascii="Times New Roman" w:hAnsi="Times New Roman" w:cs="Times New Roman"/>
          <w:sz w:val="24"/>
          <w:szCs w:val="24"/>
          <w:lang w:val="en-GB"/>
        </w:rPr>
        <w:t>4698)</w:t>
      </w:r>
      <w:r w:rsidRPr="00380439">
        <w:rPr>
          <w:rFonts w:ascii="Times New Roman" w:hAnsi="Times New Roman" w:cs="Times New Roman"/>
          <w:sz w:val="24"/>
          <w:szCs w:val="24"/>
          <w:lang w:val="en-GB"/>
        </w:rPr>
        <w:t xml:space="preserve">, a </w:t>
      </w:r>
      <w:r>
        <w:rPr>
          <w:rFonts w:ascii="Times New Roman" w:hAnsi="Times New Roman" w:cs="Times New Roman"/>
          <w:sz w:val="24"/>
          <w:szCs w:val="24"/>
          <w:lang w:val="en-GB"/>
        </w:rPr>
        <w:t xml:space="preserve">left </w:t>
      </w:r>
      <w:r w:rsidRPr="00380439">
        <w:rPr>
          <w:rFonts w:ascii="Times New Roman" w:hAnsi="Times New Roman" w:cs="Times New Roman"/>
          <w:sz w:val="24"/>
          <w:szCs w:val="24"/>
          <w:lang w:val="en-GB"/>
        </w:rPr>
        <w:t>coracoid (AR-1-</w:t>
      </w:r>
      <w:r>
        <w:rPr>
          <w:rFonts w:ascii="Times New Roman" w:hAnsi="Times New Roman" w:cs="Times New Roman"/>
          <w:sz w:val="24"/>
          <w:szCs w:val="24"/>
          <w:lang w:val="en-GB"/>
        </w:rPr>
        <w:t>4686</w:t>
      </w:r>
      <w:r w:rsidRPr="00380439">
        <w:rPr>
          <w:rFonts w:ascii="Times New Roman" w:hAnsi="Times New Roman" w:cs="Times New Roman"/>
          <w:sz w:val="24"/>
          <w:szCs w:val="24"/>
          <w:lang w:val="en-GB"/>
        </w:rPr>
        <w:t>)</w:t>
      </w:r>
      <w:r w:rsidRPr="002D441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80439">
        <w:rPr>
          <w:rFonts w:ascii="Times New Roman" w:hAnsi="Times New Roman" w:cs="Times New Roman"/>
          <w:sz w:val="24"/>
          <w:szCs w:val="24"/>
          <w:lang w:val="en-GB"/>
        </w:rPr>
        <w:t xml:space="preserve">a </w:t>
      </w:r>
      <w:r>
        <w:rPr>
          <w:rFonts w:ascii="Times New Roman" w:hAnsi="Times New Roman" w:cs="Times New Roman"/>
          <w:sz w:val="24"/>
          <w:szCs w:val="24"/>
          <w:lang w:val="en-GB"/>
        </w:rPr>
        <w:t>left scapula</w:t>
      </w:r>
      <w:r w:rsidRPr="00380439">
        <w:rPr>
          <w:rFonts w:ascii="Times New Roman" w:hAnsi="Times New Roman" w:cs="Times New Roman"/>
          <w:sz w:val="24"/>
          <w:szCs w:val="24"/>
          <w:lang w:val="en-GB"/>
        </w:rPr>
        <w:t xml:space="preserve"> (AR-1-</w:t>
      </w:r>
      <w:r>
        <w:rPr>
          <w:rFonts w:ascii="Times New Roman" w:hAnsi="Times New Roman" w:cs="Times New Roman"/>
          <w:sz w:val="24"/>
          <w:szCs w:val="24"/>
          <w:lang w:val="en-GB"/>
        </w:rPr>
        <w:t>4687</w:t>
      </w:r>
      <w:r w:rsidRPr="00380439">
        <w:rPr>
          <w:rFonts w:ascii="Times New Roman" w:hAnsi="Times New Roman" w:cs="Times New Roman"/>
          <w:sz w:val="24"/>
          <w:szCs w:val="24"/>
          <w:lang w:val="en-GB"/>
        </w:rPr>
        <w:t>)</w:t>
      </w:r>
      <w:r w:rsidRPr="002D441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80439">
        <w:rPr>
          <w:rFonts w:ascii="Times New Roman" w:hAnsi="Times New Roman" w:cs="Times New Roman"/>
          <w:sz w:val="24"/>
          <w:szCs w:val="24"/>
          <w:lang w:val="en-GB"/>
        </w:rPr>
        <w:t xml:space="preserve">a </w:t>
      </w:r>
      <w:r>
        <w:rPr>
          <w:rFonts w:ascii="Times New Roman" w:hAnsi="Times New Roman" w:cs="Times New Roman"/>
          <w:sz w:val="24"/>
          <w:szCs w:val="24"/>
          <w:lang w:val="en-GB"/>
        </w:rPr>
        <w:t>right scapula</w:t>
      </w:r>
      <w:r w:rsidRPr="00380439">
        <w:rPr>
          <w:rFonts w:ascii="Times New Roman" w:hAnsi="Times New Roman" w:cs="Times New Roman"/>
          <w:sz w:val="24"/>
          <w:szCs w:val="24"/>
          <w:lang w:val="en-GB"/>
        </w:rPr>
        <w:t xml:space="preserve"> (AR-1-</w:t>
      </w:r>
      <w:r>
        <w:rPr>
          <w:rFonts w:ascii="Times New Roman" w:hAnsi="Times New Roman" w:cs="Times New Roman"/>
          <w:sz w:val="24"/>
          <w:szCs w:val="24"/>
          <w:lang w:val="en-GB"/>
        </w:rPr>
        <w:t>4687</w:t>
      </w:r>
      <w:r w:rsidRPr="00380439">
        <w:rPr>
          <w:rFonts w:ascii="Times New Roman" w:hAnsi="Times New Roman" w:cs="Times New Roman"/>
          <w:sz w:val="24"/>
          <w:szCs w:val="24"/>
          <w:lang w:val="en-GB"/>
        </w:rPr>
        <w:t>)</w:t>
      </w:r>
      <w:r w:rsidRPr="002D441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80439">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partial humerus </w:t>
      </w:r>
      <w:r w:rsidRPr="00380439">
        <w:rPr>
          <w:rFonts w:ascii="Times New Roman" w:hAnsi="Times New Roman" w:cs="Times New Roman"/>
          <w:sz w:val="24"/>
          <w:szCs w:val="24"/>
          <w:lang w:val="en-GB"/>
        </w:rPr>
        <w:t>(AR-1-</w:t>
      </w:r>
      <w:r>
        <w:rPr>
          <w:rFonts w:ascii="Times New Roman" w:hAnsi="Times New Roman" w:cs="Times New Roman"/>
          <w:sz w:val="24"/>
          <w:szCs w:val="24"/>
          <w:lang w:val="en-GB"/>
        </w:rPr>
        <w:t>4689</w:t>
      </w:r>
      <w:r w:rsidRPr="00380439">
        <w:rPr>
          <w:rFonts w:ascii="Times New Roman" w:hAnsi="Times New Roman" w:cs="Times New Roman"/>
          <w:sz w:val="24"/>
          <w:szCs w:val="24"/>
          <w:lang w:val="en-GB"/>
        </w:rPr>
        <w:t>)</w:t>
      </w:r>
      <w:r w:rsidRPr="008359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 pelvic girdle bones </w:t>
      </w:r>
      <w:r w:rsidRPr="00380439">
        <w:rPr>
          <w:rFonts w:ascii="Times New Roman" w:hAnsi="Times New Roman" w:cs="Times New Roman"/>
          <w:sz w:val="24"/>
          <w:szCs w:val="24"/>
          <w:lang w:val="en-GB"/>
        </w:rPr>
        <w:t>(AR-1-</w:t>
      </w:r>
      <w:r>
        <w:rPr>
          <w:rFonts w:ascii="Times New Roman" w:hAnsi="Times New Roman" w:cs="Times New Roman"/>
          <w:sz w:val="24"/>
          <w:szCs w:val="24"/>
          <w:lang w:val="en-GB"/>
        </w:rPr>
        <w:t xml:space="preserve">4701, </w:t>
      </w:r>
      <w:r w:rsidRPr="00380439">
        <w:rPr>
          <w:rFonts w:ascii="Times New Roman" w:hAnsi="Times New Roman" w:cs="Times New Roman"/>
          <w:sz w:val="24"/>
          <w:szCs w:val="24"/>
          <w:lang w:val="en-GB"/>
        </w:rPr>
        <w:t>AR-1-</w:t>
      </w:r>
      <w:r>
        <w:rPr>
          <w:rFonts w:ascii="Times New Roman" w:hAnsi="Times New Roman" w:cs="Times New Roman"/>
          <w:sz w:val="24"/>
          <w:szCs w:val="24"/>
          <w:lang w:val="en-GB"/>
        </w:rPr>
        <w:t>4702</w:t>
      </w:r>
      <w:r w:rsidRPr="0038043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940743">
        <w:rPr>
          <w:rFonts w:ascii="Times New Roman" w:hAnsi="Times New Roman" w:cs="Times New Roman"/>
          <w:sz w:val="24"/>
          <w:szCs w:val="24"/>
          <w:lang w:val="en-US"/>
        </w:rPr>
        <w:t xml:space="preserve">ulna </w:t>
      </w:r>
      <w:r w:rsidRPr="00D95DD6">
        <w:rPr>
          <w:rFonts w:ascii="Times New Roman" w:hAnsi="Times New Roman" w:cs="Times New Roman"/>
          <w:sz w:val="24"/>
          <w:szCs w:val="24"/>
          <w:lang w:val="en-US"/>
        </w:rPr>
        <w:t xml:space="preserve"> (AR-1-</w:t>
      </w:r>
      <w:r>
        <w:rPr>
          <w:rFonts w:ascii="Times New Roman" w:hAnsi="Times New Roman" w:cs="Times New Roman"/>
          <w:sz w:val="24"/>
          <w:szCs w:val="24"/>
          <w:lang w:val="en-US"/>
        </w:rPr>
        <w:t>4690</w:t>
      </w:r>
      <w:r w:rsidRPr="00D95DD6">
        <w:rPr>
          <w:rFonts w:ascii="Times New Roman" w:hAnsi="Times New Roman" w:cs="Times New Roman"/>
          <w:sz w:val="24"/>
          <w:szCs w:val="24"/>
          <w:lang w:val="en-US"/>
        </w:rPr>
        <w:t>)</w:t>
      </w:r>
      <w:r>
        <w:rPr>
          <w:rFonts w:ascii="Times New Roman" w:hAnsi="Times New Roman" w:cs="Times New Roman"/>
          <w:sz w:val="24"/>
          <w:szCs w:val="24"/>
          <w:lang w:val="en-US"/>
        </w:rPr>
        <w:t xml:space="preserve">, a metapod </w:t>
      </w:r>
      <w:r w:rsidRPr="00D95DD6">
        <w:rPr>
          <w:rFonts w:ascii="Times New Roman" w:hAnsi="Times New Roman" w:cs="Times New Roman"/>
          <w:sz w:val="24"/>
          <w:szCs w:val="24"/>
          <w:lang w:val="en-US"/>
        </w:rPr>
        <w:t>(AR-1-</w:t>
      </w:r>
      <w:r>
        <w:rPr>
          <w:rFonts w:ascii="Times New Roman" w:hAnsi="Times New Roman" w:cs="Times New Roman"/>
          <w:sz w:val="24"/>
          <w:szCs w:val="24"/>
          <w:lang w:val="en-US"/>
        </w:rPr>
        <w:t>4699</w:t>
      </w:r>
      <w:r w:rsidRPr="00D95DD6">
        <w:rPr>
          <w:rFonts w:ascii="Times New Roman" w:hAnsi="Times New Roman" w:cs="Times New Roman"/>
          <w:sz w:val="24"/>
          <w:szCs w:val="24"/>
          <w:lang w:val="en-US"/>
        </w:rPr>
        <w:t>)</w:t>
      </w:r>
      <w:r>
        <w:rPr>
          <w:rFonts w:ascii="Times New Roman" w:hAnsi="Times New Roman" w:cs="Times New Roman"/>
          <w:sz w:val="24"/>
          <w:szCs w:val="24"/>
          <w:lang w:val="en-US"/>
        </w:rPr>
        <w:t xml:space="preserve">, 9 dorsal osteoderms </w:t>
      </w:r>
      <w:r w:rsidRPr="00D95DD6">
        <w:rPr>
          <w:rFonts w:ascii="Times New Roman" w:hAnsi="Times New Roman" w:cs="Times New Roman"/>
          <w:sz w:val="24"/>
          <w:szCs w:val="24"/>
          <w:lang w:val="en-US"/>
        </w:rPr>
        <w:t>(AR-1-</w:t>
      </w:r>
      <w:r>
        <w:rPr>
          <w:rFonts w:ascii="Times New Roman" w:hAnsi="Times New Roman" w:cs="Times New Roman"/>
          <w:sz w:val="24"/>
          <w:szCs w:val="24"/>
          <w:lang w:val="en-US"/>
        </w:rPr>
        <w:t xml:space="preserve">3424, </w:t>
      </w:r>
      <w:r w:rsidRPr="00D95DD6">
        <w:rPr>
          <w:rFonts w:ascii="Times New Roman" w:hAnsi="Times New Roman" w:cs="Times New Roman"/>
          <w:sz w:val="24"/>
          <w:szCs w:val="24"/>
          <w:lang w:val="en-US"/>
        </w:rPr>
        <w:t>AR-1-</w:t>
      </w:r>
      <w:r>
        <w:rPr>
          <w:rFonts w:ascii="Times New Roman" w:hAnsi="Times New Roman" w:cs="Times New Roman"/>
          <w:sz w:val="24"/>
          <w:szCs w:val="24"/>
          <w:lang w:val="en-US"/>
        </w:rPr>
        <w:t xml:space="preserve">3425, </w:t>
      </w:r>
      <w:r w:rsidRPr="00D95DD6">
        <w:rPr>
          <w:rFonts w:ascii="Times New Roman" w:hAnsi="Times New Roman" w:cs="Times New Roman"/>
          <w:sz w:val="24"/>
          <w:szCs w:val="24"/>
          <w:lang w:val="en-US"/>
        </w:rPr>
        <w:t>AR-1-</w:t>
      </w:r>
      <w:r>
        <w:rPr>
          <w:rFonts w:ascii="Times New Roman" w:hAnsi="Times New Roman" w:cs="Times New Roman"/>
          <w:sz w:val="24"/>
          <w:szCs w:val="24"/>
          <w:lang w:val="en-US"/>
        </w:rPr>
        <w:t xml:space="preserve">3427, </w:t>
      </w:r>
      <w:r w:rsidRPr="00D95DD6">
        <w:rPr>
          <w:rFonts w:ascii="Times New Roman" w:hAnsi="Times New Roman" w:cs="Times New Roman"/>
          <w:sz w:val="24"/>
          <w:szCs w:val="24"/>
          <w:lang w:val="en-US"/>
        </w:rPr>
        <w:t>AR-1-</w:t>
      </w:r>
      <w:r>
        <w:rPr>
          <w:rFonts w:ascii="Times New Roman" w:hAnsi="Times New Roman" w:cs="Times New Roman"/>
          <w:sz w:val="24"/>
          <w:szCs w:val="24"/>
          <w:lang w:val="en-US"/>
        </w:rPr>
        <w:t xml:space="preserve">4680 to </w:t>
      </w:r>
      <w:r w:rsidRPr="00D95DD6">
        <w:rPr>
          <w:rFonts w:ascii="Times New Roman" w:hAnsi="Times New Roman" w:cs="Times New Roman"/>
          <w:sz w:val="24"/>
          <w:szCs w:val="24"/>
          <w:lang w:val="en-US"/>
        </w:rPr>
        <w:t>AR-1-</w:t>
      </w:r>
      <w:r>
        <w:rPr>
          <w:rFonts w:ascii="Times New Roman" w:hAnsi="Times New Roman" w:cs="Times New Roman"/>
          <w:sz w:val="24"/>
          <w:szCs w:val="24"/>
          <w:lang w:val="en-US"/>
        </w:rPr>
        <w:t>4685</w:t>
      </w:r>
      <w:r w:rsidRPr="00D95DD6">
        <w:rPr>
          <w:rFonts w:ascii="Times New Roman" w:hAnsi="Times New Roman" w:cs="Times New Roman"/>
          <w:sz w:val="24"/>
          <w:szCs w:val="24"/>
          <w:lang w:val="en-US"/>
        </w:rPr>
        <w:t>)</w:t>
      </w:r>
      <w:r>
        <w:rPr>
          <w:rFonts w:ascii="Times New Roman" w:hAnsi="Times New Roman" w:cs="Times New Roman"/>
          <w:sz w:val="24"/>
          <w:szCs w:val="24"/>
          <w:lang w:val="en-US"/>
        </w:rPr>
        <w:t>, a ventral osteoderm (</w:t>
      </w:r>
      <w:r w:rsidRPr="00D95DD6">
        <w:rPr>
          <w:rFonts w:ascii="Times New Roman" w:hAnsi="Times New Roman" w:cs="Times New Roman"/>
          <w:sz w:val="24"/>
          <w:szCs w:val="24"/>
          <w:lang w:val="en-US"/>
        </w:rPr>
        <w:t>AR-1-</w:t>
      </w:r>
      <w:r>
        <w:rPr>
          <w:rFonts w:ascii="Times New Roman" w:hAnsi="Times New Roman" w:cs="Times New Roman"/>
          <w:sz w:val="24"/>
          <w:szCs w:val="24"/>
          <w:lang w:val="en-US"/>
        </w:rPr>
        <w:t>3426</w:t>
      </w:r>
      <w:r w:rsidR="00940743">
        <w:rPr>
          <w:rFonts w:ascii="Times New Roman" w:hAnsi="Times New Roman" w:cs="Times New Roman"/>
          <w:sz w:val="24"/>
          <w:szCs w:val="24"/>
          <w:lang w:val="en-US"/>
        </w:rPr>
        <w:t>).</w:t>
      </w:r>
    </w:p>
    <w:p w:rsidR="007F73AF" w:rsidRPr="0083599F" w:rsidRDefault="007F73AF" w:rsidP="000F4362">
      <w:pPr>
        <w:spacing w:after="0"/>
        <w:ind w:right="-285"/>
        <w:rPr>
          <w:rFonts w:ascii="Times New Roman" w:hAnsi="Times New Roman" w:cs="Times New Roman"/>
          <w:sz w:val="24"/>
          <w:szCs w:val="24"/>
          <w:lang w:val="en-US"/>
        </w:rPr>
      </w:pPr>
    </w:p>
    <w:p w:rsidR="007F73AF" w:rsidRPr="00607630" w:rsidRDefault="007F73AF" w:rsidP="000F4362">
      <w:pPr>
        <w:pStyle w:val="Normal1"/>
        <w:ind w:right="-285"/>
        <w:rPr>
          <w:b/>
          <w:bCs/>
          <w:sz w:val="28"/>
          <w:szCs w:val="28"/>
        </w:rPr>
      </w:pPr>
      <w:r w:rsidRPr="00607630">
        <w:rPr>
          <w:b/>
          <w:bCs/>
          <w:sz w:val="28"/>
          <w:szCs w:val="28"/>
        </w:rPr>
        <w:t>Goniopholididae Fossil Record</w:t>
      </w:r>
    </w:p>
    <w:p w:rsidR="007F73AF" w:rsidRDefault="007F73AF" w:rsidP="000F4362">
      <w:pPr>
        <w:autoSpaceDE w:val="0"/>
        <w:autoSpaceDN w:val="0"/>
        <w:adjustRightInd w:val="0"/>
        <w:spacing w:after="0"/>
        <w:ind w:right="-285"/>
        <w:rPr>
          <w:rFonts w:ascii="Times New Roman" w:hAnsi="Times New Roman" w:cs="Times New Roman"/>
          <w:i/>
          <w:iCs/>
          <w:sz w:val="24"/>
          <w:szCs w:val="24"/>
          <w:lang w:val="en-US"/>
        </w:rPr>
      </w:pPr>
      <w:r w:rsidRPr="00782B73">
        <w:rPr>
          <w:rFonts w:ascii="Times New Roman" w:hAnsi="Times New Roman" w:cs="Times New Roman"/>
          <w:i/>
          <w:iCs/>
          <w:sz w:val="24"/>
          <w:szCs w:val="24"/>
          <w:lang w:val="en-US"/>
        </w:rPr>
        <w:t xml:space="preserve">Calsoyasuchus valliceps </w:t>
      </w:r>
      <w:r w:rsidRPr="00782B73">
        <w:rPr>
          <w:rFonts w:ascii="Times New Roman" w:hAnsi="Times New Roman" w:cs="Times New Roman"/>
          <w:sz w:val="24"/>
          <w:szCs w:val="24"/>
          <w:lang w:val="en-US"/>
        </w:rPr>
        <w:t xml:space="preserve">from the North American Kayenta Formation (Tykoski et al., 2002) is the oldest goniopholidid </w:t>
      </w:r>
      <w:r>
        <w:rPr>
          <w:rFonts w:ascii="Times New Roman" w:hAnsi="Times New Roman" w:cs="Times New Roman"/>
          <w:sz w:val="24"/>
          <w:szCs w:val="24"/>
          <w:lang w:val="en-US"/>
        </w:rPr>
        <w:t xml:space="preserve">on </w:t>
      </w:r>
      <w:r w:rsidRPr="00782B73">
        <w:rPr>
          <w:rFonts w:ascii="Times New Roman" w:hAnsi="Times New Roman" w:cs="Times New Roman"/>
          <w:sz w:val="24"/>
          <w:szCs w:val="24"/>
          <w:lang w:val="en-US"/>
        </w:rPr>
        <w:t xml:space="preserve">record, dated as Sinemurian-Pliensbachian (196.5-183 Ma). The </w:t>
      </w:r>
      <w:r w:rsidRPr="001D1019">
        <w:rPr>
          <w:rFonts w:ascii="Times New Roman" w:hAnsi="Times New Roman" w:cs="Times New Roman"/>
          <w:sz w:val="24"/>
          <w:szCs w:val="24"/>
          <w:lang w:val="en-US"/>
        </w:rPr>
        <w:t>species</w:t>
      </w:r>
      <w:r w:rsidRPr="001D1019">
        <w:rPr>
          <w:rFonts w:ascii="Times New Roman" w:hAnsi="Times New Roman" w:cs="Times New Roman"/>
          <w:i/>
          <w:iCs/>
          <w:sz w:val="24"/>
          <w:szCs w:val="24"/>
          <w:lang w:val="en-US"/>
        </w:rPr>
        <w:t xml:space="preserve"> Eutretauranosuchus delfsi</w:t>
      </w:r>
      <w:r w:rsidRPr="00782B73">
        <w:rPr>
          <w:rFonts w:ascii="Times New Roman" w:hAnsi="Times New Roman" w:cs="Times New Roman"/>
          <w:i/>
          <w:iCs/>
          <w:sz w:val="24"/>
          <w:szCs w:val="24"/>
          <w:lang w:val="en-US"/>
        </w:rPr>
        <w:t xml:space="preserve"> </w:t>
      </w:r>
      <w:r w:rsidRPr="00782B73">
        <w:rPr>
          <w:rFonts w:ascii="Times New Roman" w:hAnsi="Times New Roman" w:cs="Times New Roman"/>
          <w:sz w:val="24"/>
          <w:szCs w:val="24"/>
          <w:lang w:val="en-US"/>
        </w:rPr>
        <w:t>(Mook, 1967</w:t>
      </w:r>
      <w:r>
        <w:rPr>
          <w:rFonts w:ascii="Times New Roman" w:hAnsi="Times New Roman" w:cs="Times New Roman"/>
          <w:sz w:val="24"/>
          <w:szCs w:val="24"/>
          <w:lang w:val="en-US"/>
        </w:rPr>
        <w:t>;</w:t>
      </w:r>
      <w:r w:rsidRPr="00782B73">
        <w:rPr>
          <w:rFonts w:ascii="Times New Roman" w:hAnsi="Times New Roman" w:cs="Times New Roman"/>
          <w:sz w:val="24"/>
          <w:szCs w:val="24"/>
          <w:lang w:val="en-US"/>
        </w:rPr>
        <w:t xml:space="preserve"> Smith </w:t>
      </w:r>
      <w:r w:rsidRPr="000F4362">
        <w:rPr>
          <w:rFonts w:ascii="Times New Roman" w:hAnsi="Times New Roman" w:cs="Times New Roman"/>
          <w:i/>
          <w:iCs/>
          <w:sz w:val="24"/>
          <w:szCs w:val="24"/>
          <w:lang w:val="en-US"/>
        </w:rPr>
        <w:t>et al</w:t>
      </w:r>
      <w:r w:rsidRPr="00782B73">
        <w:rPr>
          <w:rFonts w:ascii="Times New Roman" w:hAnsi="Times New Roman" w:cs="Times New Roman"/>
          <w:sz w:val="24"/>
          <w:szCs w:val="24"/>
          <w:lang w:val="en-US"/>
        </w:rPr>
        <w:t>., 2010</w:t>
      </w:r>
      <w:r>
        <w:rPr>
          <w:rFonts w:ascii="Times New Roman" w:hAnsi="Times New Roman" w:cs="Times New Roman"/>
          <w:sz w:val="24"/>
          <w:szCs w:val="24"/>
          <w:lang w:val="en-US"/>
        </w:rPr>
        <w:t>;</w:t>
      </w:r>
      <w:r w:rsidRPr="00782B73">
        <w:rPr>
          <w:rFonts w:ascii="Times New Roman" w:hAnsi="Times New Roman" w:cs="Times New Roman"/>
          <w:sz w:val="24"/>
          <w:szCs w:val="24"/>
          <w:lang w:val="en-US"/>
        </w:rPr>
        <w:t xml:space="preserve"> Pritchard </w:t>
      </w:r>
      <w:r w:rsidRPr="000F4362">
        <w:rPr>
          <w:rFonts w:ascii="Times New Roman" w:hAnsi="Times New Roman" w:cs="Times New Roman"/>
          <w:i/>
          <w:iCs/>
          <w:sz w:val="24"/>
          <w:szCs w:val="24"/>
          <w:lang w:val="en-US"/>
        </w:rPr>
        <w:t>et al</w:t>
      </w:r>
      <w:r w:rsidRPr="00782B73">
        <w:rPr>
          <w:rFonts w:ascii="Times New Roman" w:hAnsi="Times New Roman" w:cs="Times New Roman"/>
          <w:sz w:val="24"/>
          <w:szCs w:val="24"/>
          <w:lang w:val="en-US"/>
        </w:rPr>
        <w:t>., 2013)</w:t>
      </w:r>
      <w:r w:rsidRPr="00782B73">
        <w:rPr>
          <w:rFonts w:ascii="Times New Roman" w:hAnsi="Times New Roman" w:cs="Times New Roman"/>
          <w:i/>
          <w:iCs/>
          <w:sz w:val="24"/>
          <w:szCs w:val="24"/>
          <w:lang w:val="en-US"/>
        </w:rPr>
        <w:t xml:space="preserve">, Amphicotylus lucasii </w:t>
      </w:r>
      <w:r w:rsidRPr="00782B73">
        <w:rPr>
          <w:rFonts w:ascii="Times New Roman" w:hAnsi="Times New Roman" w:cs="Times New Roman"/>
          <w:sz w:val="24"/>
          <w:szCs w:val="24"/>
          <w:lang w:val="en-US"/>
        </w:rPr>
        <w:t>and</w:t>
      </w:r>
      <w:r w:rsidRPr="00782B73">
        <w:rPr>
          <w:rFonts w:ascii="Times New Roman" w:hAnsi="Times New Roman" w:cs="Times New Roman"/>
          <w:i/>
          <w:iCs/>
          <w:sz w:val="24"/>
          <w:szCs w:val="24"/>
          <w:lang w:val="en-US"/>
        </w:rPr>
        <w:t xml:space="preserve"> Amphicotylus stovalli </w:t>
      </w:r>
      <w:r w:rsidRPr="00782B73">
        <w:rPr>
          <w:rFonts w:ascii="Times New Roman" w:hAnsi="Times New Roman" w:cs="Times New Roman"/>
          <w:sz w:val="24"/>
          <w:szCs w:val="24"/>
          <w:lang w:val="en-US"/>
        </w:rPr>
        <w:t>(Mook, 1942</w:t>
      </w:r>
      <w:r>
        <w:rPr>
          <w:rFonts w:ascii="Times New Roman" w:hAnsi="Times New Roman" w:cs="Times New Roman"/>
          <w:sz w:val="24"/>
          <w:szCs w:val="24"/>
          <w:lang w:val="en-US"/>
        </w:rPr>
        <w:t>;</w:t>
      </w:r>
      <w:r w:rsidRPr="00782B73">
        <w:rPr>
          <w:rFonts w:ascii="Times New Roman" w:hAnsi="Times New Roman" w:cs="Times New Roman"/>
          <w:sz w:val="24"/>
          <w:szCs w:val="24"/>
          <w:lang w:val="en-US"/>
        </w:rPr>
        <w:t xml:space="preserve"> Allen, 2012</w:t>
      </w:r>
      <w:r>
        <w:rPr>
          <w:rFonts w:ascii="Times New Roman" w:hAnsi="Times New Roman" w:cs="Times New Roman"/>
          <w:sz w:val="24"/>
          <w:szCs w:val="24"/>
          <w:lang w:val="en-US"/>
        </w:rPr>
        <w:t>;</w:t>
      </w:r>
      <w:r w:rsidRPr="008412F2">
        <w:rPr>
          <w:rFonts w:ascii="Times New Roman" w:hAnsi="Times New Roman" w:cs="Times New Roman"/>
          <w:sz w:val="24"/>
          <w:szCs w:val="24"/>
          <w:highlight w:val="green"/>
          <w:lang w:val="en-US"/>
        </w:rPr>
        <w:t xml:space="preserve"> </w:t>
      </w:r>
      <w:r w:rsidRPr="00A83506">
        <w:rPr>
          <w:rFonts w:ascii="Times New Roman" w:hAnsi="Times New Roman" w:cs="Times New Roman"/>
          <w:sz w:val="24"/>
          <w:szCs w:val="24"/>
          <w:lang w:val="en-US"/>
        </w:rPr>
        <w:t>Erikson, 2016</w:t>
      </w:r>
      <w:r w:rsidRPr="00782B73">
        <w:rPr>
          <w:rFonts w:ascii="Times New Roman" w:hAnsi="Times New Roman" w:cs="Times New Roman"/>
          <w:sz w:val="24"/>
          <w:szCs w:val="24"/>
          <w:lang w:val="en-US"/>
        </w:rPr>
        <w:t>) come from the Upper Jurassic of the Morrison Formation (155.7-145.5 Ma). The earliest Asian record was assigned to Goniopholididae indet</w:t>
      </w:r>
      <w:r>
        <w:rPr>
          <w:rFonts w:ascii="Times New Roman" w:hAnsi="Times New Roman" w:cs="Times New Roman"/>
          <w:sz w:val="24"/>
          <w:szCs w:val="24"/>
          <w:lang w:val="en-US"/>
        </w:rPr>
        <w:t>.</w:t>
      </w:r>
      <w:r w:rsidRPr="00782B73">
        <w:rPr>
          <w:rFonts w:ascii="Times New Roman" w:hAnsi="Times New Roman" w:cs="Times New Roman"/>
          <w:sz w:val="24"/>
          <w:szCs w:val="24"/>
          <w:lang w:val="en-US"/>
        </w:rPr>
        <w:t xml:space="preserve"> (Kuzmin et al., 2013) and comes from the Middle Jurassic (Bathonian, 167.7-164.7 Mya) of Siberia</w:t>
      </w:r>
      <w:r w:rsidRPr="00782B73">
        <w:rPr>
          <w:rFonts w:ascii="Times New Roman" w:hAnsi="Times New Roman" w:cs="Times New Roman"/>
          <w:i/>
          <w:iCs/>
          <w:sz w:val="24"/>
          <w:szCs w:val="24"/>
          <w:lang w:val="en-US"/>
        </w:rPr>
        <w:t xml:space="preserve">. Sunosuchus </w:t>
      </w:r>
      <w:r w:rsidRPr="00782B73">
        <w:rPr>
          <w:rFonts w:ascii="Times New Roman" w:hAnsi="Times New Roman" w:cs="Times New Roman"/>
          <w:sz w:val="24"/>
          <w:szCs w:val="24"/>
          <w:lang w:val="en-US"/>
        </w:rPr>
        <w:t>sp</w:t>
      </w:r>
      <w:r>
        <w:rPr>
          <w:rFonts w:ascii="Times New Roman" w:hAnsi="Times New Roman" w:cs="Times New Roman"/>
          <w:sz w:val="24"/>
          <w:szCs w:val="24"/>
          <w:lang w:val="en-US"/>
        </w:rPr>
        <w:t>.</w:t>
      </w:r>
      <w:r w:rsidRPr="00782B73">
        <w:rPr>
          <w:rFonts w:ascii="Times New Roman" w:hAnsi="Times New Roman" w:cs="Times New Roman"/>
          <w:sz w:val="24"/>
          <w:szCs w:val="24"/>
          <w:lang w:val="en-US"/>
        </w:rPr>
        <w:t xml:space="preserve"> forms part of the Callovian (164.7-161.2 Mya) fossil record of China. This genus diversified in Asia</w:t>
      </w:r>
      <w:r w:rsidRPr="00782B73">
        <w:rPr>
          <w:rFonts w:ascii="Times New Roman" w:hAnsi="Times New Roman" w:cs="Times New Roman"/>
          <w:i/>
          <w:iCs/>
          <w:sz w:val="24"/>
          <w:szCs w:val="24"/>
          <w:lang w:val="en-US"/>
        </w:rPr>
        <w:t xml:space="preserve"> </w:t>
      </w:r>
      <w:r w:rsidRPr="00D40AD8">
        <w:rPr>
          <w:rFonts w:ascii="Times New Roman" w:hAnsi="Times New Roman" w:cs="Times New Roman"/>
          <w:sz w:val="24"/>
          <w:szCs w:val="24"/>
          <w:lang w:val="en-US"/>
        </w:rPr>
        <w:t>(</w:t>
      </w:r>
      <w:r w:rsidRPr="00782B73">
        <w:rPr>
          <w:rFonts w:ascii="Times New Roman" w:hAnsi="Times New Roman" w:cs="Times New Roman"/>
          <w:i/>
          <w:iCs/>
          <w:sz w:val="24"/>
          <w:szCs w:val="24"/>
          <w:lang w:val="en-US"/>
        </w:rPr>
        <w:t xml:space="preserve">Sunosuchus junggarensis </w:t>
      </w:r>
      <w:r w:rsidRPr="00782B73">
        <w:rPr>
          <w:rFonts w:ascii="Times New Roman" w:hAnsi="Times New Roman" w:cs="Times New Roman"/>
          <w:sz w:val="24"/>
          <w:szCs w:val="24"/>
          <w:lang w:val="en-US"/>
        </w:rPr>
        <w:t>from China,</w:t>
      </w:r>
      <w:r w:rsidRPr="00782B73">
        <w:rPr>
          <w:rFonts w:ascii="Times New Roman" w:hAnsi="Times New Roman" w:cs="Times New Roman"/>
          <w:i/>
          <w:iCs/>
          <w:sz w:val="24"/>
          <w:szCs w:val="24"/>
          <w:lang w:val="en-US"/>
        </w:rPr>
        <w:t xml:space="preserve"> </w:t>
      </w:r>
      <w:r w:rsidRPr="00782B73">
        <w:rPr>
          <w:rFonts w:ascii="Times New Roman" w:hAnsi="Times New Roman" w:cs="Times New Roman"/>
          <w:sz w:val="24"/>
          <w:szCs w:val="24"/>
          <w:lang w:val="en-US"/>
        </w:rPr>
        <w:t>and</w:t>
      </w:r>
      <w:r w:rsidRPr="00782B73">
        <w:rPr>
          <w:rFonts w:ascii="Times New Roman" w:hAnsi="Times New Roman" w:cs="Times New Roman"/>
          <w:i/>
          <w:iCs/>
          <w:sz w:val="24"/>
          <w:szCs w:val="24"/>
          <w:lang w:val="en-US"/>
        </w:rPr>
        <w:t xml:space="preserve"> Sunosuchus shartegensis </w:t>
      </w:r>
      <w:r w:rsidRPr="00782B73">
        <w:rPr>
          <w:rFonts w:ascii="Times New Roman" w:hAnsi="Times New Roman" w:cs="Times New Roman"/>
          <w:sz w:val="24"/>
          <w:szCs w:val="24"/>
          <w:lang w:val="en-US"/>
        </w:rPr>
        <w:t xml:space="preserve">from Siberia (Schellhorn </w:t>
      </w:r>
      <w:r w:rsidRPr="000F4362">
        <w:rPr>
          <w:rFonts w:ascii="Times New Roman" w:hAnsi="Times New Roman" w:cs="Times New Roman"/>
          <w:i/>
          <w:iCs/>
          <w:sz w:val="24"/>
          <w:szCs w:val="24"/>
          <w:lang w:val="en-US"/>
        </w:rPr>
        <w:t>et al</w:t>
      </w:r>
      <w:r w:rsidRPr="00782B73">
        <w:rPr>
          <w:rFonts w:ascii="Times New Roman" w:hAnsi="Times New Roman" w:cs="Times New Roman"/>
          <w:sz w:val="24"/>
          <w:szCs w:val="24"/>
          <w:lang w:val="en-US"/>
        </w:rPr>
        <w:t xml:space="preserve">., 2009; Halliday </w:t>
      </w:r>
      <w:r w:rsidRPr="000F4362">
        <w:rPr>
          <w:rFonts w:ascii="Times New Roman" w:hAnsi="Times New Roman" w:cs="Times New Roman"/>
          <w:i/>
          <w:iCs/>
          <w:sz w:val="24"/>
          <w:szCs w:val="24"/>
          <w:lang w:val="en-US"/>
        </w:rPr>
        <w:t>et al</w:t>
      </w:r>
      <w:r w:rsidRPr="00782B73">
        <w:rPr>
          <w:rFonts w:ascii="Times New Roman" w:hAnsi="Times New Roman" w:cs="Times New Roman"/>
          <w:sz w:val="24"/>
          <w:szCs w:val="24"/>
          <w:lang w:val="en-US"/>
        </w:rPr>
        <w:t>., 2013) during the Oxfordian-Tithonian (161.2-145.5 Mya), and a peak of diversification occurred during the</w:t>
      </w:r>
      <w:r>
        <w:rPr>
          <w:rFonts w:ascii="Times New Roman" w:hAnsi="Times New Roman" w:cs="Times New Roman"/>
          <w:sz w:val="24"/>
          <w:szCs w:val="24"/>
          <w:lang w:val="en-US"/>
        </w:rPr>
        <w:t xml:space="preserve"> Early</w:t>
      </w:r>
      <w:r w:rsidRPr="00782B73">
        <w:rPr>
          <w:rFonts w:ascii="Times New Roman" w:hAnsi="Times New Roman" w:cs="Times New Roman"/>
          <w:sz w:val="24"/>
          <w:szCs w:val="24"/>
          <w:lang w:val="en-US"/>
        </w:rPr>
        <w:t xml:space="preserve"> Cretaceous</w:t>
      </w:r>
      <w:r w:rsidRPr="00782B73">
        <w:rPr>
          <w:rFonts w:ascii="Times New Roman" w:hAnsi="Times New Roman" w:cs="Times New Roman"/>
          <w:i/>
          <w:iCs/>
          <w:sz w:val="24"/>
          <w:szCs w:val="24"/>
          <w:lang w:val="en-US"/>
        </w:rPr>
        <w:t xml:space="preserve"> </w:t>
      </w:r>
      <w:r w:rsidRPr="00D40AD8">
        <w:rPr>
          <w:rFonts w:ascii="Times New Roman" w:hAnsi="Times New Roman" w:cs="Times New Roman"/>
          <w:sz w:val="24"/>
          <w:szCs w:val="24"/>
          <w:lang w:val="en-US"/>
        </w:rPr>
        <w:t>(</w:t>
      </w:r>
      <w:r w:rsidRPr="00782B73">
        <w:rPr>
          <w:rFonts w:ascii="Times New Roman" w:hAnsi="Times New Roman" w:cs="Times New Roman"/>
          <w:i/>
          <w:iCs/>
          <w:sz w:val="24"/>
          <w:szCs w:val="24"/>
          <w:lang w:val="en-US"/>
        </w:rPr>
        <w:t xml:space="preserve">Sunosuchus miaoi </w:t>
      </w:r>
      <w:r w:rsidRPr="00782B73">
        <w:rPr>
          <w:rFonts w:ascii="Times New Roman" w:hAnsi="Times New Roman" w:cs="Times New Roman"/>
          <w:sz w:val="24"/>
          <w:szCs w:val="24"/>
          <w:lang w:val="en-US"/>
        </w:rPr>
        <w:t xml:space="preserve">in China, and </w:t>
      </w:r>
      <w:r w:rsidRPr="00782B73">
        <w:rPr>
          <w:rFonts w:ascii="Times New Roman" w:hAnsi="Times New Roman" w:cs="Times New Roman"/>
          <w:i/>
          <w:iCs/>
          <w:sz w:val="24"/>
          <w:szCs w:val="24"/>
          <w:lang w:val="en-US"/>
        </w:rPr>
        <w:t xml:space="preserve">Siamosuchus phuphokensis </w:t>
      </w:r>
      <w:r w:rsidRPr="00782B73">
        <w:rPr>
          <w:rFonts w:ascii="Times New Roman" w:hAnsi="Times New Roman" w:cs="Times New Roman"/>
          <w:sz w:val="24"/>
          <w:szCs w:val="24"/>
          <w:lang w:val="en-US"/>
        </w:rPr>
        <w:t xml:space="preserve">in Thailand; Buffetaut </w:t>
      </w:r>
      <w:r>
        <w:rPr>
          <w:rFonts w:ascii="Times New Roman" w:hAnsi="Times New Roman" w:cs="Times New Roman"/>
          <w:sz w:val="24"/>
          <w:szCs w:val="24"/>
          <w:lang w:val="en-US"/>
        </w:rPr>
        <w:t>and</w:t>
      </w:r>
      <w:r w:rsidRPr="00782B73">
        <w:rPr>
          <w:rFonts w:ascii="Times New Roman" w:hAnsi="Times New Roman" w:cs="Times New Roman"/>
          <w:sz w:val="24"/>
          <w:szCs w:val="24"/>
          <w:lang w:val="en-US"/>
        </w:rPr>
        <w:t xml:space="preserve"> Ingavat, 1980). The oldest European Goniopholididae </w:t>
      </w:r>
      <w:r w:rsidR="00353AF5">
        <w:rPr>
          <w:rFonts w:ascii="Times New Roman" w:hAnsi="Times New Roman" w:cs="Times New Roman"/>
          <w:sz w:val="24"/>
          <w:szCs w:val="24"/>
          <w:lang w:val="en-US"/>
        </w:rPr>
        <w:t xml:space="preserve">recorded is from the Tithonian of Chassiron in France (Vullo </w:t>
      </w:r>
      <w:r w:rsidR="00353AF5" w:rsidRPr="00A83506">
        <w:rPr>
          <w:rFonts w:ascii="Times New Roman" w:hAnsi="Times New Roman" w:cs="Times New Roman"/>
          <w:i/>
          <w:sz w:val="24"/>
          <w:szCs w:val="24"/>
          <w:lang w:val="en-US"/>
        </w:rPr>
        <w:t>et al</w:t>
      </w:r>
      <w:r w:rsidR="00353AF5">
        <w:rPr>
          <w:rFonts w:ascii="Times New Roman" w:hAnsi="Times New Roman" w:cs="Times New Roman"/>
          <w:sz w:val="24"/>
          <w:szCs w:val="24"/>
          <w:lang w:val="en-US"/>
        </w:rPr>
        <w:t xml:space="preserve">., 2014) although succinctly described. </w:t>
      </w:r>
      <w:r w:rsidRPr="00782B73">
        <w:rPr>
          <w:rFonts w:ascii="Times New Roman" w:hAnsi="Times New Roman" w:cs="Times New Roman"/>
          <w:i/>
          <w:iCs/>
          <w:sz w:val="24"/>
          <w:szCs w:val="24"/>
          <w:lang w:val="en-US"/>
        </w:rPr>
        <w:t xml:space="preserve">Goniopholis baryglyphaeus </w:t>
      </w:r>
      <w:r w:rsidRPr="00782B73">
        <w:rPr>
          <w:rFonts w:ascii="Times New Roman" w:hAnsi="Times New Roman" w:cs="Times New Roman"/>
          <w:sz w:val="24"/>
          <w:szCs w:val="24"/>
          <w:lang w:val="en-US"/>
        </w:rPr>
        <w:t xml:space="preserve">from the Kimmeridgian of Guimarota in Portugal </w:t>
      </w:r>
      <w:r w:rsidR="00353AF5">
        <w:rPr>
          <w:rFonts w:ascii="Times New Roman" w:hAnsi="Times New Roman" w:cs="Times New Roman"/>
          <w:sz w:val="24"/>
          <w:szCs w:val="24"/>
          <w:lang w:val="en-US"/>
        </w:rPr>
        <w:t xml:space="preserve">is better documented </w:t>
      </w:r>
      <w:r w:rsidRPr="00782B73">
        <w:rPr>
          <w:rFonts w:ascii="Times New Roman" w:hAnsi="Times New Roman" w:cs="Times New Roman"/>
          <w:sz w:val="24"/>
          <w:szCs w:val="24"/>
          <w:lang w:val="en-US"/>
        </w:rPr>
        <w:t xml:space="preserve">(Schwarz, 2002). The </w:t>
      </w:r>
      <w:r w:rsidR="00353AF5">
        <w:rPr>
          <w:rFonts w:ascii="Times New Roman" w:hAnsi="Times New Roman" w:cs="Times New Roman"/>
          <w:sz w:val="24"/>
          <w:szCs w:val="24"/>
          <w:lang w:val="en-US"/>
        </w:rPr>
        <w:t xml:space="preserve">same </w:t>
      </w:r>
      <w:r w:rsidRPr="00782B73">
        <w:rPr>
          <w:rFonts w:ascii="Times New Roman" w:hAnsi="Times New Roman" w:cs="Times New Roman"/>
          <w:sz w:val="24"/>
          <w:szCs w:val="24"/>
          <w:lang w:val="en-US"/>
        </w:rPr>
        <w:t xml:space="preserve">species has been also reported in the locality of Andrès in Pombal (Malafaia </w:t>
      </w:r>
      <w:r w:rsidRPr="000F4362">
        <w:rPr>
          <w:rFonts w:ascii="Times New Roman" w:hAnsi="Times New Roman" w:cs="Times New Roman"/>
          <w:i/>
          <w:iCs/>
          <w:sz w:val="24"/>
          <w:szCs w:val="24"/>
          <w:lang w:val="en-US"/>
        </w:rPr>
        <w:t>et al</w:t>
      </w:r>
      <w:r w:rsidRPr="00782B73">
        <w:rPr>
          <w:rFonts w:ascii="Times New Roman" w:hAnsi="Times New Roman" w:cs="Times New Roman"/>
          <w:sz w:val="24"/>
          <w:szCs w:val="24"/>
          <w:lang w:val="en-US"/>
        </w:rPr>
        <w:t>., 2006). Other Kimmeridgian goniopholidids come from Langenberg/Oken in Germany, and North of France. These were respectively assigned to</w:t>
      </w:r>
      <w:r w:rsidRPr="00782B73">
        <w:rPr>
          <w:rFonts w:ascii="Times New Roman" w:hAnsi="Times New Roman" w:cs="Times New Roman"/>
          <w:i/>
          <w:iCs/>
          <w:sz w:val="24"/>
          <w:szCs w:val="24"/>
          <w:lang w:val="en-US"/>
        </w:rPr>
        <w:t xml:space="preserve"> Goniopholis simus </w:t>
      </w:r>
      <w:r w:rsidRPr="00782B73">
        <w:rPr>
          <w:rFonts w:ascii="Times New Roman" w:hAnsi="Times New Roman" w:cs="Times New Roman"/>
          <w:sz w:val="24"/>
          <w:szCs w:val="24"/>
          <w:lang w:val="en-US"/>
        </w:rPr>
        <w:t>and</w:t>
      </w:r>
      <w:r w:rsidRPr="00782B73">
        <w:rPr>
          <w:rFonts w:ascii="Times New Roman" w:hAnsi="Times New Roman" w:cs="Times New Roman"/>
          <w:i/>
          <w:iCs/>
          <w:sz w:val="24"/>
          <w:szCs w:val="24"/>
          <w:lang w:val="en-US"/>
        </w:rPr>
        <w:t xml:space="preserve"> </w:t>
      </w:r>
      <w:r w:rsidRPr="00D40AD8">
        <w:rPr>
          <w:rFonts w:ascii="Times New Roman" w:hAnsi="Times New Roman" w:cs="Times New Roman"/>
          <w:sz w:val="24"/>
          <w:szCs w:val="24"/>
          <w:lang w:val="en-US"/>
        </w:rPr>
        <w:t>Goniopholididae</w:t>
      </w:r>
      <w:r w:rsidRPr="00782B73">
        <w:rPr>
          <w:rFonts w:ascii="Times New Roman" w:hAnsi="Times New Roman" w:cs="Times New Roman"/>
          <w:i/>
          <w:iCs/>
          <w:sz w:val="24"/>
          <w:szCs w:val="24"/>
          <w:lang w:val="en-US"/>
        </w:rPr>
        <w:t xml:space="preserve"> </w:t>
      </w:r>
      <w:r w:rsidRPr="00782B73">
        <w:rPr>
          <w:rFonts w:ascii="Times New Roman" w:hAnsi="Times New Roman" w:cs="Times New Roman"/>
          <w:sz w:val="24"/>
          <w:szCs w:val="24"/>
          <w:lang w:val="en-US"/>
        </w:rPr>
        <w:t>indet. (Sauvage, 1874, 1882; Buffetaut, 1986 and Salisbury et al., 1999</w:t>
      </w:r>
      <w:r>
        <w:rPr>
          <w:rFonts w:ascii="Times New Roman" w:hAnsi="Times New Roman" w:cs="Times New Roman"/>
          <w:sz w:val="24"/>
          <w:szCs w:val="24"/>
          <w:lang w:val="en-US"/>
        </w:rPr>
        <w:t>;</w:t>
      </w:r>
      <w:r w:rsidRPr="00F261B8">
        <w:rPr>
          <w:rFonts w:ascii="Times New Roman" w:hAnsi="Times New Roman" w:cs="Times New Roman"/>
          <w:sz w:val="24"/>
          <w:szCs w:val="24"/>
          <w:lang w:val="en-US"/>
        </w:rPr>
        <w:t xml:space="preserve"> </w:t>
      </w:r>
      <w:r w:rsidRPr="00782B73">
        <w:rPr>
          <w:rFonts w:ascii="Times New Roman" w:hAnsi="Times New Roman" w:cs="Times New Roman"/>
          <w:sz w:val="24"/>
          <w:szCs w:val="24"/>
          <w:lang w:val="en-US"/>
        </w:rPr>
        <w:t xml:space="preserve">Karl </w:t>
      </w:r>
      <w:r w:rsidRPr="000F4362">
        <w:rPr>
          <w:rFonts w:ascii="Times New Roman" w:hAnsi="Times New Roman" w:cs="Times New Roman"/>
          <w:i/>
          <w:iCs/>
          <w:sz w:val="24"/>
          <w:szCs w:val="24"/>
          <w:lang w:val="en-US"/>
        </w:rPr>
        <w:t>et al</w:t>
      </w:r>
      <w:r w:rsidRPr="00782B73">
        <w:rPr>
          <w:rFonts w:ascii="Times New Roman" w:hAnsi="Times New Roman" w:cs="Times New Roman"/>
          <w:sz w:val="24"/>
          <w:szCs w:val="24"/>
          <w:lang w:val="en-US"/>
        </w:rPr>
        <w:t>., 2006)</w:t>
      </w:r>
      <w:r w:rsidRPr="00782B73">
        <w:rPr>
          <w:rFonts w:ascii="Times New Roman" w:hAnsi="Times New Roman" w:cs="Times New Roman"/>
          <w:i/>
          <w:iCs/>
          <w:sz w:val="24"/>
          <w:szCs w:val="24"/>
          <w:lang w:val="en-US"/>
        </w:rPr>
        <w:t xml:space="preserve">. </w:t>
      </w:r>
    </w:p>
    <w:p w:rsidR="007F73AF" w:rsidRDefault="007F73AF" w:rsidP="000F4362">
      <w:pPr>
        <w:autoSpaceDE w:val="0"/>
        <w:autoSpaceDN w:val="0"/>
        <w:adjustRightInd w:val="0"/>
        <w:spacing w:after="0"/>
        <w:ind w:right="-285"/>
        <w:rPr>
          <w:rFonts w:ascii="Times New Roman" w:hAnsi="Times New Roman" w:cs="Times New Roman"/>
          <w:color w:val="000000"/>
          <w:sz w:val="24"/>
          <w:szCs w:val="24"/>
          <w:lang w:val="en-US"/>
        </w:rPr>
      </w:pPr>
      <w:r w:rsidRPr="00A22996">
        <w:rPr>
          <w:rFonts w:ascii="Times New Roman" w:hAnsi="Times New Roman" w:cs="Times New Roman"/>
          <w:sz w:val="24"/>
          <w:szCs w:val="24"/>
          <w:lang w:val="en-US"/>
        </w:rPr>
        <w:t>The Berriasian</w:t>
      </w:r>
      <w:r>
        <w:rPr>
          <w:rFonts w:ascii="Times New Roman" w:hAnsi="Times New Roman" w:cs="Times New Roman"/>
          <w:sz w:val="24"/>
          <w:szCs w:val="24"/>
          <w:lang w:val="en-US"/>
        </w:rPr>
        <w:t xml:space="preserve"> </w:t>
      </w:r>
      <w:r w:rsidRPr="00A22996">
        <w:rPr>
          <w:rFonts w:ascii="Times New Roman" w:hAnsi="Times New Roman" w:cs="Times New Roman"/>
          <w:sz w:val="24"/>
          <w:szCs w:val="24"/>
          <w:lang w:val="en-US"/>
        </w:rPr>
        <w:t>(145-139.8 Ma)</w:t>
      </w:r>
      <w:r>
        <w:rPr>
          <w:rFonts w:ascii="Times New Roman" w:hAnsi="Times New Roman" w:cs="Times New Roman"/>
          <w:sz w:val="24"/>
          <w:szCs w:val="24"/>
          <w:lang w:val="en-US"/>
        </w:rPr>
        <w:t xml:space="preserve"> </w:t>
      </w:r>
      <w:r w:rsidRPr="00A22996">
        <w:rPr>
          <w:rFonts w:ascii="Times New Roman" w:hAnsi="Times New Roman" w:cs="Times New Roman"/>
          <w:sz w:val="24"/>
          <w:szCs w:val="24"/>
          <w:lang w:val="en-US"/>
        </w:rPr>
        <w:t xml:space="preserve">localities of Cherves-de-Cognac (France) and </w:t>
      </w:r>
      <w:r w:rsidRPr="00A22996">
        <w:rPr>
          <w:rFonts w:ascii="Times New Roman" w:hAnsi="Times New Roman" w:cs="Times New Roman"/>
          <w:color w:val="000000"/>
          <w:sz w:val="24"/>
          <w:szCs w:val="24"/>
          <w:lang w:val="en-US"/>
        </w:rPr>
        <w:t xml:space="preserve">the Wessex localities (England) have provided the greater diversity of European </w:t>
      </w:r>
      <w:r w:rsidRPr="00A22996">
        <w:rPr>
          <w:rFonts w:ascii="Times New Roman" w:hAnsi="Times New Roman" w:cs="Times New Roman"/>
          <w:i/>
          <w:iCs/>
          <w:color w:val="000000"/>
          <w:sz w:val="24"/>
          <w:szCs w:val="24"/>
          <w:lang w:val="en-US"/>
        </w:rPr>
        <w:t>Goniopholis</w:t>
      </w:r>
      <w:r w:rsidRPr="00A22996">
        <w:rPr>
          <w:rFonts w:ascii="Times New Roman" w:hAnsi="Times New Roman" w:cs="Times New Roman"/>
          <w:color w:val="000000"/>
          <w:sz w:val="24"/>
          <w:szCs w:val="24"/>
          <w:lang w:val="en-US"/>
        </w:rPr>
        <w:t xml:space="preserve">: </w:t>
      </w:r>
      <w:r w:rsidRPr="00A22996">
        <w:rPr>
          <w:rFonts w:ascii="Times New Roman" w:hAnsi="Times New Roman" w:cs="Times New Roman"/>
          <w:i/>
          <w:iCs/>
          <w:sz w:val="24"/>
          <w:szCs w:val="24"/>
          <w:lang w:val="en-US"/>
        </w:rPr>
        <w:t>Goniopholis simus, Goniopholis kiplingi, Goniopholis crassidens, Nannosuchus gracilidens</w:t>
      </w:r>
      <w:r>
        <w:rPr>
          <w:rFonts w:ascii="Times New Roman" w:hAnsi="Times New Roman" w:cs="Times New Roman"/>
          <w:sz w:val="24"/>
          <w:szCs w:val="24"/>
          <w:lang w:val="en-US"/>
        </w:rPr>
        <w:t xml:space="preserve"> and</w:t>
      </w:r>
      <w:r w:rsidRPr="00A22996">
        <w:rPr>
          <w:rFonts w:ascii="Times New Roman" w:hAnsi="Times New Roman" w:cs="Times New Roman"/>
          <w:i/>
          <w:iCs/>
          <w:sz w:val="24"/>
          <w:szCs w:val="24"/>
          <w:lang w:val="en-US"/>
        </w:rPr>
        <w:t xml:space="preserve"> </w:t>
      </w:r>
      <w:r w:rsidRPr="00873C83">
        <w:rPr>
          <w:rFonts w:ascii="Times New Roman" w:hAnsi="Times New Roman" w:cs="Times New Roman"/>
          <w:i/>
          <w:iCs/>
          <w:sz w:val="24"/>
          <w:szCs w:val="24"/>
          <w:lang w:val="en-US"/>
        </w:rPr>
        <w:t xml:space="preserve">Hulkepholis willetti </w:t>
      </w:r>
      <w:r w:rsidRPr="00873C83">
        <w:rPr>
          <w:rFonts w:ascii="Times New Roman" w:hAnsi="Times New Roman" w:cs="Times New Roman"/>
          <w:color w:val="000000"/>
          <w:sz w:val="24"/>
          <w:szCs w:val="24"/>
          <w:lang w:val="en-US"/>
        </w:rPr>
        <w:t>(</w:t>
      </w:r>
      <w:r w:rsidRPr="00A22996">
        <w:rPr>
          <w:rFonts w:ascii="Times New Roman" w:hAnsi="Times New Roman" w:cs="Times New Roman"/>
          <w:sz w:val="24"/>
          <w:szCs w:val="24"/>
          <w:lang w:val="en-US"/>
        </w:rPr>
        <w:t xml:space="preserve">Pouech </w:t>
      </w:r>
      <w:r w:rsidRPr="00A22996">
        <w:rPr>
          <w:rFonts w:ascii="Times New Roman" w:hAnsi="Times New Roman" w:cs="Times New Roman"/>
          <w:i/>
          <w:iCs/>
          <w:sz w:val="24"/>
          <w:szCs w:val="24"/>
          <w:lang w:val="en-US"/>
        </w:rPr>
        <w:t>et al</w:t>
      </w:r>
      <w:r w:rsidRPr="00A22996">
        <w:rPr>
          <w:rFonts w:ascii="Times New Roman" w:hAnsi="Times New Roman" w:cs="Times New Roman"/>
          <w:sz w:val="24"/>
          <w:szCs w:val="24"/>
          <w:lang w:val="en-US"/>
        </w:rPr>
        <w:t xml:space="preserve">., 2006; Mazin </w:t>
      </w:r>
      <w:r>
        <w:rPr>
          <w:rFonts w:ascii="Times New Roman" w:hAnsi="Times New Roman" w:cs="Times New Roman"/>
          <w:sz w:val="24"/>
          <w:szCs w:val="24"/>
          <w:lang w:val="en-US"/>
        </w:rPr>
        <w:t xml:space="preserve">&amp; Pouech, 2008; </w:t>
      </w:r>
      <w:r w:rsidRPr="00A22996">
        <w:rPr>
          <w:rFonts w:ascii="Times New Roman" w:hAnsi="Times New Roman" w:cs="Times New Roman"/>
          <w:sz w:val="24"/>
          <w:szCs w:val="24"/>
          <w:lang w:val="en-US"/>
        </w:rPr>
        <w:t xml:space="preserve">Mazin </w:t>
      </w:r>
      <w:r w:rsidRPr="00A22996">
        <w:rPr>
          <w:rFonts w:ascii="Times New Roman" w:hAnsi="Times New Roman" w:cs="Times New Roman"/>
          <w:i/>
          <w:iCs/>
          <w:sz w:val="24"/>
          <w:szCs w:val="24"/>
          <w:lang w:val="en-US"/>
        </w:rPr>
        <w:t>et al</w:t>
      </w:r>
      <w:r w:rsidRPr="00A22996">
        <w:rPr>
          <w:rFonts w:ascii="Times New Roman" w:hAnsi="Times New Roman" w:cs="Times New Roman"/>
          <w:sz w:val="24"/>
          <w:szCs w:val="24"/>
          <w:lang w:val="en-US"/>
        </w:rPr>
        <w:t>., 2006, 2008</w:t>
      </w:r>
      <w:r>
        <w:rPr>
          <w:rFonts w:ascii="Times New Roman" w:hAnsi="Times New Roman" w:cs="Times New Roman"/>
          <w:sz w:val="24"/>
          <w:szCs w:val="24"/>
          <w:lang w:val="en-US"/>
        </w:rPr>
        <w:t xml:space="preserve">; Salisbury &amp; Naish, 2011; Martin </w:t>
      </w:r>
      <w:r>
        <w:rPr>
          <w:rFonts w:ascii="Times New Roman" w:hAnsi="Times New Roman" w:cs="Times New Roman"/>
          <w:i/>
          <w:iCs/>
          <w:sz w:val="24"/>
          <w:szCs w:val="24"/>
          <w:lang w:val="en-US"/>
        </w:rPr>
        <w:t>et al</w:t>
      </w:r>
      <w:r>
        <w:rPr>
          <w:rFonts w:ascii="Times New Roman" w:hAnsi="Times New Roman" w:cs="Times New Roman"/>
          <w:sz w:val="24"/>
          <w:szCs w:val="24"/>
          <w:lang w:val="en-US"/>
        </w:rPr>
        <w:t>., 2016</w:t>
      </w:r>
      <w:r w:rsidRPr="00A22996">
        <w:rPr>
          <w:rFonts w:ascii="Times New Roman" w:hAnsi="Times New Roman" w:cs="Times New Roman"/>
          <w:color w:val="000000"/>
          <w:sz w:val="24"/>
          <w:szCs w:val="24"/>
          <w:lang w:val="en-US"/>
        </w:rPr>
        <w:t xml:space="preserve">). </w:t>
      </w:r>
      <w:r w:rsidRPr="00A22996">
        <w:rPr>
          <w:rFonts w:ascii="Times New Roman" w:hAnsi="Times New Roman" w:cs="Times New Roman"/>
          <w:sz w:val="24"/>
          <w:szCs w:val="24"/>
          <w:lang w:val="en-US"/>
        </w:rPr>
        <w:t>Other incomplete or ambiguous in age</w:t>
      </w:r>
      <w:r>
        <w:rPr>
          <w:rFonts w:ascii="Times New Roman" w:hAnsi="Times New Roman" w:cs="Times New Roman"/>
          <w:sz w:val="24"/>
          <w:szCs w:val="24"/>
          <w:lang w:val="en-US"/>
        </w:rPr>
        <w:t xml:space="preserve"> </w:t>
      </w:r>
      <w:r w:rsidRPr="00A22996">
        <w:rPr>
          <w:rFonts w:ascii="Times New Roman" w:hAnsi="Times New Roman" w:cs="Times New Roman"/>
          <w:i/>
          <w:iCs/>
          <w:sz w:val="24"/>
          <w:szCs w:val="24"/>
          <w:lang w:val="en-US"/>
        </w:rPr>
        <w:t>Goniopholis sp.</w:t>
      </w:r>
      <w:r w:rsidRPr="00A22996">
        <w:rPr>
          <w:rFonts w:ascii="Times New Roman" w:hAnsi="Times New Roman" w:cs="Times New Roman"/>
          <w:sz w:val="24"/>
          <w:szCs w:val="24"/>
          <w:lang w:val="en-US"/>
        </w:rPr>
        <w:t xml:space="preserve"> come </w:t>
      </w:r>
      <w:r w:rsidRPr="00454BCA">
        <w:rPr>
          <w:rFonts w:ascii="Times New Roman" w:hAnsi="Times New Roman" w:cs="Times New Roman"/>
          <w:sz w:val="24"/>
          <w:szCs w:val="24"/>
          <w:lang w:val="en-US"/>
        </w:rPr>
        <w:t xml:space="preserve">from </w:t>
      </w:r>
      <w:r w:rsidRPr="00454BCA">
        <w:rPr>
          <w:rFonts w:ascii="Times New Roman" w:hAnsi="Times New Roman" w:cs="Times New Roman"/>
          <w:sz w:val="24"/>
          <w:szCs w:val="24"/>
          <w:lang w:val="en-US" w:eastAsia="en-US"/>
        </w:rPr>
        <w:t>the lowermost Cretaceous Rabekke</w:t>
      </w:r>
      <w:r w:rsidRPr="005620A4">
        <w:rPr>
          <w:rFonts w:ascii="Times New Roman" w:hAnsi="Times New Roman" w:cs="Times New Roman"/>
          <w:sz w:val="24"/>
          <w:szCs w:val="24"/>
          <w:lang w:val="en-US" w:eastAsia="en-US"/>
        </w:rPr>
        <w:t xml:space="preserve"> (Berriasian)</w:t>
      </w:r>
      <w:r w:rsidRPr="00454BCA">
        <w:rPr>
          <w:rFonts w:ascii="Times New Roman" w:hAnsi="Times New Roman" w:cs="Times New Roman"/>
          <w:sz w:val="24"/>
          <w:szCs w:val="24"/>
          <w:lang w:val="en-US" w:eastAsia="en-US"/>
        </w:rPr>
        <w:t xml:space="preserve"> and Jydegård Formations</w:t>
      </w:r>
      <w:r w:rsidRPr="005620A4">
        <w:rPr>
          <w:rFonts w:ascii="Times New Roman" w:hAnsi="Times New Roman" w:cs="Times New Roman"/>
          <w:sz w:val="24"/>
          <w:szCs w:val="24"/>
          <w:lang w:val="en-US" w:eastAsia="en-US"/>
        </w:rPr>
        <w:t xml:space="preserve"> (Berriasian-Valanginian)</w:t>
      </w:r>
      <w:r w:rsidRPr="00454BCA">
        <w:rPr>
          <w:rFonts w:ascii="Times New Roman" w:hAnsi="Times New Roman" w:cs="Times New Roman"/>
          <w:sz w:val="24"/>
          <w:szCs w:val="24"/>
          <w:lang w:val="en-US" w:eastAsia="en-US"/>
        </w:rPr>
        <w:t xml:space="preserve"> on the Baltic island of Bornholm, Denmark, and the Annero Formation of Skåne</w:t>
      </w:r>
      <w:r w:rsidRPr="005620A4">
        <w:rPr>
          <w:rFonts w:ascii="Times New Roman" w:hAnsi="Times New Roman" w:cs="Times New Roman"/>
          <w:sz w:val="24"/>
          <w:szCs w:val="24"/>
          <w:lang w:val="en-US" w:eastAsia="en-US"/>
        </w:rPr>
        <w:t xml:space="preserve"> (Berriasian)</w:t>
      </w:r>
      <w:r w:rsidRPr="00454BCA">
        <w:rPr>
          <w:rFonts w:ascii="Times New Roman" w:hAnsi="Times New Roman" w:cs="Times New Roman"/>
          <w:sz w:val="24"/>
          <w:szCs w:val="24"/>
          <w:lang w:val="en-US" w:eastAsia="en-US"/>
        </w:rPr>
        <w:t>, southernmost Sweden</w:t>
      </w:r>
      <w:r w:rsidRPr="005620A4">
        <w:rPr>
          <w:rFonts w:ascii="Times New Roman" w:hAnsi="Times New Roman" w:cs="Times New Roman"/>
          <w:sz w:val="24"/>
          <w:szCs w:val="24"/>
          <w:lang w:val="en-US" w:eastAsia="en-US"/>
        </w:rPr>
        <w:t xml:space="preserve"> </w:t>
      </w:r>
      <w:r w:rsidRPr="00454BCA">
        <w:rPr>
          <w:rFonts w:ascii="Times New Roman" w:hAnsi="Times New Roman" w:cs="Times New Roman"/>
          <w:color w:val="000000"/>
          <w:sz w:val="24"/>
          <w:szCs w:val="24"/>
          <w:lang w:val="en-US"/>
        </w:rPr>
        <w:t xml:space="preserve">(Schwarz-Wings </w:t>
      </w:r>
      <w:r w:rsidRPr="00454BCA">
        <w:rPr>
          <w:rFonts w:ascii="Times New Roman" w:hAnsi="Times New Roman" w:cs="Times New Roman"/>
          <w:i/>
          <w:iCs/>
          <w:color w:val="000000"/>
          <w:sz w:val="24"/>
          <w:szCs w:val="24"/>
          <w:lang w:val="en-US"/>
        </w:rPr>
        <w:t>et al</w:t>
      </w:r>
      <w:r w:rsidRPr="00454BCA">
        <w:rPr>
          <w:rFonts w:ascii="Times New Roman" w:hAnsi="Times New Roman" w:cs="Times New Roman"/>
          <w:color w:val="000000"/>
          <w:sz w:val="24"/>
          <w:szCs w:val="24"/>
          <w:lang w:val="en-US"/>
        </w:rPr>
        <w:t xml:space="preserve">., 2009), </w:t>
      </w:r>
    </w:p>
    <w:p w:rsidR="007F73AF" w:rsidRDefault="007F73AF" w:rsidP="000F4362">
      <w:pPr>
        <w:autoSpaceDE w:val="0"/>
        <w:autoSpaceDN w:val="0"/>
        <w:adjustRightInd w:val="0"/>
        <w:spacing w:after="0"/>
        <w:ind w:right="-285"/>
        <w:rPr>
          <w:rFonts w:ascii="Times New Roman" w:hAnsi="Times New Roman" w:cs="Times New Roman"/>
          <w:sz w:val="24"/>
          <w:szCs w:val="24"/>
          <w:lang w:val="en-US"/>
        </w:rPr>
      </w:pPr>
      <w:r w:rsidRPr="00A22996">
        <w:rPr>
          <w:rFonts w:ascii="Times New Roman" w:hAnsi="Times New Roman" w:cs="Times New Roman"/>
          <w:sz w:val="24"/>
          <w:szCs w:val="24"/>
          <w:lang w:val="en-US"/>
        </w:rPr>
        <w:lastRenderedPageBreak/>
        <w:t>The</w:t>
      </w:r>
      <w:r>
        <w:rPr>
          <w:rFonts w:ascii="Times New Roman" w:hAnsi="Times New Roman" w:cs="Times New Roman"/>
          <w:sz w:val="24"/>
          <w:szCs w:val="24"/>
          <w:lang w:val="en-US"/>
        </w:rPr>
        <w:t xml:space="preserve"> European </w:t>
      </w:r>
      <w:r w:rsidRPr="00A22996">
        <w:rPr>
          <w:rFonts w:ascii="Times New Roman" w:hAnsi="Times New Roman" w:cs="Times New Roman"/>
          <w:sz w:val="24"/>
          <w:szCs w:val="24"/>
          <w:lang w:val="en-US"/>
        </w:rPr>
        <w:t>Barremian goniopholidids are known by a good number of localities</w:t>
      </w:r>
      <w:r>
        <w:rPr>
          <w:rFonts w:ascii="Times New Roman" w:hAnsi="Times New Roman" w:cs="Times New Roman"/>
          <w:sz w:val="24"/>
          <w:szCs w:val="24"/>
          <w:lang w:val="en-US"/>
        </w:rPr>
        <w:t xml:space="preserve">, </w:t>
      </w:r>
      <w:r w:rsidRPr="00A83506">
        <w:rPr>
          <w:rFonts w:ascii="Times New Roman" w:hAnsi="Times New Roman" w:cs="Times New Roman"/>
          <w:i/>
          <w:iCs/>
          <w:sz w:val="24"/>
          <w:szCs w:val="24"/>
          <w:lang w:val="en-US"/>
        </w:rPr>
        <w:t>Anteophthalmosuchus hooleyi</w:t>
      </w:r>
      <w:r w:rsidRPr="00A83506">
        <w:rPr>
          <w:rFonts w:ascii="Times New Roman" w:hAnsi="Times New Roman" w:cs="Times New Roman"/>
          <w:sz w:val="24"/>
          <w:szCs w:val="24"/>
          <w:lang w:val="en-US"/>
        </w:rPr>
        <w:t xml:space="preserve"> comes from the locality ‘Tie Pits’ in the Isle of Wight, England (Martin </w:t>
      </w:r>
      <w:r w:rsidRPr="00A83506">
        <w:rPr>
          <w:rFonts w:ascii="Times New Roman" w:hAnsi="Times New Roman" w:cs="Times New Roman"/>
          <w:i/>
          <w:iCs/>
          <w:sz w:val="24"/>
          <w:szCs w:val="24"/>
          <w:lang w:val="en-US"/>
        </w:rPr>
        <w:t>et al.,</w:t>
      </w:r>
      <w:r w:rsidRPr="00A83506">
        <w:rPr>
          <w:rFonts w:ascii="Times New Roman" w:hAnsi="Times New Roman" w:cs="Times New Roman"/>
          <w:sz w:val="24"/>
          <w:szCs w:val="24"/>
          <w:lang w:val="en-US"/>
        </w:rPr>
        <w:t xml:space="preserve"> 2016; Ristevski </w:t>
      </w:r>
      <w:r w:rsidRPr="00A83506">
        <w:rPr>
          <w:rFonts w:ascii="Times New Roman" w:hAnsi="Times New Roman" w:cs="Times New Roman"/>
          <w:i/>
          <w:iCs/>
          <w:sz w:val="24"/>
          <w:szCs w:val="24"/>
          <w:lang w:val="en-US"/>
        </w:rPr>
        <w:t>et al</w:t>
      </w:r>
      <w:r w:rsidRPr="00A83506">
        <w:rPr>
          <w:rFonts w:ascii="Times New Roman" w:hAnsi="Times New Roman" w:cs="Times New Roman"/>
          <w:sz w:val="24"/>
          <w:szCs w:val="24"/>
          <w:lang w:val="en-US"/>
        </w:rPr>
        <w:t xml:space="preserve">., 2018) and </w:t>
      </w:r>
      <w:r w:rsidRPr="00A83506">
        <w:rPr>
          <w:rFonts w:ascii="Times New Roman" w:hAnsi="Times New Roman" w:cs="Times New Roman"/>
          <w:i/>
          <w:iCs/>
          <w:sz w:val="24"/>
          <w:szCs w:val="24"/>
          <w:lang w:val="en-US"/>
        </w:rPr>
        <w:t>Anteophthalmosuchus epikrator</w:t>
      </w:r>
      <w:r w:rsidRPr="00A83506">
        <w:rPr>
          <w:rFonts w:ascii="Times New Roman" w:hAnsi="Times New Roman" w:cs="Times New Roman"/>
          <w:sz w:val="24"/>
          <w:szCs w:val="24"/>
          <w:lang w:val="en-US"/>
        </w:rPr>
        <w:t xml:space="preserve"> from the outcrop of Bernissart in Belgium and Hanover Point on the Isle of Wight (Ristevski </w:t>
      </w:r>
      <w:r w:rsidRPr="00A83506">
        <w:rPr>
          <w:rFonts w:ascii="Times New Roman" w:hAnsi="Times New Roman" w:cs="Times New Roman"/>
          <w:i/>
          <w:iCs/>
          <w:sz w:val="24"/>
          <w:szCs w:val="24"/>
          <w:lang w:val="en-US"/>
        </w:rPr>
        <w:t>et al</w:t>
      </w:r>
      <w:r w:rsidRPr="00A83506">
        <w:rPr>
          <w:rFonts w:ascii="Times New Roman" w:hAnsi="Times New Roman" w:cs="Times New Roman"/>
          <w:sz w:val="24"/>
          <w:szCs w:val="24"/>
          <w:lang w:val="en-US"/>
        </w:rPr>
        <w:t>., 2018)</w:t>
      </w:r>
      <w:r w:rsidRPr="00F2130F">
        <w:rPr>
          <w:rFonts w:ascii="Times New Roman" w:hAnsi="Times New Roman" w:cs="Times New Roman"/>
          <w:sz w:val="24"/>
          <w:szCs w:val="24"/>
          <w:lang w:val="en-US"/>
        </w:rPr>
        <w:t>.</w:t>
      </w:r>
      <w:r>
        <w:rPr>
          <w:rFonts w:ascii="Times New Roman" w:hAnsi="Times New Roman" w:cs="Times New Roman"/>
          <w:sz w:val="24"/>
          <w:szCs w:val="24"/>
          <w:lang w:val="en-US"/>
        </w:rPr>
        <w:t xml:space="preserve"> The Spanish Barremian comprises the locality of Galve in the</w:t>
      </w:r>
      <w:r w:rsidRPr="00A22996">
        <w:rPr>
          <w:rFonts w:ascii="Times New Roman" w:hAnsi="Times New Roman" w:cs="Times New Roman"/>
          <w:sz w:val="24"/>
          <w:szCs w:val="24"/>
          <w:lang w:val="en-US"/>
        </w:rPr>
        <w:t xml:space="preserve"> Camarillas Formation (Buscalioni </w:t>
      </w:r>
      <w:r>
        <w:rPr>
          <w:rFonts w:ascii="Times New Roman" w:hAnsi="Times New Roman" w:cs="Times New Roman"/>
          <w:sz w:val="24"/>
          <w:szCs w:val="24"/>
          <w:lang w:val="en-US"/>
        </w:rPr>
        <w:t>&amp;</w:t>
      </w:r>
      <w:r w:rsidRPr="00A22996">
        <w:rPr>
          <w:rFonts w:ascii="Times New Roman" w:hAnsi="Times New Roman" w:cs="Times New Roman"/>
          <w:sz w:val="24"/>
          <w:szCs w:val="24"/>
          <w:lang w:val="en-US"/>
        </w:rPr>
        <w:t xml:space="preserve"> Sanz, 1987 a, b; Sánchez-Hernández </w:t>
      </w:r>
      <w:r w:rsidRPr="00A22996">
        <w:rPr>
          <w:rFonts w:ascii="Times New Roman" w:hAnsi="Times New Roman" w:cs="Times New Roman"/>
          <w:i/>
          <w:iCs/>
          <w:sz w:val="24"/>
          <w:szCs w:val="24"/>
          <w:lang w:val="en-US"/>
        </w:rPr>
        <w:t>et al</w:t>
      </w:r>
      <w:r w:rsidRPr="00A22996">
        <w:rPr>
          <w:rFonts w:ascii="Times New Roman" w:hAnsi="Times New Roman" w:cs="Times New Roman"/>
          <w:sz w:val="24"/>
          <w:szCs w:val="24"/>
          <w:lang w:val="en-US"/>
        </w:rPr>
        <w:t xml:space="preserve">., 2007), and </w:t>
      </w:r>
      <w:r>
        <w:rPr>
          <w:rFonts w:ascii="Times New Roman" w:hAnsi="Times New Roman" w:cs="Times New Roman"/>
          <w:sz w:val="24"/>
          <w:szCs w:val="24"/>
          <w:lang w:val="en-US"/>
        </w:rPr>
        <w:t xml:space="preserve">the localities of Uña and </w:t>
      </w:r>
      <w:r w:rsidRPr="00A22996">
        <w:rPr>
          <w:rFonts w:ascii="Times New Roman" w:hAnsi="Times New Roman" w:cs="Times New Roman"/>
          <w:sz w:val="24"/>
          <w:szCs w:val="24"/>
          <w:lang w:val="en-US"/>
        </w:rPr>
        <w:t xml:space="preserve"> Buenache de la Sierra </w:t>
      </w:r>
      <w:r>
        <w:rPr>
          <w:rFonts w:ascii="Times New Roman" w:hAnsi="Times New Roman" w:cs="Times New Roman"/>
          <w:sz w:val="24"/>
          <w:szCs w:val="24"/>
          <w:lang w:val="en-US"/>
        </w:rPr>
        <w:t xml:space="preserve">in the </w:t>
      </w:r>
      <w:r w:rsidRPr="00A22996">
        <w:rPr>
          <w:rFonts w:ascii="Times New Roman" w:hAnsi="Times New Roman" w:cs="Times New Roman"/>
          <w:sz w:val="24"/>
          <w:szCs w:val="24"/>
          <w:lang w:val="en-US"/>
        </w:rPr>
        <w:t xml:space="preserve">La Huérguina </w:t>
      </w:r>
      <w:r>
        <w:rPr>
          <w:rFonts w:ascii="Times New Roman" w:hAnsi="Times New Roman" w:cs="Times New Roman"/>
          <w:sz w:val="24"/>
          <w:szCs w:val="24"/>
          <w:lang w:val="en-US"/>
        </w:rPr>
        <w:t>F</w:t>
      </w:r>
      <w:r w:rsidRPr="00A22996">
        <w:rPr>
          <w:rFonts w:ascii="Times New Roman" w:hAnsi="Times New Roman" w:cs="Times New Roman"/>
          <w:sz w:val="24"/>
          <w:szCs w:val="24"/>
          <w:lang w:val="en-US"/>
        </w:rPr>
        <w:t xml:space="preserve">ormation </w:t>
      </w:r>
      <w:r>
        <w:rPr>
          <w:rFonts w:ascii="Times New Roman" w:hAnsi="Times New Roman" w:cs="Times New Roman"/>
          <w:sz w:val="24"/>
          <w:szCs w:val="24"/>
          <w:lang w:val="en-US"/>
        </w:rPr>
        <w:t xml:space="preserve">of </w:t>
      </w:r>
      <w:r w:rsidRPr="00A22996">
        <w:rPr>
          <w:rFonts w:ascii="Times New Roman" w:hAnsi="Times New Roman" w:cs="Times New Roman"/>
          <w:sz w:val="24"/>
          <w:szCs w:val="24"/>
          <w:lang w:val="en-US"/>
        </w:rPr>
        <w:t xml:space="preserve">Cuenca,(Brinkmann, 1989, 1992 </w:t>
      </w:r>
      <w:r>
        <w:rPr>
          <w:rFonts w:ascii="Times New Roman" w:hAnsi="Times New Roman" w:cs="Times New Roman"/>
          <w:sz w:val="24"/>
          <w:szCs w:val="24"/>
          <w:lang w:val="en-US"/>
        </w:rPr>
        <w:t>and</w:t>
      </w:r>
      <w:r w:rsidRPr="00A22996">
        <w:rPr>
          <w:rFonts w:ascii="Times New Roman" w:hAnsi="Times New Roman" w:cs="Times New Roman"/>
          <w:sz w:val="24"/>
          <w:szCs w:val="24"/>
          <w:lang w:val="en-US"/>
        </w:rPr>
        <w:t xml:space="preserve"> Buscalioni </w:t>
      </w:r>
      <w:r w:rsidRPr="00A22996">
        <w:rPr>
          <w:rFonts w:ascii="Times New Roman" w:hAnsi="Times New Roman" w:cs="Times New Roman"/>
          <w:i/>
          <w:iCs/>
          <w:sz w:val="24"/>
          <w:szCs w:val="24"/>
          <w:lang w:val="en-US"/>
        </w:rPr>
        <w:t>et al</w:t>
      </w:r>
      <w:r w:rsidRPr="00A22996">
        <w:rPr>
          <w:rFonts w:ascii="Times New Roman" w:hAnsi="Times New Roman" w:cs="Times New Roman"/>
          <w:sz w:val="24"/>
          <w:szCs w:val="24"/>
          <w:lang w:val="en-US"/>
        </w:rPr>
        <w:t>., 2008)</w:t>
      </w:r>
      <w:r>
        <w:rPr>
          <w:rFonts w:ascii="Times New Roman" w:hAnsi="Times New Roman" w:cs="Times New Roman"/>
          <w:sz w:val="24"/>
          <w:szCs w:val="24"/>
          <w:lang w:val="en-US"/>
        </w:rPr>
        <w:t xml:space="preserve">, </w:t>
      </w:r>
      <w:r w:rsidRPr="00A22996">
        <w:rPr>
          <w:rFonts w:ascii="Times New Roman" w:hAnsi="Times New Roman" w:cs="Times New Roman"/>
          <w:sz w:val="24"/>
          <w:szCs w:val="24"/>
          <w:lang w:val="en-US"/>
        </w:rPr>
        <w:t>together with the</w:t>
      </w:r>
      <w:r>
        <w:rPr>
          <w:rFonts w:ascii="Times New Roman" w:hAnsi="Times New Roman" w:cs="Times New Roman"/>
          <w:sz w:val="24"/>
          <w:szCs w:val="24"/>
          <w:lang w:val="en-US"/>
        </w:rPr>
        <w:t xml:space="preserve"> localities of Vallipón and Cantalera in the</w:t>
      </w:r>
      <w:r w:rsidRPr="00A22996">
        <w:rPr>
          <w:rFonts w:ascii="Times New Roman" w:hAnsi="Times New Roman" w:cs="Times New Roman"/>
          <w:sz w:val="24"/>
          <w:szCs w:val="24"/>
          <w:lang w:val="en-US"/>
        </w:rPr>
        <w:t xml:space="preserve"> Artoles </w:t>
      </w:r>
      <w:r>
        <w:rPr>
          <w:rFonts w:ascii="Times New Roman" w:hAnsi="Times New Roman" w:cs="Times New Roman"/>
          <w:sz w:val="24"/>
          <w:szCs w:val="24"/>
          <w:lang w:val="en-US"/>
        </w:rPr>
        <w:t>F</w:t>
      </w:r>
      <w:r w:rsidRPr="00A22996">
        <w:rPr>
          <w:rFonts w:ascii="Times New Roman" w:hAnsi="Times New Roman" w:cs="Times New Roman"/>
          <w:sz w:val="24"/>
          <w:szCs w:val="24"/>
          <w:lang w:val="en-US"/>
        </w:rPr>
        <w:t xml:space="preserve">ormation in Teruel (Ruiz-Omeñaca </w:t>
      </w:r>
      <w:r>
        <w:rPr>
          <w:rFonts w:ascii="Times New Roman" w:hAnsi="Times New Roman" w:cs="Times New Roman"/>
          <w:sz w:val="24"/>
          <w:szCs w:val="24"/>
          <w:lang w:val="en-US"/>
        </w:rPr>
        <w:t>&amp;</w:t>
      </w:r>
      <w:r w:rsidRPr="00A22996">
        <w:rPr>
          <w:rFonts w:ascii="Times New Roman" w:hAnsi="Times New Roman" w:cs="Times New Roman"/>
          <w:sz w:val="24"/>
          <w:szCs w:val="24"/>
          <w:lang w:val="en-US"/>
        </w:rPr>
        <w:t xml:space="preserve"> Canudo, 2001)</w:t>
      </w:r>
      <w:r>
        <w:rPr>
          <w:rFonts w:ascii="Times New Roman" w:hAnsi="Times New Roman" w:cs="Times New Roman"/>
          <w:sz w:val="24"/>
          <w:szCs w:val="24"/>
          <w:lang w:val="en-US"/>
        </w:rPr>
        <w:t>;</w:t>
      </w:r>
      <w:r w:rsidRPr="00A22996">
        <w:rPr>
          <w:rFonts w:ascii="Times New Roman" w:hAnsi="Times New Roman" w:cs="Times New Roman"/>
          <w:sz w:val="24"/>
          <w:szCs w:val="24"/>
          <w:lang w:val="en-US"/>
        </w:rPr>
        <w:t xml:space="preserve"> </w:t>
      </w:r>
      <w:r w:rsidRPr="00454BCA">
        <w:rPr>
          <w:rFonts w:ascii="Times New Roman" w:hAnsi="Times New Roman" w:cs="Times New Roman"/>
          <w:color w:val="000000"/>
          <w:sz w:val="24"/>
          <w:szCs w:val="24"/>
          <w:lang w:val="en-US"/>
        </w:rPr>
        <w:t xml:space="preserve">and from the Urbión </w:t>
      </w:r>
      <w:r>
        <w:rPr>
          <w:rFonts w:ascii="Times New Roman" w:hAnsi="Times New Roman" w:cs="Times New Roman"/>
          <w:color w:val="000000"/>
          <w:sz w:val="24"/>
          <w:szCs w:val="24"/>
          <w:lang w:val="en-US"/>
        </w:rPr>
        <w:t xml:space="preserve">D Formation </w:t>
      </w:r>
      <w:r w:rsidRPr="00454BCA">
        <w:rPr>
          <w:rFonts w:ascii="Times New Roman" w:hAnsi="Times New Roman" w:cs="Times New Roman"/>
          <w:color w:val="000000"/>
          <w:sz w:val="24"/>
          <w:szCs w:val="24"/>
          <w:lang w:val="en-US"/>
        </w:rPr>
        <w:t>of Vadillos-San Román de Cameros</w:t>
      </w:r>
      <w:r w:rsidRPr="00233252">
        <w:rPr>
          <w:rFonts w:ascii="Times New Roman" w:hAnsi="Times New Roman" w:cs="Times New Roman"/>
          <w:color w:val="000000"/>
          <w:sz w:val="24"/>
          <w:szCs w:val="24"/>
          <w:lang w:val="en-US"/>
        </w:rPr>
        <w:t xml:space="preserve"> (B</w:t>
      </w:r>
      <w:r>
        <w:rPr>
          <w:rFonts w:ascii="Times New Roman" w:hAnsi="Times New Roman" w:cs="Times New Roman"/>
          <w:color w:val="000000"/>
          <w:sz w:val="24"/>
          <w:szCs w:val="24"/>
          <w:lang w:val="en-US"/>
        </w:rPr>
        <w:t>arremian</w:t>
      </w:r>
      <w:r w:rsidRPr="00233252">
        <w:rPr>
          <w:rFonts w:ascii="Times New Roman" w:hAnsi="Times New Roman" w:cs="Times New Roman"/>
          <w:color w:val="000000"/>
          <w:sz w:val="24"/>
          <w:szCs w:val="24"/>
          <w:lang w:val="en-US"/>
        </w:rPr>
        <w:t>)</w:t>
      </w:r>
      <w:r w:rsidRPr="00454BCA">
        <w:rPr>
          <w:rFonts w:ascii="Times New Roman" w:hAnsi="Times New Roman" w:cs="Times New Roman"/>
          <w:color w:val="000000"/>
          <w:sz w:val="24"/>
          <w:szCs w:val="24"/>
          <w:lang w:val="en-US"/>
        </w:rPr>
        <w:t xml:space="preserve"> in La Rioja (Spain) (Ortega </w:t>
      </w:r>
      <w:r w:rsidRPr="00454BCA">
        <w:rPr>
          <w:rFonts w:ascii="Times New Roman" w:hAnsi="Times New Roman" w:cs="Times New Roman"/>
          <w:i/>
          <w:iCs/>
          <w:color w:val="000000"/>
          <w:sz w:val="24"/>
          <w:szCs w:val="24"/>
          <w:lang w:val="en-US"/>
        </w:rPr>
        <w:t>et al</w:t>
      </w:r>
      <w:r w:rsidRPr="00454BCA">
        <w:rPr>
          <w:rFonts w:ascii="Times New Roman" w:hAnsi="Times New Roman" w:cs="Times New Roman"/>
          <w:color w:val="000000"/>
          <w:sz w:val="24"/>
          <w:szCs w:val="24"/>
          <w:lang w:val="en-US"/>
        </w:rPr>
        <w:t xml:space="preserve">., 1996; Buscalioni </w:t>
      </w:r>
      <w:r w:rsidRPr="00454BCA">
        <w:rPr>
          <w:rFonts w:ascii="Times New Roman" w:hAnsi="Times New Roman" w:cs="Times New Roman"/>
          <w:i/>
          <w:iCs/>
          <w:color w:val="000000"/>
          <w:sz w:val="24"/>
          <w:szCs w:val="24"/>
          <w:lang w:val="en-US"/>
        </w:rPr>
        <w:t>et al</w:t>
      </w:r>
      <w:r w:rsidRPr="00454BCA">
        <w:rPr>
          <w:rFonts w:ascii="Times New Roman" w:hAnsi="Times New Roman" w:cs="Times New Roman"/>
          <w:color w:val="000000"/>
          <w:sz w:val="24"/>
          <w:szCs w:val="24"/>
          <w:lang w:val="en-US"/>
        </w:rPr>
        <w:t>., 2013).</w:t>
      </w:r>
      <w:r>
        <w:rPr>
          <w:rFonts w:ascii="Times New Roman" w:hAnsi="Times New Roman" w:cs="Times New Roman"/>
          <w:sz w:val="24"/>
          <w:szCs w:val="24"/>
          <w:lang w:val="en-US"/>
        </w:rPr>
        <w:t>The attributions of goniopholidids coming from these Spanish localities have been quoted in figure 1 in the main text.</w:t>
      </w:r>
    </w:p>
    <w:p w:rsidR="007F73AF" w:rsidRPr="00A22996" w:rsidRDefault="007F73AF" w:rsidP="000F4362">
      <w:pPr>
        <w:autoSpaceDE w:val="0"/>
        <w:autoSpaceDN w:val="0"/>
        <w:adjustRightInd w:val="0"/>
        <w:spacing w:after="0"/>
        <w:ind w:right="-285"/>
        <w:rPr>
          <w:rFonts w:ascii="Times New Roman" w:hAnsi="Times New Roman" w:cs="Times New Roman"/>
          <w:sz w:val="24"/>
          <w:szCs w:val="24"/>
          <w:lang w:val="en-US"/>
        </w:rPr>
      </w:pPr>
      <w:r w:rsidRPr="00A22996">
        <w:rPr>
          <w:rFonts w:ascii="Times New Roman" w:hAnsi="Times New Roman" w:cs="Times New Roman"/>
          <w:sz w:val="24"/>
          <w:szCs w:val="24"/>
          <w:lang w:val="en-US"/>
        </w:rPr>
        <w:t xml:space="preserve">The Aptian-Albian taxa from Ariño are the latest record of </w:t>
      </w:r>
      <w:r>
        <w:rPr>
          <w:rFonts w:ascii="Times New Roman" w:hAnsi="Times New Roman" w:cs="Times New Roman"/>
          <w:sz w:val="24"/>
          <w:szCs w:val="24"/>
          <w:lang w:val="en-US"/>
        </w:rPr>
        <w:t xml:space="preserve">the European </w:t>
      </w:r>
      <w:r w:rsidRPr="00A22996">
        <w:rPr>
          <w:rFonts w:ascii="Times New Roman" w:hAnsi="Times New Roman" w:cs="Times New Roman"/>
          <w:sz w:val="24"/>
          <w:szCs w:val="24"/>
          <w:lang w:val="en-US"/>
        </w:rPr>
        <w:t>Goniopholididae (</w:t>
      </w:r>
      <w:r w:rsidRPr="00A22996">
        <w:rPr>
          <w:rFonts w:ascii="Times New Roman" w:hAnsi="Times New Roman" w:cs="Times New Roman"/>
          <w:color w:val="000000"/>
          <w:sz w:val="24"/>
          <w:szCs w:val="24"/>
          <w:lang w:val="en-US"/>
        </w:rPr>
        <w:t xml:space="preserve">Buscalioni </w:t>
      </w:r>
      <w:r w:rsidRPr="00A22996">
        <w:rPr>
          <w:rFonts w:ascii="Times New Roman" w:hAnsi="Times New Roman" w:cs="Times New Roman"/>
          <w:i/>
          <w:iCs/>
          <w:color w:val="000000"/>
          <w:sz w:val="24"/>
          <w:szCs w:val="24"/>
          <w:lang w:val="en-US"/>
        </w:rPr>
        <w:t>et al</w:t>
      </w:r>
      <w:r w:rsidRPr="00A22996">
        <w:rPr>
          <w:rFonts w:ascii="Times New Roman" w:hAnsi="Times New Roman" w:cs="Times New Roman"/>
          <w:color w:val="000000"/>
          <w:sz w:val="24"/>
          <w:szCs w:val="24"/>
          <w:lang w:val="en-US"/>
        </w:rPr>
        <w:t>., 2013</w:t>
      </w:r>
      <w:r w:rsidRPr="00A22996">
        <w:rPr>
          <w:rFonts w:ascii="Times New Roman" w:hAnsi="Times New Roman" w:cs="Times New Roman"/>
          <w:sz w:val="24"/>
          <w:szCs w:val="24"/>
          <w:lang w:val="en-US"/>
        </w:rPr>
        <w:t>)</w:t>
      </w:r>
      <w:r>
        <w:rPr>
          <w:rFonts w:ascii="Times New Roman" w:hAnsi="Times New Roman" w:cs="Times New Roman"/>
          <w:sz w:val="24"/>
          <w:szCs w:val="24"/>
          <w:lang w:val="en-US"/>
        </w:rPr>
        <w:t xml:space="preserve">. The record comprises the </w:t>
      </w:r>
      <w:r w:rsidRPr="00A22996">
        <w:rPr>
          <w:rFonts w:ascii="Times New Roman" w:hAnsi="Times New Roman" w:cs="Times New Roman"/>
          <w:sz w:val="24"/>
          <w:szCs w:val="24"/>
          <w:lang w:val="en-US"/>
        </w:rPr>
        <w:t xml:space="preserve">sympatric and synchronic taxa </w:t>
      </w:r>
      <w:r w:rsidRPr="00A22996">
        <w:rPr>
          <w:rFonts w:ascii="Times New Roman" w:hAnsi="Times New Roman" w:cs="Times New Roman"/>
          <w:i/>
          <w:iCs/>
          <w:sz w:val="24"/>
          <w:szCs w:val="24"/>
          <w:lang w:val="en-US"/>
        </w:rPr>
        <w:t>Hulkepholis plotos</w:t>
      </w:r>
      <w:r>
        <w:rPr>
          <w:rFonts w:ascii="Times New Roman" w:hAnsi="Times New Roman" w:cs="Times New Roman"/>
          <w:sz w:val="24"/>
          <w:szCs w:val="24"/>
          <w:lang w:val="en-US"/>
        </w:rPr>
        <w:t xml:space="preserve"> and</w:t>
      </w:r>
      <w:r w:rsidRPr="00A22996">
        <w:rPr>
          <w:rFonts w:ascii="Times New Roman" w:hAnsi="Times New Roman" w:cs="Times New Roman"/>
          <w:i/>
          <w:iCs/>
          <w:sz w:val="24"/>
          <w:szCs w:val="24"/>
          <w:lang w:val="en-US"/>
        </w:rPr>
        <w:t xml:space="preserve"> Anteophthalmosuchus </w:t>
      </w:r>
      <w:r w:rsidRPr="00EA4587">
        <w:rPr>
          <w:rFonts w:ascii="Times New Roman" w:hAnsi="Times New Roman" w:cs="Times New Roman"/>
          <w:i/>
          <w:iCs/>
          <w:sz w:val="24"/>
          <w:szCs w:val="24"/>
          <w:lang w:val="en-US"/>
        </w:rPr>
        <w:t>escuchae</w:t>
      </w:r>
      <w:r>
        <w:rPr>
          <w:rFonts w:ascii="Times New Roman" w:hAnsi="Times New Roman" w:cs="Times New Roman"/>
          <w:sz w:val="24"/>
          <w:szCs w:val="24"/>
          <w:lang w:val="en-US"/>
        </w:rPr>
        <w:t xml:space="preserve">. Figure 15 in the text includes skull details of the material assigned </w:t>
      </w:r>
      <w:r w:rsidRPr="00A22996">
        <w:rPr>
          <w:rFonts w:ascii="Times New Roman" w:hAnsi="Times New Roman" w:cs="Times New Roman"/>
          <w:i/>
          <w:iCs/>
          <w:sz w:val="24"/>
          <w:szCs w:val="24"/>
          <w:lang w:val="en-US"/>
        </w:rPr>
        <w:t xml:space="preserve">Anteophthalmosuchus </w:t>
      </w:r>
      <w:r w:rsidRPr="00EA4587">
        <w:rPr>
          <w:rFonts w:ascii="Times New Roman" w:hAnsi="Times New Roman" w:cs="Times New Roman"/>
          <w:i/>
          <w:iCs/>
          <w:sz w:val="24"/>
          <w:szCs w:val="24"/>
          <w:lang w:val="en-US"/>
        </w:rPr>
        <w:t>escuchae</w:t>
      </w:r>
      <w:r>
        <w:rPr>
          <w:rFonts w:ascii="Times New Roman" w:hAnsi="Times New Roman" w:cs="Times New Roman"/>
          <w:sz w:val="24"/>
          <w:szCs w:val="24"/>
          <w:lang w:val="en-US"/>
        </w:rPr>
        <w:t xml:space="preserve"> housed at </w:t>
      </w:r>
      <w:r w:rsidRPr="00D95DD6">
        <w:rPr>
          <w:rFonts w:ascii="Times New Roman" w:hAnsi="Times New Roman" w:cs="Times New Roman"/>
          <w:sz w:val="24"/>
          <w:szCs w:val="24"/>
          <w:lang w:val="en-US"/>
        </w:rPr>
        <w:t>Museo Aragonés de Paleontología/Fundación Conjunto Paleontológico de Teruel-Dinópolis (Teruel, Spain)</w:t>
      </w:r>
      <w:r>
        <w:rPr>
          <w:rFonts w:ascii="Times New Roman" w:hAnsi="Times New Roman" w:cs="Times New Roman"/>
          <w:sz w:val="24"/>
          <w:szCs w:val="24"/>
          <w:lang w:val="en-US"/>
        </w:rPr>
        <w:t>.</w:t>
      </w:r>
    </w:p>
    <w:p w:rsidR="007F73AF" w:rsidRPr="0082125C" w:rsidRDefault="007F73AF" w:rsidP="005620A4">
      <w:pPr>
        <w:spacing w:line="312" w:lineRule="auto"/>
        <w:ind w:right="-285"/>
        <w:rPr>
          <w:rFonts w:ascii="Times New Roman" w:hAnsi="Times New Roman" w:cs="Times New Roman"/>
          <w:sz w:val="24"/>
          <w:szCs w:val="24"/>
          <w:lang w:val="en-US"/>
        </w:rPr>
      </w:pPr>
    </w:p>
    <w:p w:rsidR="007F73AF" w:rsidRPr="00264973" w:rsidRDefault="007F73AF" w:rsidP="00264973">
      <w:pPr>
        <w:pStyle w:val="Normal1"/>
        <w:ind w:left="-284" w:right="-285" w:firstLine="284"/>
        <w:rPr>
          <w:b/>
          <w:bCs/>
          <w:sz w:val="28"/>
          <w:szCs w:val="28"/>
        </w:rPr>
      </w:pPr>
      <w:r w:rsidRPr="00264973">
        <w:rPr>
          <w:b/>
          <w:bCs/>
          <w:sz w:val="28"/>
          <w:szCs w:val="28"/>
        </w:rPr>
        <w:t>List of characters used in the phylogenetic analyses</w:t>
      </w:r>
    </w:p>
    <w:p w:rsidR="007F73AF" w:rsidRPr="0082125C" w:rsidRDefault="007F73AF" w:rsidP="00264973">
      <w:pPr>
        <w:autoSpaceDE w:val="0"/>
        <w:autoSpaceDN w:val="0"/>
        <w:adjustRightInd w:val="0"/>
        <w:spacing w:after="0" w:line="240" w:lineRule="auto"/>
        <w:ind w:left="-284" w:right="-285" w:firstLine="284"/>
        <w:rPr>
          <w:rFonts w:ascii="Times New Roman" w:hAnsi="Times New Roman" w:cs="Times New Roman"/>
          <w:sz w:val="24"/>
          <w:szCs w:val="24"/>
          <w:lang w:val="en-US"/>
        </w:rPr>
      </w:pPr>
    </w:p>
    <w:p w:rsidR="007F73AF" w:rsidRPr="00A40074" w:rsidRDefault="007F73AF" w:rsidP="000F4362">
      <w:pPr>
        <w:autoSpaceDE w:val="0"/>
        <w:autoSpaceDN w:val="0"/>
        <w:adjustRightInd w:val="0"/>
        <w:spacing w:after="0"/>
        <w:ind w:right="-284"/>
        <w:rPr>
          <w:rFonts w:ascii="Times New Roman" w:hAnsi="Times New Roman" w:cs="Times New Roman"/>
          <w:sz w:val="24"/>
          <w:szCs w:val="24"/>
          <w:lang w:val="en-US"/>
        </w:rPr>
      </w:pPr>
      <w:r w:rsidRPr="0082125C">
        <w:rPr>
          <w:rFonts w:ascii="Times New Roman" w:hAnsi="Times New Roman" w:cs="Times New Roman"/>
          <w:sz w:val="24"/>
          <w:szCs w:val="24"/>
          <w:lang w:val="en-US"/>
        </w:rPr>
        <w:t xml:space="preserve">Character list (494 characters) used for the phylogenetic analysis herein, organized in anatomical according (Ristevski </w:t>
      </w:r>
      <w:r w:rsidRPr="0082125C">
        <w:rPr>
          <w:rFonts w:ascii="Times New Roman" w:hAnsi="Times New Roman" w:cs="Times New Roman"/>
          <w:i/>
          <w:iCs/>
          <w:sz w:val="24"/>
          <w:szCs w:val="24"/>
          <w:lang w:val="en-US"/>
        </w:rPr>
        <w:t>et al</w:t>
      </w:r>
      <w:r w:rsidRPr="0082125C">
        <w:rPr>
          <w:rFonts w:ascii="Times New Roman" w:hAnsi="Times New Roman" w:cs="Times New Roman"/>
          <w:sz w:val="24"/>
          <w:szCs w:val="24"/>
          <w:lang w:val="en-US"/>
        </w:rPr>
        <w:t>., 2018)</w:t>
      </w:r>
      <w:r w:rsidR="0078269E">
        <w:rPr>
          <w:rFonts w:ascii="Times New Roman" w:hAnsi="Times New Roman" w:cs="Times New Roman"/>
          <w:sz w:val="24"/>
          <w:szCs w:val="24"/>
          <w:lang w:val="en-US"/>
        </w:rPr>
        <w:t xml:space="preserve"> with their own references. </w:t>
      </w:r>
      <w:r w:rsidRPr="0082125C">
        <w:rPr>
          <w:rFonts w:ascii="Times New Roman" w:hAnsi="Times New Roman" w:cs="Times New Roman"/>
          <w:sz w:val="24"/>
          <w:szCs w:val="24"/>
          <w:lang w:val="en-US"/>
        </w:rPr>
        <w:t>Comments on recodif</w:t>
      </w:r>
      <w:r>
        <w:rPr>
          <w:rFonts w:ascii="Times New Roman" w:hAnsi="Times New Roman" w:cs="Times New Roman"/>
          <w:sz w:val="24"/>
          <w:szCs w:val="24"/>
          <w:lang w:val="en-US"/>
        </w:rPr>
        <w:t>i</w:t>
      </w:r>
      <w:r w:rsidRPr="0082125C">
        <w:rPr>
          <w:rFonts w:ascii="Times New Roman" w:hAnsi="Times New Roman" w:cs="Times New Roman"/>
          <w:sz w:val="24"/>
          <w:szCs w:val="24"/>
          <w:lang w:val="en-US"/>
        </w:rPr>
        <w:t>ed characters have been added to the list.</w:t>
      </w:r>
    </w:p>
    <w:p w:rsidR="007F73AF" w:rsidRPr="00A40074" w:rsidRDefault="007F73AF" w:rsidP="00264973">
      <w:pPr>
        <w:autoSpaceDE w:val="0"/>
        <w:autoSpaceDN w:val="0"/>
        <w:adjustRightInd w:val="0"/>
        <w:spacing w:after="0" w:line="240" w:lineRule="auto"/>
        <w:ind w:left="-284" w:right="-285" w:firstLine="284"/>
        <w:rPr>
          <w:rFonts w:ascii="Times New Roman" w:hAnsi="Times New Roman" w:cs="Times New Roman"/>
          <w:sz w:val="24"/>
          <w:szCs w:val="24"/>
          <w:lang w:val="en-US"/>
        </w:rPr>
      </w:pPr>
    </w:p>
    <w:p w:rsidR="007F73AF" w:rsidRPr="00575945" w:rsidRDefault="007F73AF" w:rsidP="00264973">
      <w:pPr>
        <w:spacing w:after="0" w:line="240" w:lineRule="auto"/>
        <w:ind w:left="-284" w:right="-285" w:firstLine="284"/>
        <w:rPr>
          <w:rFonts w:ascii="Times New Roman" w:hAnsi="Times New Roman" w:cs="Times New Roman"/>
          <w:sz w:val="18"/>
          <w:szCs w:val="18"/>
          <w:lang w:val="en-GB"/>
        </w:rPr>
      </w:pPr>
      <w:r w:rsidRPr="00575945">
        <w:rPr>
          <w:rFonts w:ascii="Times New Roman" w:hAnsi="Times New Roman" w:cs="Times New Roman"/>
          <w:b/>
          <w:bCs/>
          <w:sz w:val="18"/>
          <w:szCs w:val="18"/>
          <w:lang w:val="en-GB"/>
        </w:rPr>
        <w:t>Skull geometry and dimensions</w:t>
      </w:r>
      <w:r w:rsidRPr="00575945">
        <w:rPr>
          <w:rFonts w:ascii="Times New Roman" w:hAnsi="Times New Roman" w:cs="Times New Roman"/>
          <w:sz w:val="18"/>
          <w:szCs w:val="18"/>
          <w:lang w:val="en-GB"/>
        </w:rPr>
        <w:t xml:space="preserve"> (Ch. 1 – 10; 2.02% of characters)</w:t>
      </w:r>
    </w:p>
    <w:p w:rsidR="007F73AF" w:rsidRPr="00575945" w:rsidRDefault="007F73AF" w:rsidP="00264973">
      <w:pPr>
        <w:spacing w:after="0" w:line="240" w:lineRule="auto"/>
        <w:ind w:left="-284" w:right="-285" w:firstLine="284"/>
        <w:rPr>
          <w:rFonts w:ascii="Times New Roman" w:hAnsi="Times New Roman" w:cs="Times New Roman"/>
          <w:sz w:val="18"/>
          <w:szCs w:val="18"/>
          <w:lang w:val="en-GB"/>
        </w:rPr>
      </w:pPr>
    </w:p>
    <w:tbl>
      <w:tblPr>
        <w:tblW w:w="88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8494"/>
      </w:tblGrid>
      <w:tr w:rsidR="007F73AF" w:rsidRPr="00330746">
        <w:tc>
          <w:tcPr>
            <w:tcW w:w="0" w:type="auto"/>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8494"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906DF9">
        <w:tc>
          <w:tcPr>
            <w:tcW w:w="0" w:type="auto"/>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w:t>
            </w:r>
          </w:p>
        </w:tc>
        <w:tc>
          <w:tcPr>
            <w:tcW w:w="849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Skull height, in posterior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Clark (1994, ch. 3 modified); Andrade &amp; Bertini (2008a, ch. 2); Andrade et al. (2011, ch. 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skull higher than wide, or subequal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skull evidently wider than high</w:t>
            </w:r>
          </w:p>
        </w:tc>
      </w:tr>
      <w:tr w:rsidR="007F73AF" w:rsidRPr="00906DF9">
        <w:tc>
          <w:tcPr>
            <w:tcW w:w="0" w:type="auto"/>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w:t>
            </w:r>
          </w:p>
        </w:tc>
        <w:tc>
          <w:tcPr>
            <w:tcW w:w="849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Skull geometry, relative position of tooth row, quadrate articular facet and occipital condyle: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tooth row and quadrate condyle aligned, both at a lower level than the occipital condyle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tooth row at a lower level than the quadrate condyle, which is aligned to the occipital condyle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tooth row quadrate and occipital condyle all aligned in the same plane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tooth row and occipital condyle aligned, but quadrate condyle at a slightly lower level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4. tooth row and quadrate condyle unaligned and quadrate at a lower level, but both below the occipital condyle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5. tooth row and quadrate condyle unaligned and tooth row at a lower level, but both below the occipital condyle</w:t>
            </w:r>
          </w:p>
        </w:tc>
      </w:tr>
      <w:tr w:rsidR="007F73AF" w:rsidRPr="00906DF9">
        <w:tc>
          <w:tcPr>
            <w:tcW w:w="0" w:type="auto"/>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w:t>
            </w:r>
          </w:p>
        </w:tc>
        <w:tc>
          <w:tcPr>
            <w:tcW w:w="849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Skull geometry, relative position of tooth row and occipital condyle: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906DF9">
              <w:rPr>
                <w:rFonts w:ascii="Times New Roman" w:hAnsi="Times New Roman" w:cs="Times New Roman"/>
                <w:i/>
                <w:iCs/>
                <w:sz w:val="18"/>
                <w:szCs w:val="18"/>
              </w:rPr>
              <w:t xml:space="preserve">Wu &amp; Sues (1996, ch. 24 modified); Sereno et al. </w:t>
            </w:r>
            <w:r w:rsidRPr="00330746">
              <w:rPr>
                <w:rFonts w:ascii="Times New Roman" w:hAnsi="Times New Roman" w:cs="Times New Roman"/>
                <w:i/>
                <w:iCs/>
                <w:sz w:val="18"/>
                <w:szCs w:val="18"/>
                <w:lang w:val="en-GB"/>
              </w:rPr>
              <w:t>(2003, ch. 46 modified); Pol (2003, ch. 104 modified); Turner &amp; Buckley (2008, ch. 105 modified); Andrade et al. (2011, ch. 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unaligned, tooth row at a lower level than occipital condyle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tooth row and occipital condyle aligned in the same plane</w:t>
            </w:r>
          </w:p>
        </w:tc>
      </w:tr>
      <w:tr w:rsidR="007F73AF" w:rsidRPr="00906DF9">
        <w:tc>
          <w:tcPr>
            <w:tcW w:w="0" w:type="auto"/>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w:t>
            </w:r>
          </w:p>
        </w:tc>
        <w:tc>
          <w:tcPr>
            <w:tcW w:w="849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Skull geometry, relative position of quadrate and occipital condyles: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906DF9">
              <w:rPr>
                <w:rFonts w:ascii="Times New Roman" w:hAnsi="Times New Roman" w:cs="Times New Roman"/>
                <w:i/>
                <w:iCs/>
                <w:sz w:val="18"/>
                <w:szCs w:val="18"/>
              </w:rPr>
              <w:t xml:space="preserve">Wu &amp; Sues (1996, ch. 24 modified); Sereno et al. </w:t>
            </w:r>
            <w:r w:rsidRPr="00330746">
              <w:rPr>
                <w:rFonts w:ascii="Times New Roman" w:hAnsi="Times New Roman" w:cs="Times New Roman"/>
                <w:i/>
                <w:iCs/>
                <w:sz w:val="18"/>
                <w:szCs w:val="18"/>
                <w:lang w:val="en-GB"/>
              </w:rPr>
              <w:t>(2003, ch. 46 modified); Pol (2003, ch. 104 modified); Turner &amp; Buckley (2008, ch. 105 modified); Andrade et al. (2011, ch. 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unaligned, quadrate condyle at a lower level than the occipital condyle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quadrate and occipital condyles aligned in the same plane</w:t>
            </w:r>
          </w:p>
        </w:tc>
      </w:tr>
      <w:tr w:rsidR="007F73AF" w:rsidRPr="00906DF9">
        <w:tc>
          <w:tcPr>
            <w:tcW w:w="0" w:type="auto"/>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5</w:t>
            </w:r>
          </w:p>
        </w:tc>
        <w:tc>
          <w:tcPr>
            <w:tcW w:w="849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Rostrum, length relative to the total skull length: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906DF9">
              <w:rPr>
                <w:rFonts w:ascii="Times New Roman" w:hAnsi="Times New Roman" w:cs="Times New Roman"/>
                <w:i/>
                <w:iCs/>
                <w:sz w:val="18"/>
                <w:szCs w:val="18"/>
              </w:rPr>
              <w:t xml:space="preserve">Wu &amp; Sues (1996, ch. 4 modified); Ortega et al. </w:t>
            </w:r>
            <w:r w:rsidRPr="00A83506">
              <w:rPr>
                <w:rFonts w:ascii="Times New Roman" w:hAnsi="Times New Roman" w:cs="Times New Roman"/>
                <w:i/>
                <w:iCs/>
                <w:sz w:val="18"/>
                <w:szCs w:val="18"/>
                <w:lang w:val="en-US"/>
              </w:rPr>
              <w:t xml:space="preserve">(2000, ch. 3+4 modified); Andrade et al. </w:t>
            </w:r>
            <w:r w:rsidRPr="00330746">
              <w:rPr>
                <w:rFonts w:ascii="Times New Roman" w:hAnsi="Times New Roman" w:cs="Times New Roman"/>
                <w:i/>
                <w:iCs/>
                <w:sz w:val="18"/>
                <w:szCs w:val="18"/>
                <w:lang w:val="en-GB"/>
              </w:rPr>
              <w:t>(2011, ch. 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brevirostrine, rostrum length no more than 55% of the total length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1. mesorostrine, rostrum length shorter than 67% of the total length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sublongirostrine, rostrum length longer than 66% of the total length, but not longer than 70%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longirostrine, rostrum length longer than 70% of the total length</w:t>
            </w:r>
          </w:p>
        </w:tc>
      </w:tr>
      <w:tr w:rsidR="007F73AF" w:rsidRPr="0042651C">
        <w:tc>
          <w:tcPr>
            <w:tcW w:w="0" w:type="auto"/>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6</w:t>
            </w:r>
          </w:p>
        </w:tc>
        <w:tc>
          <w:tcPr>
            <w:tcW w:w="849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Rostrum, relation between height and width: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Clark (1994, ch. 3 modified); Andrade et al. (2011, ch. 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wider than high, platyrostral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height and width subequal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higher than wide, oreinrostral</w:t>
            </w:r>
          </w:p>
        </w:tc>
      </w:tr>
      <w:tr w:rsidR="007F73AF" w:rsidRPr="00906DF9">
        <w:tc>
          <w:tcPr>
            <w:tcW w:w="0" w:type="auto"/>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7</w:t>
            </w:r>
          </w:p>
        </w:tc>
        <w:tc>
          <w:tcPr>
            <w:tcW w:w="8494" w:type="dxa"/>
          </w:tcPr>
          <w:p w:rsidR="007F73AF" w:rsidRPr="00330746" w:rsidRDefault="007F73AF" w:rsidP="00264973">
            <w:pPr>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Rostrum, in dorsal view – amblygnathy (“bullet-shaped”, with the rostrum retaining its width along almost all its length):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Young et al. (2016, ch. 3).</w:t>
            </w:r>
          </w:p>
          <w:p w:rsidR="007F73AF" w:rsidRPr="00330746" w:rsidRDefault="007F73AF" w:rsidP="00264973">
            <w:pPr>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no</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sz w:val="18"/>
                <w:szCs w:val="18"/>
                <w:lang w:val="en-US"/>
              </w:rPr>
              <w:t>1. yes</w:t>
            </w:r>
          </w:p>
        </w:tc>
      </w:tr>
      <w:tr w:rsidR="007F73AF" w:rsidRPr="00906DF9">
        <w:tc>
          <w:tcPr>
            <w:tcW w:w="0" w:type="auto"/>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8</w:t>
            </w:r>
          </w:p>
        </w:tc>
        <w:tc>
          <w:tcPr>
            <w:tcW w:w="849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Rostrum, relation with the skull at maturity, in dorsal view: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Clark (1994, ch. 2); Andrade et al. </w:t>
            </w:r>
            <w:r w:rsidRPr="00330746">
              <w:rPr>
                <w:rFonts w:ascii="Times New Roman" w:hAnsi="Times New Roman" w:cs="Times New Roman"/>
                <w:i/>
                <w:iCs/>
                <w:sz w:val="18"/>
                <w:szCs w:val="18"/>
                <w:lang w:val="en-GB"/>
              </w:rPr>
              <w:t>(2011, ch. 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rostrum well defined, broadening abruptly at orbits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rostrum poorly defined, smoothly broadening and fitting the skull at orbits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rostrum poorly defined, as broad as skull or slightly wider, smoothly fitting the skull at orbits</w:t>
            </w:r>
          </w:p>
        </w:tc>
      </w:tr>
      <w:tr w:rsidR="007F73AF" w:rsidRPr="00906DF9">
        <w:tc>
          <w:tcPr>
            <w:tcW w:w="0" w:type="auto"/>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9</w:t>
            </w:r>
          </w:p>
        </w:tc>
        <w:tc>
          <w:tcPr>
            <w:tcW w:w="849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Rostrum, relation with the skull at maturity, in lateral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rostrum smoothly fits the skull, skull roof progressing towards the tip of the snout at about the same level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rostrum smoothly decreases in height from skull, at least towards the mid-rostrum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rostrum and skull with a poor fit</w:t>
            </w:r>
          </w:p>
        </w:tc>
      </w:tr>
      <w:tr w:rsidR="007F73AF" w:rsidRPr="00906DF9">
        <w:tc>
          <w:tcPr>
            <w:tcW w:w="0" w:type="auto"/>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10</w:t>
            </w:r>
          </w:p>
        </w:tc>
        <w:tc>
          <w:tcPr>
            <w:tcW w:w="849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Rostrum, dorsal projection: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GB"/>
              </w:rPr>
              <w:t>(2011, ch. 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rostrum straight or low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and evident, rostrum bulges dorsally, with nasals assuming an arched profile in lateral view</w:t>
            </w:r>
          </w:p>
        </w:tc>
      </w:tr>
    </w:tbl>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p>
    <w:p w:rsidR="007F73AF" w:rsidRPr="00575945" w:rsidRDefault="007F73AF" w:rsidP="00264973">
      <w:pPr>
        <w:spacing w:after="0" w:line="240" w:lineRule="auto"/>
        <w:ind w:left="-284" w:right="-285" w:firstLine="284"/>
        <w:rPr>
          <w:rFonts w:ascii="Times New Roman" w:hAnsi="Times New Roman" w:cs="Times New Roman"/>
          <w:sz w:val="18"/>
          <w:szCs w:val="18"/>
          <w:lang w:val="en-GB"/>
        </w:rPr>
      </w:pPr>
      <w:r w:rsidRPr="00575945">
        <w:rPr>
          <w:rFonts w:ascii="Times New Roman" w:hAnsi="Times New Roman" w:cs="Times New Roman"/>
          <w:b/>
          <w:bCs/>
          <w:sz w:val="18"/>
          <w:szCs w:val="18"/>
          <w:lang w:val="en-GB"/>
        </w:rPr>
        <w:t xml:space="preserve">Craniomandibular ornamentation </w:t>
      </w:r>
      <w:r w:rsidRPr="00575945">
        <w:rPr>
          <w:rFonts w:ascii="Times New Roman" w:hAnsi="Times New Roman" w:cs="Times New Roman"/>
          <w:sz w:val="18"/>
          <w:szCs w:val="18"/>
          <w:lang w:val="en-GB"/>
        </w:rPr>
        <w:t>(Ch. 11 – 21; 2.22% of characters)</w:t>
      </w:r>
    </w:p>
    <w:p w:rsidR="007F73AF" w:rsidRPr="00575945" w:rsidRDefault="007F73AF" w:rsidP="00264973">
      <w:pPr>
        <w:spacing w:after="0" w:line="240" w:lineRule="auto"/>
        <w:ind w:left="-284" w:right="-285" w:firstLine="284"/>
        <w:rPr>
          <w:rFonts w:ascii="Times New Roman" w:hAnsi="Times New Roman" w:cs="Times New Roman"/>
          <w:sz w:val="18"/>
          <w:szCs w:val="18"/>
          <w:lang w:val="en-GB"/>
        </w:rPr>
      </w:pPr>
    </w:p>
    <w:tbl>
      <w:tblPr>
        <w:tblW w:w="88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8474"/>
      </w:tblGrid>
      <w:tr w:rsidR="007F73AF" w:rsidRPr="00330746">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8474"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330746">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11</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Ornamentation, bony surface sculpted with an anastomosed arrangement of wrinkles and ridges, composing a vermiform-dendritic pattern: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Ortega et al. (2000, ch. 1 modified); Andrade et al. </w:t>
            </w:r>
            <w:r w:rsidRPr="00330746">
              <w:rPr>
                <w:rFonts w:ascii="Times New Roman" w:hAnsi="Times New Roman" w:cs="Times New Roman"/>
                <w:i/>
                <w:iCs/>
                <w:sz w:val="18"/>
                <w:szCs w:val="18"/>
                <w:lang w:val="en-GB"/>
              </w:rPr>
              <w:t>(2011, ch. 10).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330746">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12</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Ornamentation, bony surface sculpted with elliptic to subpolygonal pits and grooves, composing a pitted pattern: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Ortega et al. (2000, ch. 1 modified); Andrade et al. </w:t>
            </w:r>
            <w:r w:rsidRPr="00330746">
              <w:rPr>
                <w:rFonts w:ascii="Times New Roman" w:hAnsi="Times New Roman" w:cs="Times New Roman"/>
                <w:i/>
                <w:iCs/>
                <w:sz w:val="18"/>
                <w:szCs w:val="18"/>
                <w:lang w:val="en-GB"/>
              </w:rPr>
              <w:t>(2011, ch. 11).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330746">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13</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Ornamentation, proportion between pits and grooves relative to the ornamented area, at late ontogeny: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12).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ornamentation dominated by pits, with grooves almost entirely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pits and grooves well represented on the skull, with grooves usually present (e.g.,</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maxillo-jugal suture, frontal, dentary) late in ontogeny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 ornamentation dominated by grooves</w:t>
            </w:r>
          </w:p>
        </w:tc>
      </w:tr>
      <w:tr w:rsidR="007F73AF" w:rsidRPr="00330746">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14</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Ornamentation, presence of pitted pattern on the postorbital bar, if skull sculpted: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Clark (1994, ch. 25 revised); Andrade et al. (2011, ch. 13).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15</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Ornamentation, presence of pitted pattern on the jugal: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i/>
                <w:iCs/>
                <w:sz w:val="18"/>
                <w:szCs w:val="18"/>
                <w:lang w:val="fr-FR"/>
              </w:rPr>
              <w:t>Andrade et al. (2011, ch. 14).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1. present</w:t>
            </w:r>
          </w:p>
        </w:tc>
      </w:tr>
      <w:tr w:rsidR="007F73AF" w:rsidRPr="00906DF9">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16</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Ornamentation, distribution of pitted pattern on the jugal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15).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evident ornamentation only occurs at the anterior ramus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evident ornamentation occurs on the anterior and posterior rami</w:t>
            </w:r>
          </w:p>
        </w:tc>
      </w:tr>
      <w:tr w:rsidR="007F73AF" w:rsidRPr="00940743">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17</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Ornamentation, presence of pitted pattern on the quadratojugal: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rPr>
            </w:pPr>
            <w:r w:rsidRPr="00330746">
              <w:rPr>
                <w:rFonts w:ascii="Times New Roman" w:hAnsi="Times New Roman" w:cs="Times New Roman"/>
                <w:i/>
                <w:iCs/>
                <w:sz w:val="18"/>
                <w:szCs w:val="18"/>
                <w:lang w:val="en-GB"/>
              </w:rPr>
              <w:t xml:space="preserve">Pol (1999a, ch. 161); Pol &amp; Apesteguia (2005, ch. 144); Turner &amp; Buckley (2008, ch. 145); Andrade et al. </w:t>
            </w:r>
            <w:r w:rsidRPr="00330746">
              <w:rPr>
                <w:rFonts w:ascii="Times New Roman" w:hAnsi="Times New Roman" w:cs="Times New Roman"/>
                <w:i/>
                <w:iCs/>
                <w:sz w:val="18"/>
                <w:szCs w:val="18"/>
              </w:rPr>
              <w:t>(2011, ch. 16).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restricted to the distal end</w:t>
            </w:r>
          </w:p>
        </w:tc>
      </w:tr>
      <w:tr w:rsidR="007F73AF" w:rsidRPr="00906DF9">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18</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Ornamentation (mandible), presence of strong pitted pattern on surangular-articular: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i/>
                <w:iCs/>
                <w:sz w:val="18"/>
                <w:szCs w:val="18"/>
                <w:lang w:val="fr-FR"/>
              </w:rPr>
              <w:t>Andrade et al. (2011, ch. 17).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lastRenderedPageBreak/>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1. present</w:t>
            </w:r>
          </w:p>
        </w:tc>
      </w:tr>
      <w:tr w:rsidR="007F73AF" w:rsidRPr="00906DF9">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19</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Ornamentation (mandible), presence of strong pitted pattern on angular: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i/>
                <w:iCs/>
                <w:sz w:val="18"/>
                <w:szCs w:val="18"/>
                <w:lang w:val="fr-FR"/>
              </w:rPr>
              <w:t>Andrade et al. (2011, ch. 18).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1. present</w:t>
            </w:r>
          </w:p>
        </w:tc>
      </w:tr>
      <w:tr w:rsidR="007F73AF" w:rsidRPr="00906DF9">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20</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Sculpturing, palatal surface of maxilla:</w:t>
            </w:r>
          </w:p>
          <w:p w:rsidR="007F73AF" w:rsidRPr="00A8350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US"/>
              </w:rPr>
            </w:pPr>
            <w:r w:rsidRPr="00330746">
              <w:rPr>
                <w:rFonts w:ascii="Times New Roman" w:hAnsi="Times New Roman" w:cs="Times New Roman"/>
                <w:i/>
                <w:iCs/>
                <w:sz w:val="18"/>
                <w:szCs w:val="18"/>
                <w:lang w:val="fr-FR"/>
              </w:rPr>
              <w:t xml:space="preserve">Ortega et al. (2000, ch. 2); Andrade et al. </w:t>
            </w:r>
            <w:r w:rsidRPr="00A83506">
              <w:rPr>
                <w:rFonts w:ascii="Times New Roman" w:hAnsi="Times New Roman" w:cs="Times New Roman"/>
                <w:i/>
                <w:iCs/>
                <w:sz w:val="18"/>
                <w:szCs w:val="18"/>
                <w:lang w:val="en-US"/>
              </w:rPr>
              <w:t>(2011, ch. 20).</w:t>
            </w:r>
          </w:p>
          <w:p w:rsidR="007F73AF" w:rsidRPr="00A8350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A83506">
              <w:rPr>
                <w:rFonts w:ascii="Times New Roman" w:hAnsi="Times New Roman" w:cs="Times New Roman"/>
                <w:sz w:val="18"/>
                <w:szCs w:val="18"/>
                <w:lang w:val="en-US"/>
              </w:rPr>
              <w:t>0. absent, palatal surface smooth.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palatal surface ornamented with ridges</w:t>
            </w:r>
          </w:p>
        </w:tc>
      </w:tr>
      <w:tr w:rsidR="007F73AF" w:rsidRPr="00906DF9">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21</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 xml:space="preserve">Sculpturing, presence on the palatal surface of pterygoid: </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Clark (1994, ch. 40); Andrade et al. </w:t>
            </w:r>
            <w:r w:rsidRPr="00330746">
              <w:rPr>
                <w:rFonts w:ascii="Times New Roman" w:hAnsi="Times New Roman" w:cs="Times New Roman"/>
                <w:i/>
                <w:iCs/>
                <w:sz w:val="18"/>
                <w:szCs w:val="18"/>
                <w:lang w:val="en-GB"/>
              </w:rPr>
              <w:t>(2011, ch. 21).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absent, surface smooth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1. present</w:t>
            </w:r>
          </w:p>
        </w:tc>
      </w:tr>
    </w:tbl>
    <w:p w:rsidR="007F73AF" w:rsidRPr="00EF5628"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575945">
        <w:rPr>
          <w:rFonts w:ascii="Times New Roman" w:hAnsi="Times New Roman" w:cs="Times New Roman"/>
          <w:b/>
          <w:bCs/>
          <w:sz w:val="18"/>
          <w:szCs w:val="18"/>
          <w:lang w:val="en-GB"/>
        </w:rPr>
        <w:t xml:space="preserve">Rostral neurovascular foramina </w:t>
      </w:r>
      <w:r w:rsidRPr="00575945">
        <w:rPr>
          <w:rFonts w:ascii="Times New Roman" w:hAnsi="Times New Roman" w:cs="Times New Roman"/>
          <w:sz w:val="18"/>
          <w:szCs w:val="18"/>
          <w:lang w:val="en-GB"/>
        </w:rPr>
        <w:t>(Ch. 22– 27; 1.21% of characters)</w:t>
      </w: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p>
    <w:tbl>
      <w:tblPr>
        <w:tblW w:w="88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8474"/>
      </w:tblGrid>
      <w:tr w:rsidR="007F73AF" w:rsidRPr="00330746">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8474"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906DF9">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22</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Neurovascular foramina, presence of an expanded network of openings on the dorsal surface of the rostrum and ventral-lateral surfaces of the mandible: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22).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neurovascular openings limited to a single line, near the ventral margin of the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rostrum and dorsal margin of dentary</w:t>
            </w:r>
          </w:p>
          <w:p w:rsidR="007F73AF" w:rsidRPr="00330746" w:rsidRDefault="007F73AF" w:rsidP="00264973">
            <w:pPr>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at least at the premaxillae, maxillae and dentaries</w:t>
            </w:r>
          </w:p>
        </w:tc>
      </w:tr>
      <w:tr w:rsidR="007F73AF" w:rsidRPr="00906DF9">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23</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Neurovascular foramina (premaxilla), overall distance to the alveolar margin and teeth: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Andrade &amp; Bertini (2008, ch. 17part); Andrade et al. </w:t>
            </w:r>
            <w:r w:rsidRPr="00330746">
              <w:rPr>
                <w:rFonts w:ascii="Times New Roman" w:hAnsi="Times New Roman" w:cs="Times New Roman"/>
                <w:i/>
                <w:iCs/>
                <w:sz w:val="18"/>
                <w:szCs w:val="18"/>
                <w:lang w:val="en-GB"/>
              </w:rPr>
              <w:t>(2011, ch. 23).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ventral-most foramina reach area next to the alveolar margin, close to teeth</w:t>
            </w:r>
          </w:p>
          <w:p w:rsidR="007F73AF" w:rsidRPr="00330746" w:rsidRDefault="007F73AF" w:rsidP="00264973">
            <w:pPr>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ventral-most foramina clearly apart from the alveolar margin, distant to the teeth</w:t>
            </w:r>
          </w:p>
        </w:tc>
      </w:tr>
      <w:tr w:rsidR="007F73AF" w:rsidRPr="00906DF9">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24</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Neurovascular foramina (anterior maxilla), overall distance to the alveolar margin and teeth: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Andrade &amp; Bertini (2008, ch. 17part); Andrade et al. </w:t>
            </w:r>
            <w:r w:rsidRPr="00330746">
              <w:rPr>
                <w:rFonts w:ascii="Times New Roman" w:hAnsi="Times New Roman" w:cs="Times New Roman"/>
                <w:i/>
                <w:iCs/>
                <w:sz w:val="18"/>
                <w:szCs w:val="18"/>
                <w:lang w:val="en-GB"/>
              </w:rPr>
              <w:t>(2011, ch. 24).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ventral-most foramina reach area next to the alveolar margin, close to teeth</w:t>
            </w:r>
          </w:p>
          <w:p w:rsidR="007F73AF" w:rsidRPr="00330746" w:rsidRDefault="007F73AF" w:rsidP="00264973">
            <w:pPr>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ventral-most foramina clearly apart from the alveolar margin, distant to the teeth</w:t>
            </w:r>
          </w:p>
        </w:tc>
      </w:tr>
      <w:tr w:rsidR="007F73AF" w:rsidRPr="00906DF9">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25</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Neurovascular foramina (mid maxilla) forming a strongly arched line at mid-rostrum,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25).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 xml:space="preserve">State (1) is putative apomorphy of </w:t>
            </w:r>
            <w:r w:rsidRPr="00330746">
              <w:rPr>
                <w:rFonts w:ascii="Times New Roman" w:hAnsi="Times New Roman" w:cs="Times New Roman"/>
                <w:sz w:val="18"/>
                <w:szCs w:val="18"/>
                <w:lang w:val="en-GB"/>
              </w:rPr>
              <w:t>Araripesuchus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line of foramina follows the overall outline of the margin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ample area of smooth margin ventral to the arched line of foramina</w:t>
            </w:r>
          </w:p>
        </w:tc>
      </w:tr>
      <w:tr w:rsidR="007F73AF" w:rsidRPr="00906DF9">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26</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Neurovascular foramina (posterior maxilla), distribution on the alveolar margin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A83506">
              <w:rPr>
                <w:rFonts w:ascii="Times New Roman" w:hAnsi="Times New Roman" w:cs="Times New Roman"/>
                <w:i/>
                <w:iCs/>
                <w:sz w:val="18"/>
                <w:szCs w:val="18"/>
                <w:lang w:val="fr-FR"/>
              </w:rPr>
              <w:t xml:space="preserve">based on Andrade &amp; Bertini (2008, ch. 17); Andrade et al. </w:t>
            </w:r>
            <w:r w:rsidRPr="00330746">
              <w:rPr>
                <w:rFonts w:ascii="Times New Roman" w:hAnsi="Times New Roman" w:cs="Times New Roman"/>
                <w:i/>
                <w:iCs/>
                <w:sz w:val="18"/>
                <w:szCs w:val="18"/>
                <w:lang w:val="en-GB"/>
              </w:rPr>
              <w:t>(2011, ch. 26).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ventral-most foramina not high on the maxillary margin, either close or next to the alveoli</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sz w:val="18"/>
                <w:szCs w:val="18"/>
                <w:lang w:val="en-GB"/>
              </w:rPr>
              <w:t>1. ventral-most foramina high on the maxilla (up to twice the distance from other foramina), very distant to the alveoli</w:t>
            </w:r>
          </w:p>
        </w:tc>
      </w:tr>
      <w:tr w:rsidR="007F73AF" w:rsidRPr="00906DF9">
        <w:tc>
          <w:tcPr>
            <w:tcW w:w="4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27</w:t>
            </w:r>
          </w:p>
        </w:tc>
        <w:tc>
          <w:tcPr>
            <w:tcW w:w="8474"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 xml:space="preserve">Neurovascular foramina (dentary), distribution of neurovascular foramina relative to the alveolar margin, </w:t>
            </w:r>
            <w:r>
              <w:rPr>
                <w:rFonts w:ascii="Times New Roman" w:hAnsi="Times New Roman" w:cs="Times New Roman"/>
                <w:b/>
                <w:bCs/>
                <w:sz w:val="18"/>
                <w:szCs w:val="18"/>
                <w:lang w:val="en-GB"/>
              </w:rPr>
              <w:t>on the</w:t>
            </w:r>
            <w:r w:rsidRPr="00330746">
              <w:rPr>
                <w:rFonts w:ascii="Times New Roman" w:hAnsi="Times New Roman" w:cs="Times New Roman"/>
                <w:b/>
                <w:bCs/>
                <w:sz w:val="18"/>
                <w:szCs w:val="18"/>
                <w:lang w:val="en-GB"/>
              </w:rPr>
              <w:t xml:space="preserve"> non-tubular snouted forms: </w:t>
            </w:r>
            <w:r w:rsidRPr="00330746">
              <w:rPr>
                <w:rFonts w:ascii="Times New Roman" w:hAnsi="Times New Roman" w:cs="Times New Roman"/>
                <w:b/>
                <w:bCs/>
                <w:sz w:val="18"/>
                <w:szCs w:val="18"/>
                <w:highlight w:val="cyan"/>
                <w:lang w:val="en-GB"/>
              </w:rPr>
              <w:t>(in external or lateral surface</w:t>
            </w:r>
            <w:r w:rsidRPr="00330746">
              <w:rPr>
                <w:rFonts w:ascii="Times New Roman" w:hAnsi="Times New Roman" w:cs="Times New Roman"/>
                <w:b/>
                <w:bCs/>
                <w:sz w:val="18"/>
                <w:szCs w:val="18"/>
                <w:lang w:val="en-GB"/>
              </w:rPr>
              <w: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27).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foramina form a simple straight to ventrally-arched line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sz w:val="18"/>
                <w:szCs w:val="18"/>
                <w:lang w:val="en-GB"/>
              </w:rPr>
              <w:t>1. foramina form a sinusoid line, following the dorsal fluttings, when fluttings are present</w:t>
            </w:r>
          </w:p>
        </w:tc>
      </w:tr>
    </w:tbl>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575945">
        <w:rPr>
          <w:rFonts w:ascii="Times New Roman" w:hAnsi="Times New Roman" w:cs="Times New Roman"/>
          <w:b/>
          <w:bCs/>
          <w:sz w:val="18"/>
          <w:szCs w:val="18"/>
          <w:lang w:val="en-GB"/>
        </w:rPr>
        <w:t>Cranial rostrum</w:t>
      </w:r>
      <w:r w:rsidRPr="00575945">
        <w:rPr>
          <w:rFonts w:ascii="Times New Roman" w:hAnsi="Times New Roman" w:cs="Times New Roman"/>
          <w:sz w:val="18"/>
          <w:szCs w:val="18"/>
          <w:lang w:val="en-GB"/>
        </w:rPr>
        <w:t xml:space="preserve"> (Ch. 28– 98; 14.31% of characters)</w:t>
      </w: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p>
    <w:tbl>
      <w:tblPr>
        <w:tblW w:w="8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8386"/>
      </w:tblGrid>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83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28</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Foramen at premaxillomaxillary suture in lateral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rPr>
            </w:pPr>
            <w:r w:rsidRPr="00330746">
              <w:rPr>
                <w:rFonts w:ascii="Times New Roman" w:hAnsi="Times New Roman" w:cs="Times New Roman"/>
                <w:i/>
                <w:iCs/>
                <w:sz w:val="18"/>
                <w:szCs w:val="18"/>
              </w:rPr>
              <w:t xml:space="preserve">Pol (1999, ch. 149); Ortega et al. </w:t>
            </w:r>
            <w:r w:rsidRPr="00330746">
              <w:rPr>
                <w:rFonts w:ascii="Times New Roman" w:hAnsi="Times New Roman" w:cs="Times New Roman"/>
                <w:i/>
                <w:iCs/>
                <w:sz w:val="18"/>
                <w:szCs w:val="18"/>
                <w:lang w:val="en-GB"/>
              </w:rPr>
              <w:t xml:space="preserve">(2000, ch. 13 revised); Turner &amp; Buckley (2008, ch. 135); Sereno &amp; Larsson (2009 ch. 84 modifed); Andrade et al. </w:t>
            </w:r>
            <w:r w:rsidRPr="00330746">
              <w:rPr>
                <w:rFonts w:ascii="Times New Roman" w:hAnsi="Times New Roman" w:cs="Times New Roman"/>
                <w:i/>
                <w:iCs/>
                <w:sz w:val="18"/>
                <w:szCs w:val="18"/>
              </w:rPr>
              <w:t>(2011, ch. 28).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29</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Perinarial crests, presence and morphology: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29).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surface even or bearing a perinarial fossa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as well defined and distinct ridges, cornering the lateral to posterior borders of the naris</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30</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Lachrymal crest anterior to orbit, presence (Young &amp; Andrade 2009):</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fr-FR"/>
              </w:rPr>
            </w:pPr>
            <w:r w:rsidRPr="00E62B44">
              <w:rPr>
                <w:rFonts w:ascii="Times New Roman" w:hAnsi="Times New Roman" w:cs="Times New Roman"/>
                <w:i/>
                <w:iCs/>
                <w:sz w:val="18"/>
                <w:szCs w:val="18"/>
                <w:lang w:val="fr-FR"/>
              </w:rPr>
              <w:t>Andrade et al. (2011, ch. 30).</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E62B44">
              <w:rPr>
                <w:rFonts w:ascii="Times New Roman" w:hAnsi="Times New Roman" w:cs="Times New Roman"/>
                <w:sz w:val="18"/>
                <w:szCs w:val="18"/>
                <w:lang w:val="fr-FR"/>
              </w:rPr>
              <w:t>0. absent</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E62B44">
              <w:rPr>
                <w:rFonts w:ascii="Times New Roman" w:hAnsi="Times New Roman" w:cs="Times New Roman"/>
                <w:sz w:val="18"/>
                <w:szCs w:val="18"/>
                <w:lang w:val="fr-FR"/>
              </w:rPr>
              <w:t>1. present</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31</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Naris, orientation in the sagittal plane: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rPr>
              <w:t xml:space="preserve">Clark (1994, ch. 6 modifed); Sereno et al. </w:t>
            </w:r>
            <w:r w:rsidRPr="00330746">
              <w:rPr>
                <w:rFonts w:ascii="Times New Roman" w:hAnsi="Times New Roman" w:cs="Times New Roman"/>
                <w:i/>
                <w:iCs/>
                <w:sz w:val="18"/>
                <w:szCs w:val="18"/>
                <w:lang w:val="fr-FR"/>
              </w:rPr>
              <w:t xml:space="preserve">(2003, ch. 2+ch. 7);Andrade et al. </w:t>
            </w:r>
            <w:r w:rsidRPr="00330746">
              <w:rPr>
                <w:rFonts w:ascii="Times New Roman" w:hAnsi="Times New Roman" w:cs="Times New Roman"/>
                <w:i/>
                <w:iCs/>
                <w:sz w:val="18"/>
                <w:szCs w:val="18"/>
                <w:lang w:val="en-GB"/>
              </w:rPr>
              <w:t>(2011, ch. 31).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not dorsalised, either anterior or lateral, but nasal cavity not visible in dorsal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1. antero-dorsal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 dorsal</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32</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Naris, shape of narial opening in anterodorsally or dorsally oriented naris (not considering the internarial bar, when present):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subcircular, approximately as long as wide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heart-shaped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keyhole-shaped, subcircular anteriorly, but elongated and subquadratic posteriorly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highly elliptic</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4. wider than long</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33</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Naris, distance from the anteriormost edge of premaxillae: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narial opening is close to the anterior tip of the snout, regardless of the presence of contact between anterior rami of premaxillae, or the orientation of naris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narial opening is distant to the anterior tip of the snout, with anterior rami of premaxillae meeting broadly anterior to naris</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34</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Naris, presence of an anterior narial notch:</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fr-FR"/>
              </w:rPr>
            </w:pPr>
            <w:r w:rsidRPr="00E62B44">
              <w:rPr>
                <w:rFonts w:ascii="Times New Roman" w:hAnsi="Times New Roman" w:cs="Times New Roman"/>
                <w:i/>
                <w:iCs/>
                <w:sz w:val="18"/>
                <w:szCs w:val="18"/>
                <w:lang w:val="fr-FR"/>
              </w:rPr>
              <w:t>Andrade et al. (2011, ch. 34).</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E62B44">
              <w:rPr>
                <w:rFonts w:ascii="Times New Roman" w:hAnsi="Times New Roman" w:cs="Times New Roman"/>
                <w:sz w:val="18"/>
                <w:szCs w:val="18"/>
                <w:lang w:val="fr-FR"/>
              </w:rPr>
              <w:t>0. absent</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E62B44">
              <w:rPr>
                <w:rFonts w:ascii="Times New Roman" w:hAnsi="Times New Roman" w:cs="Times New Roman"/>
                <w:sz w:val="18"/>
                <w:szCs w:val="18"/>
                <w:lang w:val="fr-FR"/>
              </w:rPr>
              <w:t>1. present</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35</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Naris, presence of lateral narial notch: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Pol (1999a, ch. 135); Turner &amp; Buckley (2008, ch. 123);</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highlight w:val="cyan"/>
                <w:lang w:val="en-GB"/>
              </w:rPr>
              <w:t xml:space="preserve">The notch is fully formed in the hyperadult of </w:t>
            </w:r>
            <w:r w:rsidRPr="000F4362">
              <w:rPr>
                <w:rFonts w:ascii="Times New Roman" w:hAnsi="Times New Roman" w:cs="Times New Roman"/>
                <w:sz w:val="18"/>
                <w:szCs w:val="18"/>
                <w:highlight w:val="cyan"/>
                <w:lang w:val="en-GB"/>
              </w:rPr>
              <w:t>Hulkepholis plotos</w:t>
            </w:r>
            <w:r w:rsidRPr="000F4362">
              <w:rPr>
                <w:rFonts w:ascii="Times New Roman" w:hAnsi="Times New Roman" w:cs="Times New Roman"/>
                <w:sz w:val="18"/>
                <w:szCs w:val="18"/>
                <w:lang w:val="en-GB"/>
              </w:rPr>
              <w: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36</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Naris, composition of dorsal/posterior border: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Pol (1999a, ch. 136 modified); Pol (2003, ch. 124); Turner &amp; Buckley (2008, ch. 124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formed mostly by the nasals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formed mostly by premaxilla, or nasal excluded from dorsal/posterior border</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37</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Naris, presence and morphology of the internarial bar, in late ontogeny: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rPr>
              <w:t xml:space="preserve">Clark (1994, ch. 66 modifed); Sereno et al. </w:t>
            </w:r>
            <w:r w:rsidRPr="00330746">
              <w:rPr>
                <w:rFonts w:ascii="Times New Roman" w:hAnsi="Times New Roman" w:cs="Times New Roman"/>
                <w:i/>
                <w:iCs/>
                <w:sz w:val="18"/>
                <w:szCs w:val="18"/>
                <w:lang w:val="fr-FR"/>
              </w:rPr>
              <w:t xml:space="preserve">(2003, ch. 7 modifed);Andrade et al. </w:t>
            </w:r>
            <w:r w:rsidRPr="00330746">
              <w:rPr>
                <w:rFonts w:ascii="Times New Roman" w:hAnsi="Times New Roman" w:cs="Times New Roman"/>
                <w:i/>
                <w:iCs/>
                <w:sz w:val="18"/>
                <w:szCs w:val="18"/>
                <w:lang w:val="en-GB"/>
              </w:rPr>
              <w:t>(2011, ch. 37).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external nares confluent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not arched dorsally/anterodorsally and with nasal contribution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evidently arched dorsally and with nasal contribution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present, arched dorsally and with no nasal contribution</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38</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Naris, projection of the internarial bar relative to the main body of premaxilla and narial opening, in late ontogeny: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does not project anterior to the main body of premaxilla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strongly projected anteriorly from narial opening, anterior to main body of premaxilla</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39</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Naris, presence of dorsal projection of anterior rami of premaxillae, and proportional participation in the internarial bar: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4 revised);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premaxillae does not project, or projection is incipient and poorly defined, feebly contributing to internarial bar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premaxillae project from the medial contact of anterior rami, composing at least the base of the internarial bar, or an evident bar-like projection if bar is absent</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40</w:t>
            </w:r>
          </w:p>
        </w:tc>
        <w:tc>
          <w:tcPr>
            <w:tcW w:w="8386" w:type="dxa"/>
          </w:tcPr>
          <w:p w:rsidR="007F73AF" w:rsidRPr="00906DF9" w:rsidRDefault="007F73AF" w:rsidP="00264973">
            <w:pPr>
              <w:tabs>
                <w:tab w:val="center" w:pos="4252"/>
                <w:tab w:val="right" w:pos="8504"/>
              </w:tabs>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06DF9">
              <w:rPr>
                <w:rFonts w:ascii="Times New Roman" w:hAnsi="Times New Roman" w:cs="Times New Roman"/>
                <w:b/>
                <w:bCs/>
                <w:sz w:val="18"/>
                <w:szCs w:val="18"/>
                <w:lang w:val="en-GB"/>
              </w:rPr>
              <w:t>Perinarial fossa, presence and extent:</w:t>
            </w:r>
          </w:p>
          <w:p w:rsidR="007F73AF" w:rsidRPr="0078269E"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06DF9">
              <w:rPr>
                <w:rFonts w:ascii="Times New Roman" w:hAnsi="Times New Roman" w:cs="Times New Roman"/>
                <w:i/>
                <w:iCs/>
                <w:sz w:val="18"/>
                <w:szCs w:val="18"/>
                <w:lang w:val="en-GB"/>
              </w:rPr>
              <w:t>Sereno et al. (2003, ch. 13 modifed); Turner &amp; Buckley (2008, ch. 226); Sereno &amp; Larsson (2009, ch. 82 modifed</w:t>
            </w:r>
            <w:proofErr w:type="gramStart"/>
            <w:r w:rsidRPr="00906DF9">
              <w:rPr>
                <w:rFonts w:ascii="Times New Roman" w:hAnsi="Times New Roman" w:cs="Times New Roman"/>
                <w:i/>
                <w:iCs/>
                <w:sz w:val="18"/>
                <w:szCs w:val="18"/>
                <w:lang w:val="en-GB"/>
              </w:rPr>
              <w:t>);Andrade</w:t>
            </w:r>
            <w:proofErr w:type="gramEnd"/>
            <w:r w:rsidRPr="00906DF9">
              <w:rPr>
                <w:rFonts w:ascii="Times New Roman" w:hAnsi="Times New Roman" w:cs="Times New Roman"/>
                <w:i/>
                <w:iCs/>
                <w:sz w:val="18"/>
                <w:szCs w:val="18"/>
                <w:lang w:val="en-GB"/>
              </w:rPr>
              <w:t xml:space="preserve"> et al. </w:t>
            </w:r>
            <w:r w:rsidRPr="0078269E">
              <w:rPr>
                <w:rFonts w:ascii="Times New Roman" w:hAnsi="Times New Roman" w:cs="Times New Roman"/>
                <w:i/>
                <w:iCs/>
                <w:sz w:val="18"/>
                <w:szCs w:val="18"/>
                <w:lang w:val="en-GB"/>
              </w:rPr>
              <w:t>(2011, ch. 40).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incipient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small, shallow and mostly limited to the ventral part of the naris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extremely well-developed and deep, widely extending lateral to the naris</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41</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Postnarial fossa, presence: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GB"/>
              </w:rPr>
              <w:t>(2011, ch. 41).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1. present</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42</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Intranarial fossa, presence at the lateral walls, inside narial cavity, at the vestibulum: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highlight w:val="yellow"/>
                <w:lang w:val="en-GB"/>
              </w:rPr>
            </w:pPr>
            <w:r w:rsidRPr="00330746">
              <w:rPr>
                <w:rFonts w:ascii="Times New Roman" w:hAnsi="Times New Roman" w:cs="Times New Roman"/>
                <w:i/>
                <w:iCs/>
                <w:sz w:val="18"/>
                <w:szCs w:val="18"/>
                <w:lang w:val="en-US"/>
              </w:rPr>
              <w:t>Andrade et al. (2011, ch. 42).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US"/>
              </w:rPr>
            </w:pPr>
            <w:r w:rsidRPr="00330746">
              <w:rPr>
                <w:rFonts w:ascii="Times New Roman" w:hAnsi="Times New Roman" w:cs="Times New Roman"/>
                <w:i/>
                <w:iCs/>
                <w:sz w:val="18"/>
                <w:szCs w:val="18"/>
                <w:lang w:val="en-GB"/>
              </w:rPr>
              <w:t>Interestingly, it could be present in the hyperadult of Hulkepholis plotos, but due to preservation it cannot be ascertained.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1. present</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43</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Antorbital cavity, presence: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264973">
              <w:rPr>
                <w:rFonts w:ascii="Times New Roman" w:hAnsi="Times New Roman" w:cs="Times New Roman"/>
                <w:i/>
                <w:iCs/>
                <w:sz w:val="18"/>
                <w:szCs w:val="18"/>
                <w:lang w:val="fr-FR"/>
              </w:rPr>
              <w:t xml:space="preserve">Clark (1994, ch. 67 modifed);Andrade et al. </w:t>
            </w:r>
            <w:r w:rsidRPr="00330746">
              <w:rPr>
                <w:rFonts w:ascii="Times New Roman" w:hAnsi="Times New Roman" w:cs="Times New Roman"/>
                <w:i/>
                <w:iCs/>
                <w:sz w:val="18"/>
                <w:szCs w:val="18"/>
                <w:lang w:val="en-GB"/>
              </w:rPr>
              <w:t>(2011, ch. 43).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44</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Antorbital cavity, presence of internal antorbital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06DF9">
              <w:rPr>
                <w:rFonts w:ascii="Times New Roman" w:hAnsi="Times New Roman" w:cs="Times New Roman"/>
                <w:i/>
                <w:iCs/>
                <w:sz w:val="18"/>
                <w:szCs w:val="18"/>
                <w:lang w:val="en-US"/>
              </w:rPr>
              <w:t xml:space="preserve">Clark (1994, ch. 67 modifed);Andrade et al. </w:t>
            </w:r>
            <w:r w:rsidRPr="00330746">
              <w:rPr>
                <w:rFonts w:ascii="Times New Roman" w:hAnsi="Times New Roman" w:cs="Times New Roman"/>
                <w:i/>
                <w:iCs/>
                <w:sz w:val="18"/>
                <w:szCs w:val="18"/>
                <w:lang w:val="en-GB"/>
              </w:rPr>
              <w:t>(2011, ch. 44).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connecting with internal sinus</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45</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Antorbital cavity, relation between external and internal antorbital fenestrae: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45).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external and internal fenestrae subequal or not distinguishable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external fenestra larger than internal fenestra, but no more than twice its area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external fenestra much larger than internal fenestra, or external fenestra present and internal fenestra closed</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46</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Antorbital cavity, shape: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sz w:val="18"/>
                <w:szCs w:val="18"/>
                <w:lang w:val="fr-FR"/>
              </w:rPr>
              <w:t xml:space="preserve">Gasparini </w:t>
            </w:r>
            <w:r w:rsidRPr="00330746">
              <w:rPr>
                <w:rFonts w:ascii="Times New Roman" w:hAnsi="Times New Roman" w:cs="Times New Roman"/>
                <w:i/>
                <w:iCs/>
                <w:sz w:val="18"/>
                <w:szCs w:val="18"/>
                <w:lang w:val="fr-FR"/>
              </w:rPr>
              <w:t>et al. (2006, ch. 246);Andrade et al. (2011, ch. 46).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subcircular to subpoligonal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strongly elliptic, length at least twice its height, and obliquely orientated at approximately 30 degrees with respect to the longitudinal axis</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47</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Antorbital cavity, size (area) of external antorbital fenestra, relative to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67 modifed);Andrade et al. </w:t>
            </w:r>
            <w:r w:rsidRPr="00330746">
              <w:rPr>
                <w:rFonts w:ascii="Times New Roman" w:hAnsi="Times New Roman" w:cs="Times New Roman"/>
                <w:i/>
                <w:iCs/>
                <w:sz w:val="18"/>
                <w:szCs w:val="18"/>
                <w:lang w:val="en-GB"/>
              </w:rPr>
              <w:t>(2011, ch. 47).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small, less than 50% the orbit area, or antorbital cavity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large, almost as large as the orbit</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48</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Antorbital cavity, size (length) of internal antorbital fenestra relative to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67 modifed);Andrade et al. </w:t>
            </w:r>
            <w:r w:rsidRPr="00330746">
              <w:rPr>
                <w:rFonts w:ascii="Times New Roman" w:hAnsi="Times New Roman" w:cs="Times New Roman"/>
                <w:i/>
                <w:iCs/>
                <w:sz w:val="18"/>
                <w:szCs w:val="18"/>
                <w:lang w:val="en-GB"/>
              </w:rPr>
              <w:t>(2011, ch. 48).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small, internal fenestra is less than 25% of the length of the orbit, or internal fenestra is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medium, internal fenestra is approximately 25-50% of the length of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large, internal fenestra is more than 50% of the length of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very large, internal fenestra approximately the same size as the orbit</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49</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Antorbital cavity, nasal participation in the internal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06DF9">
              <w:rPr>
                <w:rFonts w:ascii="Times New Roman" w:hAnsi="Times New Roman" w:cs="Times New Roman"/>
                <w:i/>
                <w:iCs/>
                <w:sz w:val="18"/>
                <w:szCs w:val="18"/>
              </w:rPr>
              <w:t>Ortega et al. (2000, ch. 70 revised</w:t>
            </w:r>
            <w:proofErr w:type="gramStart"/>
            <w:r w:rsidRPr="00906DF9">
              <w:rPr>
                <w:rFonts w:ascii="Times New Roman" w:hAnsi="Times New Roman" w:cs="Times New Roman"/>
                <w:i/>
                <w:iCs/>
                <w:sz w:val="18"/>
                <w:szCs w:val="18"/>
              </w:rPr>
              <w:t>);Andrade</w:t>
            </w:r>
            <w:proofErr w:type="gramEnd"/>
            <w:r w:rsidRPr="00906DF9">
              <w:rPr>
                <w:rFonts w:ascii="Times New Roman" w:hAnsi="Times New Roman" w:cs="Times New Roman"/>
                <w:i/>
                <w:iCs/>
                <w:sz w:val="18"/>
                <w:szCs w:val="18"/>
              </w:rPr>
              <w:t xml:space="preserve"> et al. </w:t>
            </w:r>
            <w:r w:rsidRPr="00330746">
              <w:rPr>
                <w:rFonts w:ascii="Times New Roman" w:hAnsi="Times New Roman" w:cs="Times New Roman"/>
                <w:i/>
                <w:iCs/>
                <w:sz w:val="18"/>
                <w:szCs w:val="18"/>
                <w:lang w:val="en-GB"/>
              </w:rPr>
              <w:t>(2011, ch. 49).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nasals excluded from the internal fenestra by a maxillo-lachrymal contact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nasals broadly reach the internal fenestra (or reach deep into the fossa, if the fenestra is closed)</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50</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b/>
                <w:bCs/>
                <w:sz w:val="18"/>
                <w:szCs w:val="18"/>
                <w:lang w:val="en-US"/>
              </w:rPr>
              <w:t>Antorbital cavity, jugal participation in the external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jugal excluded from the external fenestra by a maxillary-lachrymal contact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jugal takes part in the external fenestra</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51</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Antorbital cavity, position relative to the rostrum: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fr-FR"/>
              </w:rPr>
            </w:pPr>
            <w:r w:rsidRPr="00330746">
              <w:rPr>
                <w:rFonts w:ascii="Times New Roman" w:hAnsi="Times New Roman" w:cs="Times New Roman"/>
                <w:i/>
                <w:iCs/>
                <w:sz w:val="18"/>
                <w:szCs w:val="18"/>
                <w:lang w:val="fr-FR"/>
              </w:rPr>
              <w:t>Andrade et al. (2011, ch. 51 modified).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closer to the orbit than to the alveolar margin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closer to the alveolar margin than to the orbit, or approximately equidistant (but with the cavity still noticeably anterior to the orbit)</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52</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Antorbital cavity, position relative to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ch.52).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close to the orbit, with lachrymal narrow between orbit and antorbital cavity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distant to the orbit, with lachrymal wide between orbit and antorbital cavity</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53</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Lachrymal fossa, presence: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GB"/>
              </w:rPr>
              <w:t>(2011, ch. 53).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highlight w:val="cyan"/>
                <w:lang w:val="en-GB"/>
              </w:rPr>
              <w:t xml:space="preserve">The depression is not as profound in </w:t>
            </w:r>
            <w:r w:rsidRPr="000F4362">
              <w:rPr>
                <w:rFonts w:ascii="Times New Roman" w:hAnsi="Times New Roman" w:cs="Times New Roman"/>
                <w:sz w:val="18"/>
                <w:szCs w:val="18"/>
                <w:highlight w:val="cyan"/>
                <w:lang w:val="en-GB"/>
              </w:rPr>
              <w:t>Eutretauranosuchus</w:t>
            </w:r>
            <w:r w:rsidRPr="00330746">
              <w:rPr>
                <w:rFonts w:ascii="Times New Roman" w:hAnsi="Times New Roman" w:cs="Times New Roman"/>
                <w:i/>
                <w:iCs/>
                <w:sz w:val="18"/>
                <w:szCs w:val="18"/>
                <w:highlight w:val="cyan"/>
                <w:lang w:val="en-GB"/>
              </w:rPr>
              <w:t xml:space="preserve"> and </w:t>
            </w:r>
            <w:r w:rsidRPr="000F4362">
              <w:rPr>
                <w:rFonts w:ascii="Times New Roman" w:hAnsi="Times New Roman" w:cs="Times New Roman"/>
                <w:sz w:val="18"/>
                <w:szCs w:val="18"/>
                <w:highlight w:val="cyan"/>
                <w:lang w:val="en-GB"/>
              </w:rPr>
              <w:t>Amphicotylus</w:t>
            </w:r>
            <w:r w:rsidRPr="00330746">
              <w:rPr>
                <w:rFonts w:ascii="Times New Roman" w:hAnsi="Times New Roman" w:cs="Times New Roman"/>
                <w:i/>
                <w:iCs/>
                <w:sz w:val="18"/>
                <w:szCs w:val="18"/>
                <w:highlight w:val="cyan"/>
                <w:lang w:val="en-GB"/>
              </w:rPr>
              <w:t xml:space="preserve"> as in the European </w:t>
            </w:r>
            <w:r>
              <w:rPr>
                <w:rFonts w:ascii="Times New Roman" w:hAnsi="Times New Roman" w:cs="Times New Roman"/>
                <w:i/>
                <w:iCs/>
                <w:sz w:val="18"/>
                <w:szCs w:val="18"/>
                <w:highlight w:val="cyan"/>
                <w:lang w:val="en-GB"/>
              </w:rPr>
              <w:t>g</w:t>
            </w:r>
            <w:r w:rsidRPr="00330746">
              <w:rPr>
                <w:rFonts w:ascii="Times New Roman" w:hAnsi="Times New Roman" w:cs="Times New Roman"/>
                <w:i/>
                <w:iCs/>
                <w:sz w:val="18"/>
                <w:szCs w:val="18"/>
                <w:highlight w:val="cyan"/>
                <w:lang w:val="en-GB"/>
              </w:rPr>
              <w:t>oniopholidid</w:t>
            </w:r>
            <w:r w:rsidRPr="00330746">
              <w:rPr>
                <w:rFonts w:ascii="Times New Roman" w:hAnsi="Times New Roman" w:cs="Times New Roman"/>
                <w:i/>
                <w:iCs/>
                <w:sz w:val="18"/>
                <w:szCs w:val="18"/>
                <w:lang w:val="en-GB"/>
              </w:rPr>
              <w:t>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bony surface completely plain or convex</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as a small and shallow depression at the anteriormost corner of the orbit, but with most bony surface plain or convex</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and fully developed, with most bony surface anterior to orbit concave</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54</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Rostrum, orientation of external surface of premaxillae and maxillae: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Pol (1999, ch. 153 modifed); Turner &amp; Buckley (2008, ch. 139 modifed);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54).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premaxillae and maxillae face laterally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rostrum with ventral region facing laterally to ventrolaterally, and dorsal region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facing dorsolaterally</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55</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Rostrum, morphology of the external surface of premaxilla and maxilla: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Pol (1999, ch. 153); Andrade et al. (2011, ch. 55).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rostrum with a continuous surface, either convex or plain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rostrum with distinct ventral and dorsal surfaces, plain and separated by a somewhat distinct anteroposterior ridge or edge</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56</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Rostrum, presence of constriction at the premaxillae-maxillae suture, in dorsal view, either forming a notch, a shallow concavity or a narrow slit: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Clark (1994, ch. 9); Andrade et al. (2011, ch. 56).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57</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Rostrum, type of contriction at the premaxilla-maxilla suture: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Clark (1994, ch. 9 modifed);Andrade et al. </w:t>
            </w:r>
            <w:r w:rsidRPr="00330746">
              <w:rPr>
                <w:rFonts w:ascii="Times New Roman" w:hAnsi="Times New Roman" w:cs="Times New Roman"/>
                <w:i/>
                <w:iCs/>
                <w:sz w:val="18"/>
                <w:szCs w:val="18"/>
                <w:lang w:val="en-GB"/>
              </w:rPr>
              <w:t>(2011, ch. 57).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0F4362">
              <w:rPr>
                <w:rFonts w:ascii="Times New Roman" w:hAnsi="Times New Roman" w:cs="Times New Roman"/>
                <w:sz w:val="18"/>
                <w:szCs w:val="18"/>
                <w:highlight w:val="cyan"/>
                <w:lang w:val="en-GB"/>
              </w:rPr>
              <w:t>Calsoyasuchus</w:t>
            </w:r>
            <w:r>
              <w:rPr>
                <w:rFonts w:ascii="Times New Roman" w:hAnsi="Times New Roman" w:cs="Times New Roman"/>
                <w:i/>
                <w:iCs/>
                <w:sz w:val="18"/>
                <w:szCs w:val="18"/>
                <w:highlight w:val="cyan"/>
                <w:lang w:val="en-GB"/>
              </w:rPr>
              <w:t xml:space="preserve"> </w:t>
            </w:r>
            <w:r w:rsidRPr="00330746">
              <w:rPr>
                <w:rFonts w:ascii="Times New Roman" w:hAnsi="Times New Roman" w:cs="Times New Roman"/>
                <w:i/>
                <w:iCs/>
                <w:sz w:val="18"/>
                <w:szCs w:val="18"/>
                <w:highlight w:val="cyan"/>
                <w:lang w:val="en-GB"/>
              </w:rPr>
              <w:t>is not anteroposteriorly wide</w:t>
            </w:r>
            <w:r w:rsidRPr="00330746">
              <w:rPr>
                <w:rFonts w:ascii="Times New Roman" w:hAnsi="Times New Roman" w:cs="Times New Roman"/>
                <w:sz w:val="18"/>
                <w:szCs w:val="18"/>
                <w:highlight w:val="cyan"/>
                <w:lang w:val="en-GB"/>
              </w:rPr>
              <w: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narrow slit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1. wide, poorly-defined concavity, or not constricted at all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well-defined notch</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58</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Rostrum, morphology of notch at the premaxillae-maxillae suture: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58).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notch absent, or poorly encasing the tooth (&lt; 50% of crown perimetre), usually only part of the lingual surface of the crown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notch closely encasing tooth (c. 50%-60%), at least the lingual surface of the crown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notch strongly encase tooth in a scabbard-like notch (c. 70%), including most of lingual/labial surfaces of the crown</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59</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Rostrum, presence of a posterodorsal process of premaxilla, at contact with maxilla and nasal: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Pol (1999a, ch. 138); Turner &amp; Buckley (2008, ch. 125);</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59).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extending posteriorly, wedging between maxilla and nasals</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60</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Rostrum, morphology of contact at premaxillae-maxillae suture, in dorsal/lateral views: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based on Gasparini et al. </w:t>
            </w:r>
            <w:r w:rsidRPr="00330746">
              <w:rPr>
                <w:rFonts w:ascii="Times New Roman" w:hAnsi="Times New Roman" w:cs="Times New Roman"/>
                <w:i/>
                <w:iCs/>
                <w:sz w:val="18"/>
                <w:szCs w:val="18"/>
                <w:lang w:val="en-GB"/>
              </w:rPr>
              <w:t xml:space="preserve">(1991, ch. 3) and description of </w:t>
            </w:r>
            <w:r w:rsidRPr="00330746">
              <w:rPr>
                <w:rFonts w:ascii="Times New Roman" w:hAnsi="Times New Roman" w:cs="Times New Roman"/>
                <w:sz w:val="18"/>
                <w:szCs w:val="18"/>
                <w:lang w:val="en-GB"/>
              </w:rPr>
              <w:t xml:space="preserve">Hamadasuchus </w:t>
            </w:r>
            <w:r w:rsidRPr="00330746">
              <w:rPr>
                <w:rFonts w:ascii="Times New Roman" w:hAnsi="Times New Roman" w:cs="Times New Roman"/>
                <w:i/>
                <w:iCs/>
                <w:sz w:val="18"/>
                <w:szCs w:val="18"/>
                <w:lang w:val="en-GB"/>
              </w:rPr>
              <w:t>in Larsson &amp; Sues (2007); Andrade et al. (2011, ch. 60).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simple, suture not interdigitating</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complex, with an anteriorly directed process from maxilla fitting the premaxilla</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61</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Rostrum, presence of wedge-like process of maxilla to the premaxilla, at premaxilla-maxilla suture: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Gasparini et al. (1991, ch. 3); Turner &amp; Buckley (2008, ch. 213);Andrade et al. </w:t>
            </w:r>
            <w:r w:rsidRPr="00330746">
              <w:rPr>
                <w:rFonts w:ascii="Times New Roman" w:hAnsi="Times New Roman" w:cs="Times New Roman"/>
                <w:i/>
                <w:iCs/>
                <w:sz w:val="18"/>
                <w:szCs w:val="18"/>
                <w:lang w:val="en-GB"/>
              </w:rPr>
              <w:t>(2011, ch. 61).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wedge-like, anteriorly directed and fitting the premaxilla</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62</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Premaxillae anterior to naris, morphology: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Clark (1995, ch. 5 modifed);Andrade et al. </w:t>
            </w:r>
            <w:r w:rsidRPr="00330746">
              <w:rPr>
                <w:rFonts w:ascii="Times New Roman" w:hAnsi="Times New Roman" w:cs="Times New Roman"/>
                <w:i/>
                <w:iCs/>
                <w:sz w:val="18"/>
                <w:szCs w:val="18"/>
                <w:lang w:val="en-GB"/>
              </w:rPr>
              <w:t xml:space="preserve">(2011, ch. 62). </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anterior rami of premaxillae do not meet medially, anterior/ventral to naris, with both premaxillae in contact only through palatine rami</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anterior rami of premaxillae meet anterior to naris, through a very narrow band, but not projecting vertically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anterior rami of premaxillae broadly meet anterior to naris, forming a vertical wall, which may be straight or slightly convex</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63</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 type of contact with maxilla: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8); Andrade et al. </w:t>
            </w:r>
            <w:r w:rsidRPr="00330746">
              <w:rPr>
                <w:rFonts w:ascii="Times New Roman" w:hAnsi="Times New Roman" w:cs="Times New Roman"/>
                <w:i/>
                <w:iCs/>
                <w:sz w:val="18"/>
                <w:szCs w:val="18"/>
                <w:lang w:val="en-GB"/>
              </w:rPr>
              <w:t>(2011, ch. 63).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premaxilla loosely overlies maxilla on 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premaxilla and maxilla suture together along butt joint</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64</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Premaxillae, lateral projection relative to maxillae: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64).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premaxillae subequal or narrower than maxillae at anterior to mid rostrum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premaxillae clearly wider than maxillae at anterior to mid rostrum</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65</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Premaxillae, general profile in dorsal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65).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round to triangle-shaped, premaxillae smoothly fitting the rostrum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lanceolate, premaxillae smoothly fitting the rostrum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subquadratic, premaxillae smoothly fitting the rostrum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paddle-shaped, expanded laterally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4. axe-shaped, expanded laterally</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66</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highlight w:val="cyan"/>
                <w:lang w:val="en-GB"/>
              </w:rPr>
              <w:t>RECODED</w:t>
            </w:r>
            <w:r w:rsidRPr="00330746">
              <w:rPr>
                <w:rFonts w:ascii="Times New Roman" w:hAnsi="Times New Roman" w:cs="Times New Roman"/>
                <w:b/>
                <w:bCs/>
                <w:sz w:val="18"/>
                <w:szCs w:val="18"/>
                <w:lang w:val="en-GB"/>
              </w:rPr>
              <w:t>: Premaxillae, presence of a subelliptic naso-oral fossa (=incisive foramen, fossa premaxillaris) at medial contact of ventral rami:</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124 part);Andrade et al. </w:t>
            </w:r>
            <w:r w:rsidRPr="00330746">
              <w:rPr>
                <w:rFonts w:ascii="Times New Roman" w:hAnsi="Times New Roman" w:cs="Times New Roman"/>
                <w:i/>
                <w:iCs/>
                <w:sz w:val="18"/>
                <w:szCs w:val="18"/>
                <w:lang w:val="en-GB"/>
              </w:rPr>
              <w:t>(2011, ch. 66).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premaxillae fully in contact medially along the palate</w:t>
            </w:r>
            <w:r w:rsidRPr="00330746">
              <w:rPr>
                <w:rFonts w:ascii="Times New Roman" w:hAnsi="Times New Roman" w:cs="Times New Roman"/>
                <w:b/>
                <w:bCs/>
                <w:sz w:val="18"/>
                <w:szCs w:val="18"/>
                <w:lang w:val="en-GB"/>
              </w:rPr>
              <w:t xml:space="preserve">, </w:t>
            </w:r>
            <w:r w:rsidRPr="00330746">
              <w:rPr>
                <w:rFonts w:ascii="Times New Roman" w:hAnsi="Times New Roman" w:cs="Times New Roman"/>
                <w:sz w:val="18"/>
                <w:szCs w:val="18"/>
                <w:highlight w:val="cyan"/>
                <w:lang w:val="en-GB"/>
              </w:rPr>
              <w:t>or very narrow-fossa less than the diameter of  the 1</w:t>
            </w:r>
            <w:r w:rsidRPr="00330746">
              <w:rPr>
                <w:rFonts w:ascii="Times New Roman" w:hAnsi="Times New Roman" w:cs="Times New Roman"/>
                <w:sz w:val="18"/>
                <w:szCs w:val="18"/>
                <w:highlight w:val="cyan"/>
                <w:vertAlign w:val="superscript"/>
                <w:lang w:val="en-GB"/>
              </w:rPr>
              <w:t>st</w:t>
            </w:r>
            <w:r w:rsidRPr="00330746">
              <w:rPr>
                <w:rFonts w:ascii="Times New Roman" w:hAnsi="Times New Roman" w:cs="Times New Roman"/>
                <w:sz w:val="18"/>
                <w:szCs w:val="18"/>
                <w:highlight w:val="cyan"/>
                <w:lang w:val="en-GB"/>
              </w:rPr>
              <w:t xml:space="preserve"> alveolous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as a discrete fossa or foramen, less than half the greatest width of premaxillae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large, more than half the greatest width of premaxillae</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67</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Premaxillae, position of the naso-oral fossa in the palatine rami, relative to the alveolar margin: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Brochu (1997, 1999, ch. 153 modified); Turner &amp; Buckley (2008, ch. 270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67).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completely situated far from premaxillary tooth-row, at the level of the second or third alveolus, or posterior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abuts premaxillary tooth-row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projects between first premaxillary teeth</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68</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Premaxillae, contribution of maxillae to the naso-oral fossa at medial contact of ventral rami:</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Clark (1994, ch. 7 revised); Brochu (1999, ch. 124 part);</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68).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premaxillae contact medially, posterior to the naso-oral foramen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maxillae take part at least on the posterior border of the foramen</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69</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Premaxillae, shape of naso-oral fossa: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based on Salisbury et al. (1999); Andrade et al. </w:t>
            </w:r>
            <w:r w:rsidRPr="00330746">
              <w:rPr>
                <w:rFonts w:ascii="Times New Roman" w:hAnsi="Times New Roman" w:cs="Times New Roman"/>
                <w:i/>
                <w:iCs/>
                <w:sz w:val="18"/>
                <w:szCs w:val="18"/>
                <w:lang w:val="en-GB"/>
              </w:rPr>
              <w:t>(2011, ch. 69).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oblong, leaf-like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teardrop-shaped to slit-like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complex, triangular, arrow-headed or fleur-de-liz</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diamond-shaped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4. elliptic and elongated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5. subcircular</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70</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Premaxillae, shape of naso-oral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70).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both anterior and posterior ends tapering to an acute end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tapering anteriorly only, with round or complex distal end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anterior and posterior ends rounded, not tapering</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71</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 presence of foramen in the perinarial depression: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Gasparini et al. (2006, ch. 237); Turner &amp; Buckley (2008, ch. 237);Andrade et al. </w:t>
            </w:r>
            <w:r w:rsidRPr="00330746">
              <w:rPr>
                <w:rFonts w:ascii="Times New Roman" w:hAnsi="Times New Roman" w:cs="Times New Roman"/>
                <w:i/>
                <w:iCs/>
                <w:sz w:val="18"/>
                <w:szCs w:val="18"/>
                <w:lang w:val="en-GB"/>
              </w:rPr>
              <w:t>(2011, ch. 71).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72</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Nasals, length: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906DF9">
              <w:rPr>
                <w:rFonts w:ascii="Times New Roman" w:hAnsi="Times New Roman" w:cs="Times New Roman"/>
                <w:i/>
                <w:iCs/>
                <w:sz w:val="18"/>
                <w:szCs w:val="18"/>
                <w:lang w:val="en-US"/>
              </w:rPr>
              <w:t xml:space="preserve">Clark (1994, ch. 13+14);Andrade et al. </w:t>
            </w:r>
            <w:r w:rsidRPr="00330746">
              <w:rPr>
                <w:rFonts w:ascii="Times New Roman" w:hAnsi="Times New Roman" w:cs="Times New Roman"/>
                <w:i/>
                <w:iCs/>
                <w:sz w:val="18"/>
                <w:szCs w:val="18"/>
                <w:lang w:val="en-GB"/>
              </w:rPr>
              <w:t>(2011, ch. 72).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poorly elongated, anteriorly limited by the maxillae only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elongated, contacting the maxillae and premaxillae, but not reaching the naris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evidently elongated, taking part in the naris</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73</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Nasals, morphology in dorsal view: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21);Andrade et al. </w:t>
            </w:r>
            <w:r w:rsidRPr="00330746">
              <w:rPr>
                <w:rFonts w:ascii="Times New Roman" w:hAnsi="Times New Roman" w:cs="Times New Roman"/>
                <w:i/>
                <w:iCs/>
                <w:sz w:val="18"/>
                <w:szCs w:val="18"/>
                <w:lang w:val="en-GB"/>
              </w:rPr>
              <w:t>(2011, ch. 73).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triangular, lateral margins strongly confluent anteriorly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rectangular or subrectangular, lateral margins mostly parallel, or lateral margins poorly confluent anteriorly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 triangular, lateral margins diverging anteriorly</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74</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Nasals, general structure: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74).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flattened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dome-like</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75</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Nasals, dorsal surface close to the posterior end: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75).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continuous, lacking a medial groove or trench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slightly concave, forming a shallow and poorly defined depression, anteroposteriorly oriented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deeply trenched, with a steep longitudinal depression at midline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p>
        </w:tc>
      </w:tr>
      <w:tr w:rsidR="007F73AF" w:rsidRPr="00607630">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76</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Nasals, morphology of lateral border, posterior to external nares, in dorsal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i/>
                <w:iCs/>
                <w:sz w:val="18"/>
                <w:szCs w:val="18"/>
                <w:lang w:val="en-GB"/>
              </w:rPr>
              <w:t>Pol (1999, ch. 140 modified); Pol &amp; Apesteguia (2005, ch. 127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 xml:space="preserve">Andrade et al. </w:t>
            </w:r>
            <w:r w:rsidRPr="00330746">
              <w:rPr>
                <w:rFonts w:ascii="Times New Roman" w:hAnsi="Times New Roman" w:cs="Times New Roman"/>
                <w:i/>
                <w:iCs/>
                <w:sz w:val="18"/>
                <w:szCs w:val="18"/>
                <w:lang w:val="en-US"/>
              </w:rPr>
              <w:t>(2011, ch. 76).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laterally concave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straight or convex</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77</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Nasals, fusion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 xml:space="preserve">Gasparini et al. </w:t>
            </w:r>
            <w:r w:rsidRPr="00A83506">
              <w:rPr>
                <w:rFonts w:ascii="Times New Roman" w:hAnsi="Times New Roman" w:cs="Times New Roman"/>
                <w:i/>
                <w:iCs/>
                <w:sz w:val="18"/>
                <w:szCs w:val="18"/>
                <w:lang w:val="en-US"/>
              </w:rPr>
              <w:t>(2006, ch. 257); Sereno &amp; Larsson (2009, ch. 10</w:t>
            </w:r>
            <w:proofErr w:type="gramStart"/>
            <w:r w:rsidRPr="00A83506">
              <w:rPr>
                <w:rFonts w:ascii="Times New Roman" w:hAnsi="Times New Roman" w:cs="Times New Roman"/>
                <w:i/>
                <w:iCs/>
                <w:sz w:val="18"/>
                <w:szCs w:val="18"/>
                <w:lang w:val="en-US"/>
              </w:rPr>
              <w:t>);Andrade</w:t>
            </w:r>
            <w:proofErr w:type="gramEnd"/>
            <w:r w:rsidRPr="00A83506">
              <w:rPr>
                <w:rFonts w:ascii="Times New Roman" w:hAnsi="Times New Roman" w:cs="Times New Roman"/>
                <w:i/>
                <w:iCs/>
                <w:sz w:val="18"/>
                <w:szCs w:val="18"/>
                <w:lang w:val="en-US"/>
              </w:rPr>
              <w:t xml:space="preserve"> et al. </w:t>
            </w:r>
            <w:r w:rsidRPr="00330746">
              <w:rPr>
                <w:rFonts w:ascii="Times New Roman" w:hAnsi="Times New Roman" w:cs="Times New Roman"/>
                <w:i/>
                <w:iCs/>
                <w:sz w:val="18"/>
                <w:szCs w:val="18"/>
                <w:lang w:val="en-GB"/>
              </w:rPr>
              <w:t>(2011, ch. 77).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nasals unfused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nasals at least partially fused</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78</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 participation in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(2005, ch. 16); Andrade &amp; Bertini (2008, ch. 15);Andrade et al. </w:t>
            </w:r>
            <w:r w:rsidRPr="00330746">
              <w:rPr>
                <w:rFonts w:ascii="Times New Roman" w:hAnsi="Times New Roman" w:cs="Times New Roman"/>
                <w:i/>
                <w:iCs/>
                <w:sz w:val="18"/>
                <w:szCs w:val="18"/>
                <w:lang w:val="en-GB"/>
              </w:rPr>
              <w:t>(2011, ch. 78).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excluded from the orbit by lachrymal-jugal contact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maxilla takes part in the orbit</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79</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 xml:space="preserve">Maxilla, </w:t>
            </w:r>
            <w:r w:rsidRPr="00330746">
              <w:rPr>
                <w:rFonts w:ascii="Times New Roman" w:hAnsi="Times New Roman" w:cs="Times New Roman"/>
                <w:b/>
                <w:bCs/>
                <w:sz w:val="18"/>
                <w:szCs w:val="18"/>
                <w:highlight w:val="cyan"/>
                <w:lang w:val="en-GB"/>
              </w:rPr>
              <w:t>surface</w:t>
            </w:r>
            <w:r>
              <w:rPr>
                <w:rFonts w:ascii="Times New Roman" w:hAnsi="Times New Roman" w:cs="Times New Roman"/>
                <w:b/>
                <w:bCs/>
                <w:sz w:val="18"/>
                <w:szCs w:val="18"/>
                <w:highlight w:val="cyan"/>
                <w:lang w:val="en-GB"/>
              </w:rPr>
              <w:t xml:space="preserve"> </w:t>
            </w:r>
            <w:r w:rsidRPr="00330746">
              <w:rPr>
                <w:rFonts w:ascii="Times New Roman" w:hAnsi="Times New Roman" w:cs="Times New Roman"/>
                <w:b/>
                <w:bCs/>
                <w:sz w:val="18"/>
                <w:szCs w:val="18"/>
                <w:highlight w:val="cyan"/>
                <w:lang w:val="en-GB"/>
              </w:rPr>
              <w:t>of</w:t>
            </w:r>
            <w:r w:rsidRPr="00330746">
              <w:rPr>
                <w:rFonts w:ascii="Times New Roman" w:hAnsi="Times New Roman" w:cs="Times New Roman"/>
                <w:b/>
                <w:bCs/>
                <w:sz w:val="18"/>
                <w:szCs w:val="18"/>
                <w:lang w:val="en-GB"/>
              </w:rPr>
              <w:t xml:space="preserve"> ventral margin, </w:t>
            </w:r>
            <w:r w:rsidRPr="00330746">
              <w:rPr>
                <w:rFonts w:ascii="Times New Roman" w:hAnsi="Times New Roman" w:cs="Times New Roman"/>
                <w:b/>
                <w:bCs/>
                <w:sz w:val="18"/>
                <w:szCs w:val="18"/>
                <w:highlight w:val="cyan"/>
                <w:lang w:val="en-GB"/>
              </w:rPr>
              <w:t>along the alveoli</w:t>
            </w:r>
            <w:r w:rsidRPr="00330746">
              <w:rPr>
                <w:rFonts w:ascii="Times New Roman" w:hAnsi="Times New Roman" w:cs="Times New Roman"/>
                <w:b/>
                <w:bCs/>
                <w:sz w:val="18"/>
                <w:szCs w:val="18"/>
                <w:lang w:val="en-GB"/>
              </w:rPr>
              <w: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Wu &amp; Sues (1996, ch. 29 modified); Martinelli (2003, ch. 24 modified); Turner &amp; Buckley (2008, ch. 107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79).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not distinct from the remaining surface of maxilla, slightly convex</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maxillae with a distinct ventral surface alongside the alveolar margin, smooth and mostly plane</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80</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 projection of ventral margin in lateral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ventral maxillary margin is straight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ventral maxillary margin festooned, being convex and concave at locations, assuming a sinusoidal profile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ventral maxillary margin is overall convex, from contact with premaxilla to contact with jugal</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81</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 xml:space="preserve">Maxilla, </w:t>
            </w:r>
            <w:r w:rsidRPr="00330746">
              <w:rPr>
                <w:rFonts w:ascii="Times New Roman" w:hAnsi="Times New Roman" w:cs="Times New Roman"/>
                <w:b/>
                <w:bCs/>
                <w:sz w:val="18"/>
                <w:szCs w:val="18"/>
                <w:highlight w:val="cyan"/>
                <w:lang w:val="en-GB"/>
              </w:rPr>
              <w:t>lateral</w:t>
            </w:r>
            <w:r>
              <w:rPr>
                <w:rFonts w:ascii="Times New Roman" w:hAnsi="Times New Roman" w:cs="Times New Roman"/>
                <w:b/>
                <w:bCs/>
                <w:sz w:val="18"/>
                <w:szCs w:val="18"/>
                <w:lang w:val="en-GB"/>
              </w:rPr>
              <w:t xml:space="preserve"> </w:t>
            </w:r>
            <w:r w:rsidRPr="00330746">
              <w:rPr>
                <w:rFonts w:ascii="Times New Roman" w:hAnsi="Times New Roman" w:cs="Times New Roman"/>
                <w:b/>
                <w:bCs/>
                <w:sz w:val="18"/>
                <w:szCs w:val="18"/>
                <w:lang w:val="en-GB"/>
              </w:rPr>
              <w:t>projection of ventral margin in dorsal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based on Ortega et al. (2000, ch. 130); Pol &amp; Apesteguia (2005, ch. 171);</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81).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maxilla does not project laterally at all, and is narrow throughout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maxilla expands laterally in locations (coincident with festooning waves, when present), with maxilla sinusoidal in dorsal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maxilla is wide throughout, with no flutting prominent in dorsal view</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82</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 number of waves, when festooning present: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based on Clark (1994, ch. 79); Ortega et al. (2000, ch. 21);Andrade et al. </w:t>
            </w:r>
            <w:r w:rsidRPr="00330746">
              <w:rPr>
                <w:rFonts w:ascii="Times New Roman" w:hAnsi="Times New Roman" w:cs="Times New Roman"/>
                <w:i/>
                <w:iCs/>
                <w:sz w:val="18"/>
                <w:szCs w:val="18"/>
                <w:lang w:val="en-GB"/>
              </w:rPr>
              <w:t>(2011, ch. 82).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 single clearly identifiable wave is present, at the anterior section of the maxilla, with ventral maxillary margin poorly sinusoidal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two major waves clearly identifiable, separated by an evident concave area, with ventral maxillary margin strongly sinusoidal and a corresponding dorsally directed wave on the dorsal edge of the dentary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83</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83. Maxilla, lateral exposure of occlusal pit for the 11th dentary tooth,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83).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not exposed laterally, dentitions may overbite or interlock, but lateral wall of occlusal pit is closed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laterally open, with occusal surface exposed as a shallow notch</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84</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 position of largest alveolus: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Ortega et al. (2000, ch. 156 modified);Andrade et al. </w:t>
            </w:r>
            <w:r w:rsidRPr="00330746">
              <w:rPr>
                <w:rFonts w:ascii="Times New Roman" w:hAnsi="Times New Roman" w:cs="Times New Roman"/>
                <w:i/>
                <w:iCs/>
                <w:sz w:val="18"/>
                <w:szCs w:val="18"/>
                <w:lang w:val="en-GB"/>
              </w:rPr>
              <w:t>(2011, ch. 84).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largest alveolus is the third or anterior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largest alveolus is the fourth or posterior</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85</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 presence of multiple cecal recesses at the surface within narial canal: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based on Witmer (1995); Brochu (1997, ch. 148);</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85).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absent, surface imperforate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1. present</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86</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 presence of lateral fossa/fossae next to the alveolar margin: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86).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maxillary bony surface convex or flat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87</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 presence of multiple fossae along most of its lateral 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Wu et al. (2001b);Andrade et al. </w:t>
            </w:r>
            <w:r w:rsidRPr="00330746">
              <w:rPr>
                <w:rFonts w:ascii="Times New Roman" w:hAnsi="Times New Roman" w:cs="Times New Roman"/>
                <w:i/>
                <w:iCs/>
                <w:sz w:val="18"/>
                <w:szCs w:val="18"/>
                <w:lang w:val="en-GB"/>
              </w:rPr>
              <w:t>(2011, ch. 87).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88</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 presence of a shallow fossa at maxilla-jugal contact:</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fr-FR"/>
              </w:rPr>
            </w:pPr>
            <w:r w:rsidRPr="00E62B44">
              <w:rPr>
                <w:rFonts w:ascii="Times New Roman" w:hAnsi="Times New Roman" w:cs="Times New Roman"/>
                <w:i/>
                <w:iCs/>
                <w:sz w:val="18"/>
                <w:szCs w:val="18"/>
                <w:lang w:val="fr-FR"/>
              </w:rPr>
              <w:t>Andrade et al. (2011, ch. 88).</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E62B44">
              <w:rPr>
                <w:rFonts w:ascii="Times New Roman" w:hAnsi="Times New Roman" w:cs="Times New Roman"/>
                <w:sz w:val="18"/>
                <w:szCs w:val="18"/>
                <w:lang w:val="fr-FR"/>
              </w:rPr>
              <w:t>0. absent</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E62B44">
              <w:rPr>
                <w:rFonts w:ascii="Times New Roman" w:hAnsi="Times New Roman" w:cs="Times New Roman"/>
                <w:sz w:val="18"/>
                <w:szCs w:val="18"/>
                <w:lang w:val="fr-FR"/>
              </w:rPr>
              <w:t>1. present</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89</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 presence of a maxillary depression, next to the maxilla-jugal contact: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i/>
                <w:iCs/>
                <w:sz w:val="18"/>
                <w:szCs w:val="18"/>
                <w:lang w:val="en-GB"/>
              </w:rPr>
            </w:pPr>
            <w:r w:rsidRPr="00330746">
              <w:rPr>
                <w:rFonts w:ascii="Times New Roman" w:hAnsi="Times New Roman" w:cs="Times New Roman"/>
                <w:i/>
                <w:iCs/>
                <w:sz w:val="18"/>
                <w:szCs w:val="18"/>
                <w:lang w:val="fr-FR"/>
              </w:rPr>
              <w:t xml:space="preserve">Wu et al. (1997, ch. 127); Sereno et al. (2003, ch. 14); Lauprasert et al. </w:t>
            </w:r>
            <w:r w:rsidRPr="00330746">
              <w:rPr>
                <w:rFonts w:ascii="Times New Roman" w:hAnsi="Times New Roman" w:cs="Times New Roman"/>
                <w:i/>
                <w:iCs/>
                <w:sz w:val="18"/>
                <w:szCs w:val="18"/>
                <w:lang w:val="en-GB"/>
              </w:rPr>
              <w:t>(2007, ch. 97 modified); Andrade et al. (2011, ch. 89).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90</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 morphology of anterior border of maxillary depressions: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90).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shallow, anterior edge of depression usually poorly defined, or maxillary depression is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deep, anterior border always well-defined relative to dermal surface of maxilla</w:t>
            </w:r>
          </w:p>
        </w:tc>
      </w:tr>
      <w:tr w:rsidR="007F73AF" w:rsidRPr="00607630">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91</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 extent of contact with nasal: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91).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small sutural contact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extensive contact</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92</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 presence of an evident posteromedial process between lachrymal and nasal: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93);Andrade et al. </w:t>
            </w:r>
            <w:r w:rsidRPr="00330746">
              <w:rPr>
                <w:rFonts w:ascii="Times New Roman" w:hAnsi="Times New Roman" w:cs="Times New Roman"/>
                <w:i/>
                <w:iCs/>
                <w:sz w:val="18"/>
                <w:szCs w:val="18"/>
                <w:lang w:val="en-GB"/>
              </w:rPr>
              <w:t>(2011, ch. 92).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maxillary posteromedial process no more than feeble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maxilla sends an evident posteromedial process within lachrymal</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93</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 presence of broad contact with prefrontal: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 xml:space="preserve">based on Clark (1994, ch. 11) and Ortega et al. </w:t>
            </w:r>
            <w:r w:rsidRPr="00330746">
              <w:rPr>
                <w:rFonts w:ascii="Times New Roman" w:hAnsi="Times New Roman" w:cs="Times New Roman"/>
                <w:i/>
                <w:iCs/>
                <w:sz w:val="18"/>
                <w:szCs w:val="18"/>
                <w:lang w:val="fr-FR"/>
              </w:rPr>
              <w:t>(2000, ch. 165 part);</w:t>
            </w:r>
            <w:r>
              <w:rPr>
                <w:rFonts w:ascii="Times New Roman" w:hAnsi="Times New Roman" w:cs="Times New Roman"/>
                <w:i/>
                <w:iCs/>
                <w:sz w:val="18"/>
                <w:szCs w:val="18"/>
                <w:lang w:val="fr-FR"/>
              </w:rPr>
              <w:t xml:space="preserve"> </w:t>
            </w: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GB"/>
              </w:rPr>
              <w:t>(2011, ch. 93).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maxilla and prefrontal do not contact at all, or with a feeble contact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and evident, maxilla extensively contacts prefrontal</w:t>
            </w:r>
          </w:p>
        </w:tc>
      </w:tr>
      <w:tr w:rsidR="007F73AF" w:rsidRPr="00330746">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94</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Lachrymal, relative proportions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94).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sub-quadratic, or shorter than wide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longer than wide</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95</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Lachrymal, proportional length: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95).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poorly elongated, AP/ML index closer to 2, or smaller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proportionally long, AP/ML index closer to 3, or higher</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96</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Lachrymal, exposure in dorsal aspect: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96).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lachrymal is vertically oriented and only exposed in lateral aspect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either vertical or horizontal</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97</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Lachrymal, presence of a posteroventral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97).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lachrymal does not progress below orbit, or barely projects through a broad and short wedge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progress below orbit as an acute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progress below orbit as a truncated process</w:t>
            </w:r>
          </w:p>
        </w:tc>
      </w:tr>
      <w:tr w:rsidR="007F73AF" w:rsidRPr="00906DF9">
        <w:tc>
          <w:tcPr>
            <w:tcW w:w="3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98</w:t>
            </w:r>
          </w:p>
        </w:tc>
        <w:tc>
          <w:tcPr>
            <w:tcW w:w="838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Lachrymal, extent of contact with nasal: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lastRenderedPageBreak/>
              <w:t xml:space="preserve">based on Clark (1994, ch. 11+12); as in Ortega et al. </w:t>
            </w:r>
            <w:r w:rsidRPr="0083599F">
              <w:rPr>
                <w:rFonts w:ascii="Times New Roman" w:hAnsi="Times New Roman" w:cs="Times New Roman"/>
                <w:i/>
                <w:iCs/>
                <w:sz w:val="18"/>
                <w:szCs w:val="18"/>
                <w:lang w:val="en-GB"/>
              </w:rPr>
              <w:t xml:space="preserve">(2000, ch. 165 revised); Andrade et al. </w:t>
            </w:r>
            <w:r w:rsidRPr="00330746">
              <w:rPr>
                <w:rFonts w:ascii="Times New Roman" w:hAnsi="Times New Roman" w:cs="Times New Roman"/>
                <w:i/>
                <w:iCs/>
                <w:sz w:val="18"/>
                <w:szCs w:val="18"/>
                <w:lang w:val="en-GB"/>
              </w:rPr>
              <w:t>(2011, ch. 98).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nasal and lachrymal do not contact at all, or with a feeble contact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and evident, lachrymal extensively contacts nasal</w:t>
            </w:r>
          </w:p>
        </w:tc>
      </w:tr>
    </w:tbl>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575945">
        <w:rPr>
          <w:rFonts w:ascii="Times New Roman" w:hAnsi="Times New Roman" w:cs="Times New Roman"/>
          <w:b/>
          <w:bCs/>
          <w:sz w:val="18"/>
          <w:szCs w:val="18"/>
          <w:lang w:val="en-GB"/>
        </w:rPr>
        <w:t xml:space="preserve">Skull roof </w:t>
      </w:r>
      <w:r w:rsidRPr="00575945">
        <w:rPr>
          <w:rFonts w:ascii="Times New Roman" w:hAnsi="Times New Roman" w:cs="Times New Roman"/>
          <w:sz w:val="18"/>
          <w:szCs w:val="18"/>
          <w:lang w:val="en-GB"/>
        </w:rPr>
        <w:t>(Ch. 99– 156; 11.7% of characters)</w:t>
      </w: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p>
    <w:tbl>
      <w:tblPr>
        <w:tblW w:w="8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8296"/>
      </w:tblGrid>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82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99</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Prefrontal-lachrymal crest dorsal to orbit, presence and morphology: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144 modified);Andrade et al. </w:t>
            </w:r>
            <w:r w:rsidRPr="00330746">
              <w:rPr>
                <w:rFonts w:ascii="Times New Roman" w:hAnsi="Times New Roman" w:cs="Times New Roman"/>
                <w:i/>
                <w:iCs/>
                <w:sz w:val="18"/>
                <w:szCs w:val="18"/>
                <w:lang w:val="en-GB"/>
              </w:rPr>
              <w:t>(2011, ch. 99).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See also Poe (1977) and Norell (1988).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incipient and laterally directed, as a simple edge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and evident, projecting dorsally and short, only slightly progressing anterior to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and evident, projecting dorsally and long, broadly progressing on the rostrum as very prominent divergent crests</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100</w:t>
            </w:r>
          </w:p>
        </w:tc>
        <w:tc>
          <w:tcPr>
            <w:tcW w:w="8296" w:type="dxa"/>
          </w:tcPr>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E62B44">
              <w:rPr>
                <w:rFonts w:ascii="Times New Roman" w:hAnsi="Times New Roman" w:cs="Times New Roman"/>
                <w:b/>
                <w:bCs/>
                <w:sz w:val="18"/>
                <w:szCs w:val="18"/>
                <w:lang w:val="fr-FR"/>
              </w:rPr>
              <w:t>Transverse rostral crest, presence:</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E62B44">
              <w:rPr>
                <w:rFonts w:ascii="Times New Roman" w:hAnsi="Times New Roman" w:cs="Times New Roman"/>
                <w:i/>
                <w:iCs/>
                <w:sz w:val="18"/>
                <w:szCs w:val="18"/>
                <w:lang w:val="fr-FR"/>
              </w:rPr>
              <w:t>Andrade et al. (2011, ch. 100).</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E62B44">
              <w:rPr>
                <w:rFonts w:ascii="Times New Roman" w:hAnsi="Times New Roman" w:cs="Times New Roman"/>
                <w:sz w:val="18"/>
                <w:szCs w:val="18"/>
                <w:lang w:val="fr-FR"/>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101</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highlight w:val="cyan"/>
                <w:lang w:val="en-GB"/>
              </w:rPr>
              <w:t>RECODED</w:t>
            </w:r>
            <w:r w:rsidRPr="00330746">
              <w:rPr>
                <w:rFonts w:ascii="Times New Roman" w:hAnsi="Times New Roman" w:cs="Times New Roman"/>
                <w:b/>
                <w:bCs/>
                <w:sz w:val="18"/>
                <w:szCs w:val="18"/>
                <w:lang w:val="en-GB"/>
              </w:rPr>
              <w:t>: Transverse frontal crest anteromedial to the orbits, presence: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101).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i/>
                <w:iCs/>
                <w:sz w:val="18"/>
                <w:szCs w:val="18"/>
                <w:lang w:val="en-GB"/>
              </w:rPr>
            </w:pPr>
            <w:r w:rsidRPr="00330746">
              <w:rPr>
                <w:rFonts w:ascii="Times New Roman" w:hAnsi="Times New Roman" w:cs="Times New Roman"/>
                <w:i/>
                <w:iCs/>
                <w:sz w:val="18"/>
                <w:szCs w:val="18"/>
                <w:lang w:val="en-GB"/>
              </w:rPr>
              <w:t xml:space="preserve">In </w:t>
            </w:r>
            <w:r w:rsidRPr="00330746">
              <w:rPr>
                <w:rFonts w:ascii="Times New Roman" w:hAnsi="Times New Roman" w:cs="Times New Roman"/>
                <w:sz w:val="18"/>
                <w:szCs w:val="18"/>
                <w:lang w:val="en-GB"/>
              </w:rPr>
              <w:t xml:space="preserve">Goniopholis </w:t>
            </w:r>
            <w:r w:rsidRPr="00330746">
              <w:rPr>
                <w:rFonts w:ascii="Times New Roman" w:hAnsi="Times New Roman" w:cs="Times New Roman"/>
                <w:i/>
                <w:iCs/>
                <w:sz w:val="18"/>
                <w:szCs w:val="18"/>
                <w:lang w:val="en-GB"/>
              </w:rPr>
              <w:t xml:space="preserve">and </w:t>
            </w:r>
            <w:r w:rsidRPr="00330746">
              <w:rPr>
                <w:rFonts w:ascii="Times New Roman" w:hAnsi="Times New Roman" w:cs="Times New Roman"/>
                <w:sz w:val="18"/>
                <w:szCs w:val="18"/>
                <w:lang w:val="en-GB"/>
              </w:rPr>
              <w:t>Amphicotylus</w:t>
            </w:r>
            <w:r w:rsidRPr="00330746">
              <w:rPr>
                <w:rFonts w:ascii="Times New Roman" w:hAnsi="Times New Roman" w:cs="Times New Roman"/>
                <w:i/>
                <w:iCs/>
                <w:sz w:val="18"/>
                <w:szCs w:val="18"/>
                <w:lang w:val="en-GB"/>
              </w:rPr>
              <w:t xml:space="preserve"> the crest is present but in the former, there is no anterior ornamentation in front of the crest, whereas in the later the skull is ornamented.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 xml:space="preserve">0. absent, dorsal skull surface plain or </w:t>
            </w:r>
            <w:r w:rsidRPr="00330746">
              <w:rPr>
                <w:rFonts w:ascii="Times New Roman" w:hAnsi="Times New Roman" w:cs="Times New Roman"/>
                <w:sz w:val="18"/>
                <w:szCs w:val="18"/>
                <w:highlight w:val="cyan"/>
                <w:lang w:val="en-GB"/>
              </w:rPr>
              <w:t>bearing a sagittal crest, or a shallow hump</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 xml:space="preserve">1-present and steped, crescent-shaped (facing anteriorly), and transecting the skull from orbit </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102</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Frontal sagittal crest, presence: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r w:rsidRPr="00264973">
              <w:rPr>
                <w:rFonts w:ascii="Times New Roman" w:hAnsi="Times New Roman" w:cs="Times New Roman"/>
                <w:i/>
                <w:iCs/>
                <w:sz w:val="18"/>
                <w:szCs w:val="18"/>
                <w:lang w:val="fr-FR"/>
              </w:rPr>
              <w:t xml:space="preserve">Clark (1994, ch. 22 modifed, part);Andrade et al. </w:t>
            </w:r>
            <w:r w:rsidRPr="00330746">
              <w:rPr>
                <w:rFonts w:ascii="Times New Roman" w:hAnsi="Times New Roman" w:cs="Times New Roman"/>
                <w:i/>
                <w:iCs/>
                <w:sz w:val="18"/>
                <w:szCs w:val="18"/>
              </w:rPr>
              <w:t>(2011, ch. 102).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103</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Parietal sagittal crest, presence: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264973">
              <w:rPr>
                <w:rFonts w:ascii="Times New Roman" w:hAnsi="Times New Roman" w:cs="Times New Roman"/>
                <w:i/>
                <w:iCs/>
                <w:sz w:val="18"/>
                <w:szCs w:val="18"/>
                <w:lang w:val="fr-FR"/>
              </w:rPr>
              <w:t xml:space="preserve">Clark (1994, ch. 22 part);Andrade et al. </w:t>
            </w:r>
            <w:r w:rsidRPr="00330746">
              <w:rPr>
                <w:rFonts w:ascii="Times New Roman" w:hAnsi="Times New Roman" w:cs="Times New Roman"/>
                <w:i/>
                <w:iCs/>
                <w:sz w:val="18"/>
                <w:szCs w:val="18"/>
                <w:lang w:val="en-GB"/>
              </w:rPr>
              <w:t>(2011, ch. 103).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104</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Crests margining the border of the supratemporal fossae, dorsally projected: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et al. (2011, ch. 104).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present only in part of the perimeter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around the full perimeter</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105</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fenestra, presence of a shallow fossa at its anteromedial corner: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r w:rsidRPr="00330746">
              <w:rPr>
                <w:rFonts w:ascii="Times New Roman" w:hAnsi="Times New Roman" w:cs="Times New Roman"/>
                <w:i/>
                <w:iCs/>
                <w:sz w:val="18"/>
                <w:szCs w:val="18"/>
                <w:lang w:val="en-GB"/>
              </w:rPr>
              <w:t>Brochu (1999, ch. 92 revised); Turner &amp; Buckley (2008, ch. 265 revised);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 xml:space="preserve">Andrade et al. </w:t>
            </w:r>
            <w:r w:rsidRPr="00330746">
              <w:rPr>
                <w:rFonts w:ascii="Times New Roman" w:hAnsi="Times New Roman" w:cs="Times New Roman"/>
                <w:i/>
                <w:iCs/>
                <w:sz w:val="18"/>
                <w:szCs w:val="18"/>
              </w:rPr>
              <w:t>(2011, ch. 105).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anteromedial corner of supratemporal fenestra smooth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106</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fenestra, size proportional to the orbit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68 modified); Sereno et al. (2003, ch. 4 modified); Andrade &amp; Bertini (2008, ch. 38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106).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clearly smaller than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fenestra subequal to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supratemporal fenestra larger than orbit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107</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fossa, size proportional to the orbit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264973">
              <w:rPr>
                <w:rFonts w:ascii="Times New Roman" w:hAnsi="Times New Roman" w:cs="Times New Roman"/>
                <w:i/>
                <w:iCs/>
                <w:sz w:val="18"/>
                <w:szCs w:val="18"/>
                <w:lang w:val="en-US"/>
              </w:rPr>
              <w:t>based on Clark (1994, ch. 68); Brochu (1999, ch. 87); Ortega et al. (2000, ch. 70);</w:t>
            </w:r>
            <w:r>
              <w:rPr>
                <w:rFonts w:ascii="Times New Roman" w:hAnsi="Times New Roman" w:cs="Times New Roman"/>
                <w:i/>
                <w:iCs/>
                <w:sz w:val="18"/>
                <w:szCs w:val="18"/>
                <w:lang w:val="en-US"/>
              </w:rPr>
              <w:t xml:space="preserve"> </w:t>
            </w:r>
            <w:r w:rsidRPr="00264973">
              <w:rPr>
                <w:rFonts w:ascii="Times New Roman" w:hAnsi="Times New Roman" w:cs="Times New Roman"/>
                <w:i/>
                <w:iCs/>
                <w:sz w:val="18"/>
                <w:szCs w:val="18"/>
                <w:lang w:val="en-US"/>
              </w:rPr>
              <w:t xml:space="preserve">Andrade et al. </w:t>
            </w:r>
            <w:r w:rsidRPr="00330746">
              <w:rPr>
                <w:rFonts w:ascii="Times New Roman" w:hAnsi="Times New Roman" w:cs="Times New Roman"/>
                <w:i/>
                <w:iCs/>
                <w:sz w:val="18"/>
                <w:szCs w:val="18"/>
                <w:lang w:val="en-GB"/>
              </w:rPr>
              <w:t>(2011, ch. 107).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clearly smaller than the orbit, or fossa closed by skull table elements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fossa subequal to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supratemporal fossa larger than orbit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108</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fossa, relation with surrounding dermal bones of skull roof:</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Norell (1988, ch. 9 modified); Brochu (1999, ch. 87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108).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dermal bones of skull roof do not overhang rim at maturity, or slightly overhang rim at part of the external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dermal bones of skull roof consistently overhang rim of supratemporal fenestra around the entire edge, near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dermal bones of skull roof overhang rim of supratemporal fenestra near maturity, closing or nearly closing the fenestra during ontogeny</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109</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fossa, presence of a main axis: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36);Andrade et al. </w:t>
            </w:r>
            <w:r w:rsidRPr="00330746">
              <w:rPr>
                <w:rFonts w:ascii="Times New Roman" w:hAnsi="Times New Roman" w:cs="Times New Roman"/>
                <w:i/>
                <w:iCs/>
                <w:sz w:val="18"/>
                <w:szCs w:val="18"/>
                <w:lang w:val="en-GB"/>
              </w:rPr>
              <w:t>(2011, ch. 109).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main axis indistinct, or poorly distinct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main axis evident and much longer than secondary axis</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110</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fossae, orientation of the main axis at late ontogeny: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37);Andrade et al. </w:t>
            </w:r>
            <w:r w:rsidRPr="00330746">
              <w:rPr>
                <w:rFonts w:ascii="Times New Roman" w:hAnsi="Times New Roman" w:cs="Times New Roman"/>
                <w:i/>
                <w:iCs/>
                <w:sz w:val="18"/>
                <w:szCs w:val="18"/>
                <w:lang w:val="en-GB"/>
              </w:rPr>
              <w:t>(2011, ch. 110).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both axis diverge anteriorly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1. both axis parallel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both axis converge anteriorly</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111</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 xml:space="preserve">Supratemporal </w:t>
            </w:r>
            <w:r w:rsidRPr="00330746">
              <w:rPr>
                <w:rFonts w:ascii="Times New Roman" w:hAnsi="Times New Roman" w:cs="Times New Roman"/>
                <w:b/>
                <w:bCs/>
                <w:sz w:val="18"/>
                <w:szCs w:val="18"/>
                <w:highlight w:val="cyan"/>
                <w:lang w:val="en-GB"/>
              </w:rPr>
              <w:t>fossae</w:t>
            </w:r>
            <w:r w:rsidRPr="00330746">
              <w:rPr>
                <w:rFonts w:ascii="Times New Roman" w:hAnsi="Times New Roman" w:cs="Times New Roman"/>
                <w:b/>
                <w:bCs/>
                <w:sz w:val="18"/>
                <w:szCs w:val="18"/>
                <w:lang w:val="en-GB"/>
              </w:rPr>
              <w:t>, overall shape: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111).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elliptic(</w:t>
            </w:r>
            <w:r w:rsidRPr="00330746">
              <w:rPr>
                <w:rFonts w:ascii="Times New Roman" w:hAnsi="Times New Roman" w:cs="Times New Roman"/>
                <w:sz w:val="18"/>
                <w:szCs w:val="18"/>
                <w:highlight w:val="cyan"/>
                <w:lang w:val="en-GB"/>
              </w:rPr>
              <w:t>with lateral and medial edges curved, and the axis twice shorter than the anteroposterior</w:t>
            </w:r>
            <w:r w:rsidRPr="00330746">
              <w:rPr>
                <w:rFonts w:ascii="Times New Roman" w:hAnsi="Times New Roman" w:cs="Times New Roman"/>
                <w:sz w:val="18"/>
                <w:szCs w:val="18"/>
                <w:lang w:val="en-GB"/>
              </w:rPr>
              <w: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square-shaped to subrectangular(</w:t>
            </w:r>
            <w:r w:rsidRPr="00330746">
              <w:rPr>
                <w:rFonts w:ascii="Times New Roman" w:hAnsi="Times New Roman" w:cs="Times New Roman"/>
                <w:sz w:val="18"/>
                <w:szCs w:val="18"/>
                <w:highlight w:val="cyan"/>
                <w:lang w:val="en-GB"/>
              </w:rPr>
              <w:t>with the lateral and medial edges almost straight and the axis wider than the anteroposterior for the rectangular)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triangle-shaped, axis converging medially</w:t>
            </w:r>
            <w:r>
              <w:rPr>
                <w:rFonts w:ascii="Times New Roman" w:hAnsi="Times New Roman" w:cs="Times New Roman"/>
                <w:sz w:val="18"/>
                <w:szCs w:val="18"/>
                <w:lang w:val="en-GB"/>
              </w:rPr>
              <w:t xml:space="preserve"> </w:t>
            </w:r>
            <w:r w:rsidRPr="00330746">
              <w:rPr>
                <w:rFonts w:ascii="Times New Roman" w:hAnsi="Times New Roman" w:cs="Times New Roman"/>
                <w:sz w:val="18"/>
                <w:szCs w:val="18"/>
                <w:highlight w:val="cyan"/>
                <w:lang w:val="en-GB"/>
              </w:rPr>
              <w:t>(with lateral edge straight and anterior and posterior confluent to a point at the medial borde</w:t>
            </w:r>
            <w:r w:rsidRPr="00330746">
              <w:rPr>
                <w:rFonts w:ascii="Times New Roman" w:hAnsi="Times New Roman" w:cs="Times New Roman"/>
                <w:sz w:val="18"/>
                <w:szCs w:val="18"/>
                <w:lang w:val="en-GB"/>
              </w:rPr>
              <w:t>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circular(</w:t>
            </w:r>
            <w:r w:rsidRPr="00330746">
              <w:rPr>
                <w:rFonts w:ascii="Times New Roman" w:hAnsi="Times New Roman" w:cs="Times New Roman"/>
                <w:sz w:val="18"/>
                <w:szCs w:val="18"/>
                <w:highlight w:val="cyan"/>
                <w:lang w:val="en-GB"/>
              </w:rPr>
              <w:t>with the lateral edge straight to slightly curve, but the medial one strongly concave, and both axis subequal in dimension)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4. triangle-shaped, axis converging anteromedially</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112</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fossae, angle between posterolateral process of the frontal and the intertemporal bar: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Wilkinson et al. (2008, ch. 26 modified); Young &amp; Andrade (2009, ch. 26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98).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See diagrammatic explanation for this character in Wilkinson et al. (2008: p.1311, Fig. 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angle of c. 90 degrees, with anteromedial corner of the supratemporal fossae mostly rounded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angle of c. 50 degrees, with anteromedial corner of the supratemporal fossae acute, wedge-like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113</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fossae, shape of medial borders: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et al. (2011, ch. 113).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convex, so the intertemporal bar has a double-concave profile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borders straight, parallel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straight, either convergent or divergent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114</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fossa, presence of foramina on the medial parietal wall:</w:t>
            </w:r>
          </w:p>
          <w:p w:rsidR="007F73AF" w:rsidRPr="00A8350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i/>
                <w:iCs/>
                <w:sz w:val="18"/>
                <w:szCs w:val="18"/>
                <w:lang w:val="fr-FR"/>
              </w:rPr>
              <w:t xml:space="preserve">Norell (1988, ch. 51), Brochu (1999, ch. 104);Andrade et al. </w:t>
            </w:r>
            <w:r w:rsidRPr="00A83506">
              <w:rPr>
                <w:rFonts w:ascii="Times New Roman" w:hAnsi="Times New Roman" w:cs="Times New Roman"/>
                <w:i/>
                <w:iCs/>
                <w:sz w:val="18"/>
                <w:szCs w:val="18"/>
                <w:lang w:val="en-US"/>
              </w:rPr>
              <w:t>(2011, ch. 114).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wall imperforate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wall bearing foramina</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115</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Skull roof at orbits, general morphology of periorbital elements (frontal, postorbital, palpebral):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based on Hulke (1878) and Hooley (1907); Andrade et al. (2011, ch. 115).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overall level with each other and with the remaining skull table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lateral processes of frontal arched laterodorsally, with palpebral and postorbital curved dorsally</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116</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Skull roof, alignment of parietal, frontal and nasals in a steep angle:</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E62B44">
              <w:rPr>
                <w:rFonts w:ascii="Times New Roman" w:hAnsi="Times New Roman" w:cs="Times New Roman"/>
                <w:i/>
                <w:iCs/>
                <w:sz w:val="18"/>
                <w:szCs w:val="18"/>
                <w:lang w:val="fr-FR"/>
              </w:rPr>
              <w:t>Andrade et al. (2011, ch. 116).</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E62B44">
              <w:rPr>
                <w:rFonts w:ascii="Times New Roman" w:hAnsi="Times New Roman" w:cs="Times New Roman"/>
                <w:sz w:val="18"/>
                <w:szCs w:val="18"/>
                <w:lang w:val="fr-FR"/>
              </w:rPr>
              <w:t>0. absent</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E62B44">
              <w:rPr>
                <w:rFonts w:ascii="Times New Roman" w:hAnsi="Times New Roman" w:cs="Times New Roman"/>
                <w:sz w:val="18"/>
                <w:szCs w:val="18"/>
                <w:lang w:val="fr-FR"/>
              </w:rPr>
              <w:t>1. present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117</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skull roof (posterior to orbit), general proportions: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et al. (2011, ch. 117).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about as long as wide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clearly longer than wide (at least 1.5 times)</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118</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skull roof, dorsal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24);Andrade et al. </w:t>
            </w:r>
            <w:r w:rsidRPr="00330746">
              <w:rPr>
                <w:rFonts w:ascii="Times New Roman" w:hAnsi="Times New Roman" w:cs="Times New Roman"/>
                <w:i/>
                <w:iCs/>
                <w:sz w:val="18"/>
                <w:szCs w:val="18"/>
                <w:lang w:val="en-GB"/>
              </w:rPr>
              <w:t>(2011, ch. 118).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surface complex</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flat skull table present, formed by flattened and levelled surfaces of frontal, postorbital, squamosal and parietal</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119</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skull roof, dorsal curvature and elongation of squamosal prongs,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Brochu (1999, ch. 140);Andrade et al. </w:t>
            </w:r>
            <w:r w:rsidRPr="00330746">
              <w:rPr>
                <w:rFonts w:ascii="Times New Roman" w:hAnsi="Times New Roman" w:cs="Times New Roman"/>
                <w:i/>
                <w:iCs/>
                <w:sz w:val="18"/>
                <w:szCs w:val="18"/>
                <w:lang w:val="en-GB"/>
              </w:rPr>
              <w:t>(2011, ch. 119).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with broad curvature and short squamosal prongs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with nearly horizontal sides and significant squamosal prongs</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120</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skull roof, morphology of frontoparietal suture: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86);Andrade et al. </w:t>
            </w:r>
            <w:r w:rsidRPr="00330746">
              <w:rPr>
                <w:rFonts w:ascii="Times New Roman" w:hAnsi="Times New Roman" w:cs="Times New Roman"/>
                <w:i/>
                <w:iCs/>
                <w:sz w:val="18"/>
                <w:szCs w:val="18"/>
                <w:lang w:val="en-GB"/>
              </w:rPr>
              <w:t>(2011, ch. 120).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concave anteriorly, `V` or `U-shaped`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transverse to the skull, either straight or complex</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concave posteriorly, `V` or `U-shaped`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121</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skull roof, position of frontoparietal suture at medial line of skull, relative to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based on Mook (1942) and Clark (1994, ch. 23); Andrade et al. (2011, ch. 121).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frontoparietal suture is evidently posterior to orbits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frontoparietal suture is at a very anterior position, almost medial to posteriormost border of the orbits, always as a straight line transecting most of the skull roof, and frontal-postorbital contact is extremely reduced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122</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skull roof, position of frontoparietal suture at medial line of skull, relative to the postorbital bars: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reformulated from Clark (1994, ch. 23 modified); Brochu (1999, ch. 81); Buckley &amp; Brochu (1999, ch. 81);</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122).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distal margin of frontal is medial to the (dorsal end of) postorbital bars, or slightly anterior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distal margin of frontal is posterior to the postorbital bars, but not reaching the mid skull roof</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distal margin of frontal is posterior to the postorbital bars, frankly reaching into the intertemporal bar and mid skull roof</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123</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skull roof, morphology of the postorbital (=anterolateral) corner of skull roof, in dorsal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29 modified);Andrade et al. </w:t>
            </w:r>
            <w:r w:rsidRPr="00330746">
              <w:rPr>
                <w:rFonts w:ascii="Times New Roman" w:hAnsi="Times New Roman" w:cs="Times New Roman"/>
                <w:i/>
                <w:iCs/>
                <w:sz w:val="18"/>
                <w:szCs w:val="18"/>
                <w:lang w:val="en-GB"/>
              </w:rPr>
              <w:t>(2011, ch. 123).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0. distinct anterior (or anterolateral) and lateral edges, separated by a round to acute anterolateral corner, or a projecting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anterior and lateral edges, separated by a distinct anterolaterally facing edge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anterior to lateral edges continuous, curved, without an anterolaterally projecting edge, corner or process</w:t>
            </w:r>
          </w:p>
        </w:tc>
      </w:tr>
      <w:tr w:rsidR="007F73AF" w:rsidRPr="0042651C">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124</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Supratemporal skull roof (parietal and squamosals), posterior extension of its posterior margin over the occipital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et al. (2011, ch. 124).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feeble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and evident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125</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Prefrontal, lateral projection: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i/>
                <w:iCs/>
                <w:sz w:val="18"/>
                <w:szCs w:val="18"/>
                <w:lang w:val="fr-FR"/>
              </w:rPr>
              <w:t>Gasparini et al. (2006, ch. 247);Andrade et al. (2011, ch. 125).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small to medium, not overhanging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extremely enlarged, overhanging the orbit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126</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 xml:space="preserve">Prefrontals, extension of posterior end </w:t>
            </w:r>
            <w:r w:rsidRPr="00330746">
              <w:rPr>
                <w:rFonts w:ascii="Times New Roman" w:hAnsi="Times New Roman" w:cs="Times New Roman"/>
                <w:b/>
                <w:bCs/>
                <w:sz w:val="18"/>
                <w:szCs w:val="18"/>
                <w:highlight w:val="cyan"/>
                <w:lang w:val="en-GB"/>
              </w:rPr>
              <w:t>visible in dorsal and lateral aspects</w:t>
            </w:r>
            <w:r w:rsidRPr="00330746">
              <w:rPr>
                <w:rFonts w:ascii="Times New Roman" w:hAnsi="Times New Roman" w:cs="Times New Roman"/>
                <w:b/>
                <w:bCs/>
                <w:sz w:val="18"/>
                <w:szCs w:val="18"/>
                <w:lang w:val="en-GB"/>
              </w:rPr>
              <w: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et al. (2011, ch. 126).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short, limited to the anteromedial border of the orbit, with frontal reaching the medial to posteromedial border of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long, composing the anteromedial and medial borders of the orbit, with frontal reaching orbit medially and posteromedially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very long, reaching the posteromedial borders of the orbit, with frontal reaching orbit posteromedially only</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127</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Prefrontal pillar, presence of contact between prefrontal descending process and palatine ascending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Clark (1994, ch. 15 part</w:t>
            </w:r>
            <w:proofErr w:type="gramStart"/>
            <w:r w:rsidRPr="00330746">
              <w:rPr>
                <w:rFonts w:ascii="Times New Roman" w:hAnsi="Times New Roman" w:cs="Times New Roman"/>
                <w:i/>
                <w:iCs/>
                <w:sz w:val="18"/>
                <w:szCs w:val="18"/>
                <w:lang w:val="fr-FR"/>
              </w:rPr>
              <w:t>);</w:t>
            </w:r>
            <w:proofErr w:type="gramEnd"/>
            <w:r w:rsidRPr="00330746">
              <w:rPr>
                <w:rFonts w:ascii="Times New Roman" w:hAnsi="Times New Roman" w:cs="Times New Roman"/>
                <w:i/>
                <w:iCs/>
                <w:sz w:val="18"/>
                <w:szCs w:val="18"/>
                <w:lang w:val="fr-FR"/>
              </w:rPr>
              <w:t xml:space="preserve"> Andrade &amp; Bertini (2008, ch. 27);Andrade et al. </w:t>
            </w:r>
            <w:r w:rsidRPr="00330746">
              <w:rPr>
                <w:rFonts w:ascii="Times New Roman" w:hAnsi="Times New Roman" w:cs="Times New Roman"/>
                <w:i/>
                <w:iCs/>
                <w:sz w:val="18"/>
                <w:szCs w:val="18"/>
                <w:lang w:val="en-GB"/>
              </w:rPr>
              <w:t>(2011, ch. 127).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i/>
                <w:iCs/>
                <w:sz w:val="18"/>
                <w:szCs w:val="18"/>
                <w:lang w:val="en-GB"/>
              </w:rPr>
            </w:pPr>
            <w:r w:rsidRPr="00330746">
              <w:rPr>
                <w:rFonts w:ascii="Times New Roman" w:hAnsi="Times New Roman" w:cs="Times New Roman"/>
                <w:i/>
                <w:iCs/>
                <w:sz w:val="18"/>
                <w:szCs w:val="18"/>
                <w:lang w:val="en-GB"/>
              </w:rPr>
              <w:t xml:space="preserve">Nothwidstanding the prefrontal pillar is obliquely inclined in </w:t>
            </w:r>
            <w:r w:rsidRPr="00330746">
              <w:rPr>
                <w:rFonts w:ascii="Times New Roman" w:hAnsi="Times New Roman" w:cs="Times New Roman"/>
                <w:sz w:val="18"/>
                <w:szCs w:val="18"/>
                <w:lang w:val="en-GB"/>
              </w:rPr>
              <w:t>Goniopholis</w:t>
            </w:r>
            <w:r w:rsidRPr="00330746">
              <w:rPr>
                <w:rFonts w:ascii="Times New Roman" w:hAnsi="Times New Roman" w:cs="Times New Roman"/>
                <w:i/>
                <w:iCs/>
                <w:sz w:val="18"/>
                <w:szCs w:val="18"/>
                <w:lang w:val="en-GB"/>
              </w:rPr>
              <w:t xml:space="preserve"> (</w:t>
            </w:r>
            <w:r w:rsidRPr="00330746">
              <w:rPr>
                <w:rFonts w:ascii="Times New Roman" w:hAnsi="Times New Roman" w:cs="Times New Roman"/>
                <w:sz w:val="18"/>
                <w:szCs w:val="18"/>
                <w:lang w:val="en-GB"/>
              </w:rPr>
              <w:t>Hulkepholis</w:t>
            </w:r>
            <w:r w:rsidRPr="00330746">
              <w:rPr>
                <w:rFonts w:ascii="Times New Roman" w:hAnsi="Times New Roman" w:cs="Times New Roman"/>
                <w:i/>
                <w:iCs/>
                <w:sz w:val="18"/>
                <w:szCs w:val="18"/>
                <w:lang w:val="en-GB"/>
              </w:rPr>
              <w:t xml:space="preserve">, and </w:t>
            </w:r>
            <w:r w:rsidRPr="00330746">
              <w:rPr>
                <w:rFonts w:ascii="Times New Roman" w:hAnsi="Times New Roman" w:cs="Times New Roman"/>
                <w:sz w:val="18"/>
                <w:szCs w:val="18"/>
                <w:lang w:val="en-GB"/>
              </w:rPr>
              <w:t>Anteophtalmosuchus hooleyi</w:t>
            </w:r>
            <w:r w:rsidRPr="00330746">
              <w:rPr>
                <w:rFonts w:ascii="Times New Roman" w:hAnsi="Times New Roman" w:cs="Times New Roman"/>
                <w:i/>
                <w:iCs/>
                <w:sz w:val="18"/>
                <w:szCs w:val="18"/>
                <w:lang w:val="en-GB"/>
              </w:rPr>
              <w: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128</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Prefrontal pillar, structure at contact between prefrontal and palatine processes: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r w:rsidRPr="00330746">
              <w:rPr>
                <w:rFonts w:ascii="Times New Roman" w:hAnsi="Times New Roman" w:cs="Times New Roman"/>
                <w:i/>
                <w:iCs/>
                <w:sz w:val="18"/>
                <w:szCs w:val="18"/>
                <w:lang w:val="fr-FR"/>
              </w:rPr>
              <w:t>Clark (1994, ch. 15 part</w:t>
            </w:r>
            <w:proofErr w:type="gramStart"/>
            <w:r w:rsidRPr="00330746">
              <w:rPr>
                <w:rFonts w:ascii="Times New Roman" w:hAnsi="Times New Roman" w:cs="Times New Roman"/>
                <w:i/>
                <w:iCs/>
                <w:sz w:val="18"/>
                <w:szCs w:val="18"/>
                <w:lang w:val="fr-FR"/>
              </w:rPr>
              <w:t>);</w:t>
            </w:r>
            <w:proofErr w:type="gramEnd"/>
            <w:r w:rsidRPr="00330746">
              <w:rPr>
                <w:rFonts w:ascii="Times New Roman" w:hAnsi="Times New Roman" w:cs="Times New Roman"/>
                <w:i/>
                <w:iCs/>
                <w:sz w:val="18"/>
                <w:szCs w:val="18"/>
                <w:lang w:val="fr-FR"/>
              </w:rPr>
              <w:t xml:space="preserve"> Andrade &amp; Bertini (2008, ch. 27);Andrade et al. </w:t>
            </w:r>
            <w:r w:rsidRPr="00330746">
              <w:rPr>
                <w:rFonts w:ascii="Times New Roman" w:hAnsi="Times New Roman" w:cs="Times New Roman"/>
                <w:i/>
                <w:iCs/>
                <w:sz w:val="18"/>
                <w:szCs w:val="18"/>
              </w:rPr>
              <w:t>(2011, ch. 128).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small contact area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robust contact suture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129</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Prefrontal pillar, morphology of descending process of prefrontal: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Ortega et al. (2000, ch. 30 part); Turner &amp; Buckley (2008, ch. 182 part);</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129).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descending process transversely expanded, with the lateromedial lamina well developed and anteroposterior lamina small or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descending process longitudinally expanded, with the anteroposterior lamina well developed and lateromedial lamina small or absent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130</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Prefrontal pillar, morphology of ascending process of palatine, when pillar complete: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Ortega et al. (2000, ch. 30 part); Turner &amp; Buckley (2008, ch. 182 part);</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130).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ascending process transversely expanded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ascending process columnar, or anteroposteriorly elongated</w:t>
            </w:r>
          </w:p>
        </w:tc>
      </w:tr>
      <w:tr w:rsidR="007F73AF" w:rsidRPr="0042651C">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131</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Prefrontal pillar, morphology of medial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136);Andrade et al. </w:t>
            </w:r>
            <w:r w:rsidRPr="00330746">
              <w:rPr>
                <w:rFonts w:ascii="Times New Roman" w:hAnsi="Times New Roman" w:cs="Times New Roman"/>
                <w:i/>
                <w:iCs/>
                <w:sz w:val="18"/>
                <w:szCs w:val="18"/>
                <w:lang w:val="en-GB"/>
              </w:rPr>
              <w:t>(2011, ch. 131).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expanded dorsoventrally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expanded anteroposteriorly</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132</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Frontals, fusion of main body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21 modified);Andrade et al. </w:t>
            </w:r>
            <w:r w:rsidRPr="00330746">
              <w:rPr>
                <w:rFonts w:ascii="Times New Roman" w:hAnsi="Times New Roman" w:cs="Times New Roman"/>
                <w:i/>
                <w:iCs/>
                <w:sz w:val="18"/>
                <w:szCs w:val="18"/>
                <w:lang w:val="en-GB"/>
              </w:rPr>
              <w:t>(2011, ch. 132).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not fused, and a medial suture fully persists in late ontogeny, with frontals paired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frontals are completely fused into a single element, or at least the main body is completely fused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133</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Frontal, width relative to the total skull width,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et al. (2011, ch. 133).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narrow, approximately one-fifth of skull width, or narrower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wide, approximately one-third of skull width, or more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134</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Frontal, proportional width of main body (between orbits) relative to width of the supratemporal skull roof,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based on Clark (1994, ch20); Andrade et al. (2011, ch. 134).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narrow, usually 20-30% of the width of the skull roof</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wide, usually 40-50% of the width of skull roof</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135</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Frontal, general geometry: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06DF9">
              <w:rPr>
                <w:rFonts w:ascii="Times New Roman" w:hAnsi="Times New Roman" w:cs="Times New Roman"/>
                <w:i/>
                <w:iCs/>
                <w:sz w:val="18"/>
                <w:szCs w:val="18"/>
                <w:lang w:val="en-US"/>
              </w:rPr>
              <w:t xml:space="preserve">Brochu (1997, ch. 103 modified);Andrade et al. </w:t>
            </w:r>
            <w:r w:rsidRPr="00330746">
              <w:rPr>
                <w:rFonts w:ascii="Times New Roman" w:hAnsi="Times New Roman" w:cs="Times New Roman"/>
                <w:i/>
                <w:iCs/>
                <w:sz w:val="18"/>
                <w:szCs w:val="18"/>
                <w:lang w:val="en-GB"/>
              </w:rPr>
              <w:t>(2011, ch. 135).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essentially flat, lateral margins flush with skull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concave, medial borders of the orbit upturned, forming ridged orbital margins</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136</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Frontal, morphology of anterior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136).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i/>
                <w:iCs/>
                <w:sz w:val="18"/>
                <w:szCs w:val="18"/>
                <w:lang w:val="en-GB"/>
              </w:rPr>
            </w:pPr>
            <w:r w:rsidRPr="00330746">
              <w:rPr>
                <w:rFonts w:ascii="Times New Roman" w:hAnsi="Times New Roman" w:cs="Times New Roman"/>
                <w:i/>
                <w:iCs/>
                <w:sz w:val="18"/>
                <w:szCs w:val="18"/>
                <w:lang w:val="en-GB"/>
              </w:rPr>
              <w:t>The character state (1) does not discriminate between the W wedge-like process of the frontal in Goniopholis and the triangle shaped process in Hulkepholis and Anteophalmosuchus</w:t>
            </w:r>
            <w:r w:rsidRPr="00330746">
              <w:rPr>
                <w:rFonts w:ascii="Times New Roman" w:hAnsi="Times New Roman" w:cs="Times New Roman"/>
                <w:sz w:val="18"/>
                <w:szCs w:val="18"/>
                <w:lang w:val="en-GB"/>
              </w:rPr>
              <w: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wide throughout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1. wide posteriorly and tapering anteriorly, wedge-like to triangle-shaped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narrow throughout, as a distinct projection</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137</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Frontal, morphology of anterior-most border of anterior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et al. (2011, ch. 137).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truncated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wedge-like, either broad or acute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138</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Frontal, medial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US"/>
              </w:rPr>
              <w:t>(2011, ch. 138).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frontal is continuous, from anterior margin to posterior end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frontal is divided into two plain surfaces, being the anterior at a slightly more ventral level than the posterior</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139</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Frontal, presence of a tuberous intumescent projection on the medial line, between the orbits: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based on description by Andrade &amp; Hornung (2011); Andrade et al. (2011, ch. 139).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 xml:space="preserve">0. absent, or </w:t>
            </w:r>
            <w:r w:rsidRPr="00330746">
              <w:rPr>
                <w:rFonts w:ascii="Times New Roman" w:hAnsi="Times New Roman" w:cs="Times New Roman"/>
                <w:sz w:val="18"/>
                <w:szCs w:val="18"/>
                <w:highlight w:val="cyan"/>
                <w:lang w:val="en-GB"/>
              </w:rPr>
              <w:t>very incipient as a humped differen</w:t>
            </w:r>
            <w:r>
              <w:rPr>
                <w:rFonts w:ascii="Times New Roman" w:hAnsi="Times New Roman" w:cs="Times New Roman"/>
                <w:sz w:val="18"/>
                <w:szCs w:val="18"/>
                <w:highlight w:val="cyan"/>
                <w:lang w:val="en-GB"/>
              </w:rPr>
              <w:t>t</w:t>
            </w:r>
            <w:r w:rsidRPr="00330746">
              <w:rPr>
                <w:rFonts w:ascii="Times New Roman" w:hAnsi="Times New Roman" w:cs="Times New Roman"/>
                <w:sz w:val="18"/>
                <w:szCs w:val="18"/>
                <w:highlight w:val="cyan"/>
                <w:lang w:val="en-GB"/>
              </w:rPr>
              <w:t>iation of the ornamentation</w:t>
            </w:r>
            <w:r>
              <w:rPr>
                <w:rFonts w:ascii="Times New Roman" w:hAnsi="Times New Roman" w:cs="Times New Roman"/>
                <w:sz w:val="18"/>
                <w:szCs w:val="18"/>
                <w:highlight w:val="cyan"/>
                <w:lang w:val="en-GB"/>
              </w:rPr>
              <w:t xml:space="preserve"> </w:t>
            </w:r>
            <w:r w:rsidRPr="00330746">
              <w:rPr>
                <w:rFonts w:ascii="Times New Roman" w:hAnsi="Times New Roman" w:cs="Times New Roman"/>
                <w:sz w:val="18"/>
                <w:szCs w:val="18"/>
                <w:highlight w:val="cyan"/>
                <w:lang w:val="en-GB"/>
              </w:rPr>
              <w:t>medial or parasagittal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well defined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140</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Frontal, extension of anterior margin at late ontogeny: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et al. (2011, ch. 140).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short, does not progress anterior to the orbits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long, progress anterior to the orbits</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141</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highlight w:val="cyan"/>
                <w:lang w:val="en-GB"/>
              </w:rPr>
              <w:t>RECODED</w:t>
            </w:r>
            <w:r w:rsidRPr="00330746">
              <w:rPr>
                <w:rFonts w:ascii="Times New Roman" w:hAnsi="Times New Roman" w:cs="Times New Roman"/>
                <w:b/>
                <w:bCs/>
                <w:sz w:val="18"/>
                <w:szCs w:val="18"/>
                <w:lang w:val="en-GB"/>
              </w:rPr>
              <w:t>: Frontal, participation in the primary medial border of orbit, at dorsal skull roof:</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i/>
                <w:iCs/>
                <w:sz w:val="18"/>
                <w:szCs w:val="18"/>
                <w:lang w:val="en-GB"/>
              </w:rPr>
            </w:pPr>
            <w:r w:rsidRPr="00330746">
              <w:rPr>
                <w:rFonts w:ascii="Times New Roman" w:hAnsi="Times New Roman" w:cs="Times New Roman"/>
                <w:i/>
                <w:iCs/>
                <w:sz w:val="18"/>
                <w:szCs w:val="18"/>
                <w:lang w:val="en-GB"/>
              </w:rPr>
              <w:t>based on Salisbury et al. (1999), Schwarz (2002), and Andrade &amp; Hornung (2011); Andrade et al. (2011, ch. 141).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extensive participation in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Participation is very restricted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 xml:space="preserve">2. </w:t>
            </w:r>
            <w:r w:rsidRPr="00330746">
              <w:rPr>
                <w:rFonts w:ascii="Times New Roman" w:hAnsi="Times New Roman" w:cs="Times New Roman"/>
                <w:sz w:val="18"/>
                <w:szCs w:val="18"/>
                <w:highlight w:val="cyan"/>
                <w:lang w:val="en-GB"/>
              </w:rPr>
              <w:t>Excluded from the orbit by prefrontal-postorbital contact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142</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Frontal (anterior process), position relative to tip of prefrontal:</w:t>
            </w:r>
          </w:p>
          <w:p w:rsidR="007F73AF" w:rsidRPr="00264973"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264973">
              <w:rPr>
                <w:rFonts w:ascii="Times New Roman" w:hAnsi="Times New Roman" w:cs="Times New Roman"/>
                <w:i/>
                <w:iCs/>
                <w:sz w:val="18"/>
                <w:szCs w:val="18"/>
                <w:lang w:val="en-US"/>
              </w:rPr>
              <w:t>Sereno et al. (2001, ch. 27); Turner &amp; Buckley (2008, ch. 238);</w:t>
            </w:r>
            <w:r>
              <w:rPr>
                <w:rFonts w:ascii="Times New Roman" w:hAnsi="Times New Roman" w:cs="Times New Roman"/>
                <w:i/>
                <w:iCs/>
                <w:sz w:val="18"/>
                <w:szCs w:val="18"/>
                <w:lang w:val="en-US"/>
              </w:rPr>
              <w:t xml:space="preserve"> </w:t>
            </w:r>
            <w:r w:rsidRPr="00264973">
              <w:rPr>
                <w:rFonts w:ascii="Times New Roman" w:hAnsi="Times New Roman" w:cs="Times New Roman"/>
                <w:i/>
                <w:iCs/>
                <w:sz w:val="18"/>
                <w:szCs w:val="18"/>
                <w:lang w:val="en-US"/>
              </w:rPr>
              <w:t>Andrade et al. (2011, ch. 142).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ends evidently posterior to tip of prefrontals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reach or barely surpass the anteriormost tip of prefrontals</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143</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Frontal, presence of wedge-like processes projecting posterolaterally from the distal margin: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Brochu (1999, ch. 81) and Buckley &amp; Brochu (1999, ch. 81), but with a different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i/>
                <w:iCs/>
                <w:sz w:val="18"/>
                <w:szCs w:val="18"/>
                <w:lang w:val="fr-FR"/>
              </w:rPr>
              <w:t>conception; Andrade et al. (2011, ch. 143).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wedging between postorbital and parietal, and frankly projecting towards or inside the supratemporal fossae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144</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Parietals, fusion in adults: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Ortega et al. (2000, ch. 28);Andrade et al. </w:t>
            </w:r>
            <w:r w:rsidRPr="00330746">
              <w:rPr>
                <w:rFonts w:ascii="Times New Roman" w:hAnsi="Times New Roman" w:cs="Times New Roman"/>
                <w:i/>
                <w:iCs/>
                <w:sz w:val="18"/>
                <w:szCs w:val="18"/>
                <w:lang w:val="en-GB"/>
              </w:rPr>
              <w:t>(2011, ch. 144).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i/>
                <w:iCs/>
                <w:sz w:val="18"/>
                <w:szCs w:val="18"/>
                <w:lang w:val="en-GB"/>
              </w:rPr>
            </w:pPr>
            <w:r w:rsidRPr="00330746">
              <w:rPr>
                <w:rFonts w:ascii="Times New Roman" w:hAnsi="Times New Roman" w:cs="Times New Roman"/>
                <w:i/>
                <w:iCs/>
                <w:sz w:val="18"/>
                <w:szCs w:val="18"/>
                <w:lang w:val="en-GB"/>
              </w:rPr>
              <w:t xml:space="preserve">Note that also frontals may be unfused and eventually both elements are not fused. Frontals are unfused in </w:t>
            </w:r>
            <w:r w:rsidRPr="00330746">
              <w:rPr>
                <w:rFonts w:ascii="Times New Roman" w:hAnsi="Times New Roman" w:cs="Times New Roman"/>
                <w:sz w:val="18"/>
                <w:szCs w:val="18"/>
                <w:lang w:val="en-GB"/>
              </w:rPr>
              <w:t>Amphycotilus stovalii</w:t>
            </w:r>
            <w:r w:rsidRPr="00330746">
              <w:rPr>
                <w:rFonts w:ascii="Times New Roman" w:hAnsi="Times New Roman" w:cs="Times New Roman"/>
                <w:i/>
                <w:iCs/>
                <w:sz w:val="18"/>
                <w:szCs w:val="18"/>
                <w:lang w:val="en-GB"/>
              </w:rPr>
              <w:t xml:space="preserve"> and </w:t>
            </w:r>
            <w:r w:rsidRPr="00330746">
              <w:rPr>
                <w:rFonts w:ascii="Times New Roman" w:hAnsi="Times New Roman" w:cs="Times New Roman"/>
                <w:sz w:val="18"/>
                <w:szCs w:val="18"/>
                <w:lang w:val="en-GB"/>
              </w:rPr>
              <w:t>G. kiplingi</w:t>
            </w:r>
            <w:r w:rsidRPr="00330746">
              <w:rPr>
                <w:rFonts w:ascii="Times New Roman" w:hAnsi="Times New Roman" w:cs="Times New Roman"/>
                <w:i/>
                <w:iCs/>
                <w:sz w:val="18"/>
                <w:szCs w:val="18"/>
                <w:lang w:val="en-GB"/>
              </w:rPr>
              <w:t xml:space="preserve">. The trait is not linked to age, since in hyperadult </w:t>
            </w:r>
            <w:r w:rsidRPr="00330746">
              <w:rPr>
                <w:rFonts w:ascii="Times New Roman" w:hAnsi="Times New Roman" w:cs="Times New Roman"/>
                <w:sz w:val="18"/>
                <w:szCs w:val="18"/>
                <w:lang w:val="en-GB"/>
              </w:rPr>
              <w:t>Hulkepholis plotos</w:t>
            </w:r>
            <w:r w:rsidRPr="00330746">
              <w:rPr>
                <w:rFonts w:ascii="Times New Roman" w:hAnsi="Times New Roman" w:cs="Times New Roman"/>
                <w:i/>
                <w:iCs/>
                <w:sz w:val="18"/>
                <w:szCs w:val="18"/>
                <w:lang w:val="en-GB"/>
              </w:rPr>
              <w:t xml:space="preserve"> the medial suture of both bones is not fused.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parietals and/or frontal are paired elements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parietal is a single element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145</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Parietal, morphology of the medial surface at maturity: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33 modified);Andrade et al. </w:t>
            </w:r>
            <w:r w:rsidRPr="00330746">
              <w:rPr>
                <w:rFonts w:ascii="Times New Roman" w:hAnsi="Times New Roman" w:cs="Times New Roman"/>
                <w:i/>
                <w:iCs/>
                <w:sz w:val="18"/>
                <w:szCs w:val="18"/>
                <w:lang w:val="en-GB"/>
              </w:rPr>
              <w:t>(2011, ch. 145).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broad throughout, with a wide sculpted region separating fossae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narrow(</w:t>
            </w:r>
            <w:r w:rsidRPr="00330746">
              <w:rPr>
                <w:rFonts w:ascii="Times New Roman" w:hAnsi="Times New Roman" w:cs="Times New Roman"/>
                <w:sz w:val="18"/>
                <w:szCs w:val="18"/>
                <w:highlight w:val="cyan"/>
                <w:lang w:val="en-GB"/>
              </w:rPr>
              <w:t>less than the lateral supratemporal bar),</w:t>
            </w:r>
            <w:r w:rsidRPr="00330746">
              <w:rPr>
                <w:rFonts w:ascii="Times New Roman" w:hAnsi="Times New Roman" w:cs="Times New Roman"/>
                <w:sz w:val="18"/>
                <w:szCs w:val="18"/>
                <w:lang w:val="en-GB"/>
              </w:rPr>
              <w:t xml:space="preserve"> but with a flattened surface separating the fossae, which may be sculpted or not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narrow, forming a sagittal crest</w:t>
            </w:r>
          </w:p>
        </w:tc>
      </w:tr>
      <w:tr w:rsidR="007F73AF" w:rsidRPr="00607630">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146</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Parietal, dorsal projection of the medial surface, relative to the skull roof:</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et al. (2011, ch. 146).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does not project dorsally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projects dorsally</w:t>
            </w:r>
          </w:p>
        </w:tc>
      </w:tr>
      <w:tr w:rsidR="007F73AF" w:rsidRPr="00607630">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147</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Postparietal (=dermosupraoccipital), presence as a distinct element: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34 revised);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147).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fused with parietal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148</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Upper temporal bars, orientation in dorsal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Ortega et al. (2000, ch. 157 modified);Andrade et al. </w:t>
            </w:r>
            <w:r w:rsidRPr="00330746">
              <w:rPr>
                <w:rFonts w:ascii="Times New Roman" w:hAnsi="Times New Roman" w:cs="Times New Roman"/>
                <w:i/>
                <w:iCs/>
                <w:sz w:val="18"/>
                <w:szCs w:val="18"/>
                <w:lang w:val="en-GB"/>
              </w:rPr>
              <w:t>(2011, ch. 148).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Upper (=postorbital-squamosal) temporal bar.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temporal bars mostly parallel, giving the skull roof a rectangular outline in dorsal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temporal bars oblique and anteriorly convergent, giving the skull roof a trapezoidal outline in dorsal view</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149</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Upper temporal bars, outline of lateral margins in dorsal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et al. (2011, ch. 149).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margin mostly straight or slightly convex</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margin strongly sinusoidal:</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150</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Upper temporal bar, position relative to intertemporal bar: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et al. (2011, ch. 150).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upper temporal bar is levelled with intertemporal bar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1. upper temporal bar is ventrally displaced relative to the intertemporal bar, coincident with the horizontal plane, and rotated, with dorsal surface exposed laterally and ventral surface medially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upper temporal bar is diagonally displaced relative to the intertemporal bar (posterior end more ventrally displaced than anterior end), but not rotated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151</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highlight w:val="cyan"/>
                <w:lang w:val="en-GB"/>
              </w:rPr>
              <w:t>RECODED</w:t>
            </w:r>
            <w:r w:rsidRPr="00330746">
              <w:rPr>
                <w:rFonts w:ascii="Times New Roman" w:hAnsi="Times New Roman" w:cs="Times New Roman"/>
                <w:b/>
                <w:bCs/>
                <w:sz w:val="18"/>
                <w:szCs w:val="18"/>
                <w:lang w:val="en-GB"/>
              </w:rPr>
              <w:t>: Upper temporal bar, relative participation of postorbital</w:t>
            </w:r>
            <w:r w:rsidRPr="00330746">
              <w:rPr>
                <w:rFonts w:ascii="Times New Roman" w:hAnsi="Times New Roman" w:cs="Times New Roman"/>
                <w:b/>
                <w:bCs/>
                <w:sz w:val="18"/>
                <w:szCs w:val="18"/>
                <w:highlight w:val="cyan"/>
                <w:lang w:val="en-GB"/>
              </w:rPr>
              <w:t>(in dorsal aspect and not taking into account any anterior projection of the postorbital nor the squamosal lobe</w:t>
            </w:r>
            <w:r w:rsidRPr="00330746">
              <w:rPr>
                <w:rFonts w:ascii="Times New Roman" w:hAnsi="Times New Roman" w:cs="Times New Roman"/>
                <w:b/>
                <w:bCs/>
                <w:sz w:val="18"/>
                <w:szCs w:val="18"/>
                <w:lang w:val="en-GB"/>
              </w:rPr>
              <w: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Ortega et al. (2000, ch. 33 modified);Andrade et al. </w:t>
            </w:r>
            <w:r w:rsidRPr="00330746">
              <w:rPr>
                <w:rFonts w:ascii="Times New Roman" w:hAnsi="Times New Roman" w:cs="Times New Roman"/>
                <w:i/>
                <w:iCs/>
                <w:sz w:val="18"/>
                <w:szCs w:val="18"/>
                <w:lang w:val="en-GB"/>
              </w:rPr>
              <w:t>(2011, ch. 151).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sz w:val="18"/>
                <w:szCs w:val="18"/>
                <w:lang w:val="en-GB"/>
              </w:rPr>
              <w:t>0</w:t>
            </w:r>
            <w:r w:rsidRPr="00330746">
              <w:rPr>
                <w:rFonts w:ascii="Times New Roman" w:hAnsi="Times New Roman" w:cs="Times New Roman"/>
                <w:i/>
                <w:iCs/>
                <w:sz w:val="18"/>
                <w:szCs w:val="18"/>
                <w:lang w:val="en-GB"/>
              </w:rPr>
              <w:t xml:space="preserve">. </w:t>
            </w:r>
            <w:r w:rsidRPr="00330746">
              <w:rPr>
                <w:rFonts w:ascii="Times New Roman" w:hAnsi="Times New Roman" w:cs="Times New Roman"/>
                <w:sz w:val="18"/>
                <w:szCs w:val="18"/>
                <w:lang w:val="en-GB"/>
              </w:rPr>
              <w:t>small, postorbital represents less than 30% of the bar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w:t>
            </w:r>
            <w:r w:rsidRPr="00330746">
              <w:rPr>
                <w:rFonts w:ascii="Times New Roman" w:hAnsi="Times New Roman" w:cs="Times New Roman"/>
                <w:sz w:val="18"/>
                <w:szCs w:val="18"/>
                <w:highlight w:val="cyan"/>
                <w:lang w:val="en-GB"/>
              </w:rPr>
              <w:t>. postorbital between 30-50% of upper temporal bar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extensive, postorbital represents more than 50% of the bar</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152</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Postorbital, presence and elongation of a robust anterolateral process projecting from its dorsal surface and postorbital bar: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Clark (1994, ch. 28 modified); Turner &amp; Buckley (2008, ch. 28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98).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poorly developed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and short, but evident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and very long, reaching the lateral corner of the orbit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153</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Postorbital, relation of anterolateral process and its lamina (when present) to the orbit and anterior jugal ramus: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et al. (2011, ch. 153).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orbit not shielded laterally by a postorbital process and its lamina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postorbital process almost reaching or reaching the dorsal edge of the anterior jugal ramus, with process and lamina shielding the posterolateral-lateral sections of the orbit</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154</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Squamosals, presence of horn-like flanges projecting dorsolateraly from the lateral edge: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Brochu (2007) and Turner &amp; Buckley (2008); Andrade et al. (2011, ch. 154).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lateral surface of squamosal level with frontal or at a lower plane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absent, but edges buttressed and evidently enlarged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 present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155</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highlight w:val="cyan"/>
                <w:lang w:val="en-GB"/>
              </w:rPr>
              <w:t>RECODED</w:t>
            </w:r>
            <w:r w:rsidRPr="00330746">
              <w:rPr>
                <w:rFonts w:ascii="Times New Roman" w:hAnsi="Times New Roman" w:cs="Times New Roman"/>
                <w:b/>
                <w:bCs/>
                <w:sz w:val="18"/>
                <w:szCs w:val="18"/>
                <w:lang w:val="en-GB"/>
              </w:rPr>
              <w:t>:Squamosal, presence of an extra lobe, unsculpted, at the posterodorsal corner:</w:t>
            </w:r>
          </w:p>
          <w:p w:rsidR="007F73AF" w:rsidRPr="00A8350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i/>
                <w:iCs/>
                <w:sz w:val="18"/>
                <w:szCs w:val="18"/>
                <w:lang w:val="fr-FR"/>
              </w:rPr>
              <w:t xml:space="preserve">Clark (1994, ch. 35); Lauprasert et al. (2007, ch. 32);Andrade et al. </w:t>
            </w:r>
            <w:r w:rsidRPr="00A83506">
              <w:rPr>
                <w:rFonts w:ascii="Times New Roman" w:hAnsi="Times New Roman" w:cs="Times New Roman"/>
                <w:i/>
                <w:iCs/>
                <w:sz w:val="18"/>
                <w:szCs w:val="18"/>
                <w:lang w:val="fr-FR"/>
              </w:rPr>
              <w:t>(2011, ch. 155).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posterodorsal border of squamosal squared off</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 xml:space="preserve">1. present, unsculpted </w:t>
            </w:r>
            <w:r w:rsidRPr="00330746">
              <w:rPr>
                <w:rFonts w:ascii="Times New Roman" w:hAnsi="Times New Roman" w:cs="Times New Roman"/>
                <w:sz w:val="18"/>
                <w:szCs w:val="18"/>
                <w:highlight w:val="cyan"/>
                <w:lang w:val="en-GB"/>
              </w:rPr>
              <w:t>discrete</w:t>
            </w:r>
            <w:r>
              <w:rPr>
                <w:rFonts w:ascii="Times New Roman" w:hAnsi="Times New Roman" w:cs="Times New Roman"/>
                <w:sz w:val="18"/>
                <w:szCs w:val="18"/>
                <w:lang w:val="en-GB"/>
              </w:rPr>
              <w:t xml:space="preserve"> </w:t>
            </w:r>
            <w:r w:rsidRPr="00330746">
              <w:rPr>
                <w:rFonts w:ascii="Times New Roman" w:hAnsi="Times New Roman" w:cs="Times New Roman"/>
                <w:sz w:val="18"/>
                <w:szCs w:val="18"/>
                <w:lang w:val="en-GB"/>
              </w:rPr>
              <w:t>lobe demarcated from the rest of the skull table by a sulcus or step projecting posterolateraly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highlight w:val="cyan"/>
                <w:lang w:val="en-GB"/>
              </w:rPr>
              <w:t>2. present, caudolateral lobe diferen</w:t>
            </w:r>
            <w:r>
              <w:rPr>
                <w:rFonts w:ascii="Times New Roman" w:hAnsi="Times New Roman" w:cs="Times New Roman"/>
                <w:sz w:val="18"/>
                <w:szCs w:val="18"/>
                <w:highlight w:val="cyan"/>
                <w:lang w:val="en-GB"/>
              </w:rPr>
              <w:t>t</w:t>
            </w:r>
            <w:r w:rsidRPr="00330746">
              <w:rPr>
                <w:rFonts w:ascii="Times New Roman" w:hAnsi="Times New Roman" w:cs="Times New Roman"/>
                <w:sz w:val="18"/>
                <w:szCs w:val="18"/>
                <w:highlight w:val="cyan"/>
                <w:lang w:val="en-GB"/>
              </w:rPr>
              <w:t>iated of the skull table by a heavy sculptured or bulked, but in continuity</w:t>
            </w:r>
            <w:r w:rsidRPr="00330746">
              <w:rPr>
                <w:rFonts w:ascii="Times New Roman" w:hAnsi="Times New Roman" w:cs="Times New Roman"/>
                <w:sz w:val="18"/>
                <w:szCs w:val="18"/>
                <w:lang w:val="en-GB"/>
              </w:rPr>
              <w:t>.</w:t>
            </w:r>
          </w:p>
        </w:tc>
      </w:tr>
      <w:tr w:rsidR="007F73AF" w:rsidRPr="0042651C">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156</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Squamosal, orientation of the posterior face at the occipital surface,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77);Andrade et al. </w:t>
            </w:r>
            <w:r w:rsidRPr="00330746">
              <w:rPr>
                <w:rFonts w:ascii="Times New Roman" w:hAnsi="Times New Roman" w:cs="Times New Roman"/>
                <w:i/>
                <w:iCs/>
                <w:sz w:val="18"/>
                <w:szCs w:val="18"/>
                <w:lang w:val="en-GB"/>
              </w:rPr>
              <w:t>(2011, ch. 156).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mostly vertical, facing posteriorly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1. inclined, facing posterodorsally</w:t>
            </w:r>
          </w:p>
        </w:tc>
      </w:tr>
    </w:tbl>
    <w:p w:rsidR="007F73AF" w:rsidRPr="00981B93"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575945">
        <w:rPr>
          <w:rFonts w:ascii="Times New Roman" w:hAnsi="Times New Roman" w:cs="Times New Roman"/>
          <w:b/>
          <w:bCs/>
          <w:sz w:val="18"/>
          <w:szCs w:val="18"/>
          <w:lang w:val="en-GB"/>
        </w:rPr>
        <w:t>Orbits and temporal region</w:t>
      </w:r>
      <w:r w:rsidRPr="00575945">
        <w:rPr>
          <w:rFonts w:ascii="Times New Roman" w:hAnsi="Times New Roman" w:cs="Times New Roman"/>
          <w:sz w:val="18"/>
          <w:szCs w:val="18"/>
          <w:lang w:val="en-GB"/>
        </w:rPr>
        <w:t xml:space="preserve"> (Ch. 157 – 204; 9.68% of characters)</w:t>
      </w: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p>
    <w:tbl>
      <w:tblPr>
        <w:tblW w:w="8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8266"/>
      </w:tblGrid>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826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157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Orbits, orientation in dorsal view (not considering palpebrals):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157).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orbits fully lateral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orbits face dorsolaterally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orbits with a strong dorsal component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158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Orbits, orientation in lateral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158).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orbits are lateral-dorsal, with a small anterior component, frontal horizontal or poorly inclined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orbits have a strong anterior component, frontal steep and facing anterodorsally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159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Orbits, presence of sclerotic ring:</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i/>
                <w:iCs/>
                <w:sz w:val="18"/>
                <w:szCs w:val="18"/>
                <w:lang w:val="fr-FR"/>
              </w:rPr>
              <w:t>Andrade et al. (2011, ch. 159).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1.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160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Orbit, composition of anterior (lachrymal) border: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160).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lachrymal, but with extensive participation of jugal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lachrymal only, neither prefrontal nor jugal reach the lachrymal area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lachrymal, but with extensive participation of prefrontal</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161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Orbit, morphology of medial (primary) border: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description by Andrade &amp; Hornung (2011); Andrade et al. (2011, ch. 161).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medial and distal borders at a broad angle (&gt;90 degrees), primary orbit is circular to polygonal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medial and distal borders at an acute angle (&lt;90 degrees) and forming a posteromedial corner, with primary orbit triangular</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162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Laterotemporal fenestra, size proportional to orbit in late ontogeny: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based on Clark et al. (2004); Andrade et al. </w:t>
            </w:r>
            <w:r w:rsidRPr="00330746">
              <w:rPr>
                <w:rFonts w:ascii="Times New Roman" w:hAnsi="Times New Roman" w:cs="Times New Roman"/>
                <w:i/>
                <w:iCs/>
                <w:sz w:val="18"/>
                <w:szCs w:val="18"/>
                <w:lang w:val="en-GB"/>
              </w:rPr>
              <w:t>(2011, ch. 162).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0. small to absent, no more than 20% the area of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large, area is usually no less than 50% of the area of the orbit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163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Laterotemporal fenestra, proportions: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Benton &amp; Clark (1988); Andrade et al. (2011, ch. 163).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longer than high or subequal, usually half the height of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higher than long, and usually as high as the orbit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164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Laterotemporal fenestra, shape: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Benton &amp; Clark (1988); Andrade et al. (2011, ch. 164).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elliptic to subpolygonal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clearly triangular</w:t>
            </w:r>
          </w:p>
        </w:tc>
      </w:tr>
      <w:tr w:rsidR="007F73AF" w:rsidRPr="00A8350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165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r w:rsidRPr="00330746">
              <w:rPr>
                <w:rFonts w:ascii="Times New Roman" w:hAnsi="Times New Roman" w:cs="Times New Roman"/>
                <w:b/>
                <w:bCs/>
                <w:sz w:val="18"/>
                <w:szCs w:val="18"/>
              </w:rPr>
              <w:t>Laterotemporal fenestra, orientation:</w:t>
            </w:r>
          </w:p>
          <w:p w:rsidR="007F73AF" w:rsidRPr="00906DF9"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906DF9">
              <w:rPr>
                <w:rFonts w:ascii="Times New Roman" w:hAnsi="Times New Roman" w:cs="Times New Roman"/>
                <w:i/>
                <w:iCs/>
                <w:sz w:val="18"/>
                <w:szCs w:val="18"/>
              </w:rPr>
              <w:t xml:space="preserve">Ortega et al. </w:t>
            </w:r>
            <w:r w:rsidRPr="00330746">
              <w:rPr>
                <w:rFonts w:ascii="Times New Roman" w:hAnsi="Times New Roman" w:cs="Times New Roman"/>
                <w:i/>
                <w:iCs/>
                <w:sz w:val="18"/>
                <w:szCs w:val="18"/>
                <w:lang w:val="fr-FR"/>
              </w:rPr>
              <w:t xml:space="preserve">(2000, ch. 46);Andrade et al. </w:t>
            </w:r>
            <w:r w:rsidRPr="00906DF9">
              <w:rPr>
                <w:rFonts w:ascii="Times New Roman" w:hAnsi="Times New Roman" w:cs="Times New Roman"/>
                <w:i/>
                <w:iCs/>
                <w:sz w:val="18"/>
                <w:szCs w:val="18"/>
                <w:lang w:val="fr-FR"/>
              </w:rPr>
              <w:t>(2011, ch. 165).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faces laterally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1. faces laterodorsally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166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Laterotemporal fenestra, position of jugal-quadratojugal suture relative to the posteroventral corner: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i/>
                <w:iCs/>
                <w:sz w:val="18"/>
                <w:szCs w:val="18"/>
                <w:lang w:val="en-GB"/>
              </w:rPr>
            </w:pPr>
            <w:r w:rsidRPr="00330746">
              <w:rPr>
                <w:rFonts w:ascii="Times New Roman" w:hAnsi="Times New Roman" w:cs="Times New Roman"/>
                <w:i/>
                <w:iCs/>
                <w:sz w:val="18"/>
                <w:szCs w:val="18"/>
                <w:lang w:val="en-GB"/>
              </w:rPr>
              <w:t>Norell (1989, ch. 10 modified); Brochu (1999, ch. 75 modified); Ortega et al. (2000, ch. 39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166).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jugal-quadratojugal suture lies at ventral edge of the fenestra, with quadratojugal taking part in the lower temporal bar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jugal-quadratojugal suture lies at posterior angle of the fenestra, with quadratojugal barely reaching the distal end of the lower temporal bar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jugal-quadratojugal suture at posterodorsal edge of the fenestra, with quadratojugal excluded from the lower temporal bar</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167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Laterotemporal fenestra (spina quadratojugalis), presence of a quadratojugal spine in the distal border of the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114); Ortega et al. (2000, ch. 46);Andrade et al. </w:t>
            </w:r>
            <w:r w:rsidRPr="00330746">
              <w:rPr>
                <w:rFonts w:ascii="Times New Roman" w:hAnsi="Times New Roman" w:cs="Times New Roman"/>
                <w:i/>
                <w:iCs/>
                <w:sz w:val="18"/>
                <w:szCs w:val="18"/>
                <w:lang w:val="en-GB"/>
              </w:rPr>
              <w:t>(2011, ch. 167).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168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Laterotemporal fenestra (spina quadratojugalis), position of spine on the quadratojugal border, when present: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114 modified);Andrade et al. </w:t>
            </w:r>
            <w:r w:rsidRPr="00330746">
              <w:rPr>
                <w:rFonts w:ascii="Times New Roman" w:hAnsi="Times New Roman" w:cs="Times New Roman"/>
                <w:i/>
                <w:iCs/>
                <w:sz w:val="18"/>
                <w:szCs w:val="18"/>
                <w:lang w:val="en-GB"/>
              </w:rPr>
              <w:t>(2011, ch. 168).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low. near distal corner of infratemporal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high, between distal and upper corners of infratemporal fenestra</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169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Laterotemporal fenestra (spina quadratojugalis), orientation of spine, when present: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114 modified);Andrade et al. </w:t>
            </w:r>
            <w:r w:rsidRPr="00330746">
              <w:rPr>
                <w:rFonts w:ascii="Times New Roman" w:hAnsi="Times New Roman" w:cs="Times New Roman"/>
                <w:i/>
                <w:iCs/>
                <w:sz w:val="18"/>
                <w:szCs w:val="18"/>
                <w:lang w:val="en-GB"/>
              </w:rPr>
              <w:t>(2011, ch. 169).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anteriorly-anterodorsally oriented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dorsally-anterodorsally oriented</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170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Laterotemporal fenestra (spina quadratojugalis), elongation of quadratojugal spine, when present and fully preserved: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i/>
                <w:iCs/>
                <w:sz w:val="18"/>
                <w:szCs w:val="18"/>
                <w:lang w:val="fr-FR"/>
              </w:rPr>
              <w:t xml:space="preserve">Brochu (1999, ch. 114 modified);Andrade et al. </w:t>
            </w:r>
            <w:r w:rsidRPr="00330746">
              <w:rPr>
                <w:rFonts w:ascii="Times New Roman" w:hAnsi="Times New Roman" w:cs="Times New Roman"/>
                <w:i/>
                <w:iCs/>
                <w:sz w:val="18"/>
                <w:szCs w:val="18"/>
                <w:lang w:val="en-US"/>
              </w:rPr>
              <w:t>(2011, ch. 170).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short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long</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171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Jugal, participation in the ventral border of the orbit:</w:t>
            </w:r>
          </w:p>
          <w:p w:rsidR="007F73AF" w:rsidRPr="00A8350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i/>
                <w:iCs/>
                <w:sz w:val="18"/>
                <w:szCs w:val="18"/>
                <w:lang w:val="fr-FR"/>
              </w:rPr>
              <w:t xml:space="preserve">Mueller-Töwe (2006, ch. 139 revised);Andrade et al. </w:t>
            </w:r>
            <w:r w:rsidRPr="00A83506">
              <w:rPr>
                <w:rFonts w:ascii="Times New Roman" w:hAnsi="Times New Roman" w:cs="Times New Roman"/>
                <w:i/>
                <w:iCs/>
                <w:sz w:val="18"/>
                <w:szCs w:val="18"/>
                <w:lang w:val="en-US"/>
              </w:rPr>
              <w:t>(2011, ch. 171).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reduced participation, or excluded from the orbit by a lachrymal-postorbital contact, ventral to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jugal forms large part or all of the ventral margin of the orbit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172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Jugal, cross-section of anterior ramus, beneath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based on Clark (1994, ch. 18); Andrade &amp; Bertini (2008a, ch. 47);</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172).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subcircular to subpolygonal, ramus rod-like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elliptic to laminar, lateral surface of ramus evidently flattened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173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Jugal, cross-section of posterior ramus, beneath laterotemporal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18 revised);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173).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subcircular to subpolygonal, ramus rod-like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elliptic, lateral surface of ramus evidently flattened, blade-like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174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Jugal, height of anterior ramus relative to the height of posterior ramus: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17 modified);Andrade et al. </w:t>
            </w:r>
            <w:r w:rsidRPr="00330746">
              <w:rPr>
                <w:rFonts w:ascii="Times New Roman" w:hAnsi="Times New Roman" w:cs="Times New Roman"/>
                <w:i/>
                <w:iCs/>
                <w:sz w:val="18"/>
                <w:szCs w:val="18"/>
                <w:lang w:val="en-GB"/>
              </w:rPr>
              <w:t>(2011, ch. 174).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anterior ramus approximately as broad as posterior ramus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anterior ramus approximately twice as broad as posterior ramus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175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Jugal (anterior ramus), height below orbit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175).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low, jugal only forms a narrow band of bone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high, broadly separates orbit from ventral plane of cranium</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176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Jugal, alignment of anterior and posterior processes: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Turner &amp; Buckley (2008, ch. 286);</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176).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inline dorsoventrally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 xml:space="preserve">1. anterior and posterior processes at a sharp angle to one another, with both processes sloping ventrally to form a </w:t>
            </w:r>
            <w:r w:rsidRPr="00330746">
              <w:rPr>
                <w:rFonts w:ascii="Times New Roman" w:hAnsi="Times New Roman" w:cs="Times New Roman"/>
                <w:sz w:val="18"/>
                <w:szCs w:val="18"/>
                <w:lang w:val="en-GB"/>
              </w:rPr>
              <w:lastRenderedPageBreak/>
              <w:t>strongly arched jugal</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177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Jugal, presence of fossa at ventrolateral surface near ectopterygoid contact: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06DF9">
              <w:rPr>
                <w:rFonts w:ascii="Times New Roman" w:hAnsi="Times New Roman" w:cs="Times New Roman"/>
                <w:i/>
                <w:iCs/>
                <w:sz w:val="18"/>
                <w:szCs w:val="18"/>
              </w:rPr>
              <w:t xml:space="preserve">Sereno &amp; Larsson (2009, ch. </w:t>
            </w:r>
            <w:proofErr w:type="gramStart"/>
            <w:r w:rsidRPr="00906DF9">
              <w:rPr>
                <w:rFonts w:ascii="Times New Roman" w:hAnsi="Times New Roman" w:cs="Times New Roman"/>
                <w:i/>
                <w:iCs/>
                <w:sz w:val="18"/>
                <w:szCs w:val="18"/>
              </w:rPr>
              <w:t>46);Andrade</w:t>
            </w:r>
            <w:proofErr w:type="gramEnd"/>
            <w:r w:rsidRPr="00906DF9">
              <w:rPr>
                <w:rFonts w:ascii="Times New Roman" w:hAnsi="Times New Roman" w:cs="Times New Roman"/>
                <w:i/>
                <w:iCs/>
                <w:sz w:val="18"/>
                <w:szCs w:val="18"/>
              </w:rPr>
              <w:t xml:space="preserve"> et al. </w:t>
            </w:r>
            <w:r w:rsidRPr="00330746">
              <w:rPr>
                <w:rFonts w:ascii="Times New Roman" w:hAnsi="Times New Roman" w:cs="Times New Roman"/>
                <w:i/>
                <w:iCs/>
                <w:sz w:val="18"/>
                <w:szCs w:val="18"/>
                <w:lang w:val="en-GB"/>
              </w:rPr>
              <w:t>(2011, ch. 177).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jugal-ectopterygoid contact is inset from lateral surface of jugal, or at ventral surface of jugal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as a smooth but evident depression, below orbit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178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Jugal (anterior ramus), projection of ventral margin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178).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ventral margin of anterior jugal ramus level with the ventral margin of posterior ramus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and poor, jugal gradually flares ventrally at a low angle, and ventral projection is modest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and deep, jugal flares anteriorly at a steep angle, and ventral projection is conspicuous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179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Jugal (anterior ramus), presence of a ridge at dorsal edge, and relation with postorbital bar: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Ortega et al. (2000, ch. 34 modified); Turner &amp; Buckley (2008, ch. 167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179).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ridge absent, postorbital bar becomes flush with dorsal surface of jugal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ridge present, separating postorbital bar from lateral surface of jugal, but neither conspicuous, nor projecting dorsally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ridge present and conspicuous, projecting dorsally and separating postorbital bar from lateral surface of jugal</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180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Jugal (anterior ramus), presence and number of neurovascular foramina: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(2005, ch. 43 modified); Andrade &amp; Bertini (2008a, ch. 43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180).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single enlarged foramen anteriorly directed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multiple (2-5) small foramina, usually ventrally oriented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181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Jugal (anterior ramus), participation in the rostrum: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Pol (1999, ch. 134); Turner &amp; Buckley (2008, ch. 122);</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181).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ramus short, does not progress anterior to the anterior-most border of the orbit, and does not take part in the rostrum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at least moderately elongated, clearly surpassing the anterior-most border of the orbit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182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Jugal (anterior ramus), length: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182).).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short to moderately elongated, but does not reach beneath the antorbital fenestra, poorly contributing to rostrum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long, progress below antorbital fenestra and extensively takes part in the rostrum</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183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Jugal, morphology of anterior end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183).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rounded or wedging dorsally/medially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truncated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 wedging ventrally/distally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184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Jugal fit to maxilla: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GB"/>
              </w:rPr>
              <w:t>(2011, ch. 184).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ventral border of jugal continuous with ventral border of maxilla, with outline in lateral view straight or smoothly curved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ventral borders of jugal and maxilla not leveled and with a poor fit, as the maxilla is at a lower level relative to the jugal</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185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Jugal, presence of a blade-like prong, laterally projecting from mid-body: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r w:rsidRPr="00330746">
              <w:rPr>
                <w:rFonts w:ascii="Times New Roman" w:hAnsi="Times New Roman" w:cs="Times New Roman"/>
                <w:i/>
                <w:iCs/>
                <w:sz w:val="18"/>
                <w:szCs w:val="18"/>
                <w:lang w:val="fr-FR"/>
              </w:rPr>
              <w:t xml:space="preserve">Novas et al. (2009);Andrade et al. </w:t>
            </w:r>
            <w:r w:rsidRPr="00330746">
              <w:rPr>
                <w:rFonts w:ascii="Times New Roman" w:hAnsi="Times New Roman" w:cs="Times New Roman"/>
                <w:i/>
                <w:iCs/>
                <w:sz w:val="18"/>
                <w:szCs w:val="18"/>
              </w:rPr>
              <w:t>(2011, ch. 185).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186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Palpebrals, presence and number: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65 modified); Turner &amp; Buckley (2008, ch. 65);</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186).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(anterior) palpebral is deeply fused with prefrontal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one large (anterior) palpebral present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two large palpebrals (anterior and posterior)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187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Palpebrals, overall structure and size: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based on (Clark 1994, ch. 65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187).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palpebrals are small and gracile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palpebrals are robust and large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sz w:val="18"/>
                <w:szCs w:val="18"/>
                <w:lang w:val="en-GB"/>
              </w:rPr>
              <w:t>2. palpebrals are robust, but small</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188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Palpebral (anterior), shape: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188).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elongated, sickle-like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elongated, delta-like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 rectangular</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189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Palpebral (anterior), attachment to the skull: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Pol &amp; Norell (2004b, ch. 181); Turner &amp; Buckley (2008, ch. 214);</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189).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reduced contact, palpebral sutured to skull only closer to its anterior edge, or not sutured at all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long contact, palpebrals well sutured to the skull by at least anterior and medial edges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extensive contact, palpebral fully sutured to the skull by anterior, medial and posterior edges (including lateral end of posterior edge)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190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Palpebrals, contact between anterior and posterior elements, when both are present: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190).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 sutural contact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small, posterior palpebral only contacts the anterior palpebral by the lateral-most end of posterior edge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extensive, posterior palpebral contacts the anterior palpebral by most or all the posterior edge</w:t>
            </w:r>
          </w:p>
        </w:tc>
      </w:tr>
      <w:tr w:rsidR="007F73AF" w:rsidRPr="0042651C">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191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Postorbital bar, general structure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i/>
                <w:iCs/>
                <w:sz w:val="18"/>
                <w:szCs w:val="18"/>
                <w:lang w:val="en-GB"/>
              </w:rPr>
              <w:t>Norell (1989, ch. 3); Brochu (1999, ch. 70 revised); Andrade &amp; Bertini (2008a, ch. 53);</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 xml:space="preserve">Andrade et al. </w:t>
            </w:r>
            <w:r w:rsidRPr="00330746">
              <w:rPr>
                <w:rFonts w:ascii="Times New Roman" w:hAnsi="Times New Roman" w:cs="Times New Roman"/>
                <w:i/>
                <w:iCs/>
                <w:sz w:val="18"/>
                <w:szCs w:val="18"/>
                <w:lang w:val="en-US"/>
              </w:rPr>
              <w:t>(2011, ch. 191).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slender, gracile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massive and robust</w:t>
            </w:r>
          </w:p>
        </w:tc>
      </w:tr>
      <w:tr w:rsidR="007F73AF" w:rsidRPr="00607630">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192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Postorbital bar, cross-section: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Benton &amp; Clark (1988); Norell &amp; Clark (1990, ch. 3); Clark (1994, ch. 26 revised); Turner &amp; Buckley (2008, ch. 26 revised);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192).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subcircular, bar cylindrical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elliptical, bar transversely flattened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193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Postorbital bar, relation to dermis: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based on a modified version of characters in Clark (1994, c. h25) and Ortega et al. (2000, ch. 34), but not co-dependent.</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US"/>
              </w:rPr>
              <w:t>Andrade &amp; Bertini (2008a, ch. 49</w:t>
            </w:r>
            <w:proofErr w:type="gramStart"/>
            <w:r w:rsidRPr="00330746">
              <w:rPr>
                <w:rFonts w:ascii="Times New Roman" w:hAnsi="Times New Roman" w:cs="Times New Roman"/>
                <w:i/>
                <w:iCs/>
                <w:sz w:val="18"/>
                <w:szCs w:val="18"/>
                <w:lang w:val="en-US"/>
              </w:rPr>
              <w:t>);Andrade</w:t>
            </w:r>
            <w:proofErr w:type="gramEnd"/>
            <w:r w:rsidRPr="00330746">
              <w:rPr>
                <w:rFonts w:ascii="Times New Roman" w:hAnsi="Times New Roman" w:cs="Times New Roman"/>
                <w:i/>
                <w:iCs/>
                <w:sz w:val="18"/>
                <w:szCs w:val="18"/>
                <w:lang w:val="en-US"/>
              </w:rPr>
              <w:t xml:space="preserve"> et al. </w:t>
            </w:r>
            <w:r w:rsidRPr="00330746">
              <w:rPr>
                <w:rFonts w:ascii="Times New Roman" w:hAnsi="Times New Roman" w:cs="Times New Roman"/>
                <w:i/>
                <w:iCs/>
                <w:sz w:val="18"/>
                <w:szCs w:val="18"/>
                <w:lang w:val="en-GB"/>
              </w:rPr>
              <w:t>(2011, ch. 193).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sub-dermic, distinct, originating mesially from the jugal ramus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1. dermic, gradually narrowing</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194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Postorbital bar, inclination in lateral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 ch. 54);Andrade et al. </w:t>
            </w:r>
            <w:r w:rsidRPr="00330746">
              <w:rPr>
                <w:rFonts w:ascii="Times New Roman" w:hAnsi="Times New Roman" w:cs="Times New Roman"/>
                <w:i/>
                <w:iCs/>
                <w:sz w:val="18"/>
                <w:szCs w:val="18"/>
                <w:lang w:val="en-GB"/>
              </w:rPr>
              <w:t>(2011, ch. 194).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vertical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inclined, with dorsal end distal to the ventral end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195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Postorbital bar, inclination in anterior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based on Andrade &amp; Bertini (2008, ch. 54); Andrade et al. </w:t>
            </w:r>
            <w:r w:rsidRPr="00330746">
              <w:rPr>
                <w:rFonts w:ascii="Times New Roman" w:hAnsi="Times New Roman" w:cs="Times New Roman"/>
                <w:i/>
                <w:iCs/>
                <w:sz w:val="18"/>
                <w:szCs w:val="18"/>
                <w:lang w:val="en-GB"/>
              </w:rPr>
              <w:t>(2011, ch. 195).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vertical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inclined, with dorsal end medial to the ventral end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196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Postorbital bar, presence and number of projections: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Norell (1989, ch. 2 modified); Brochu (1999, ch. 134 revised);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196).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 projection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single projection, generally not prominent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two prominent projections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197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Postorbital bar, contribution from ectopterygoid: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26 modified); Sereno et al. (2003, ch. 22); Andrade &amp; Bertini (2008a, ch. 51);Andrade et al. </w:t>
            </w:r>
            <w:r w:rsidRPr="00330746">
              <w:rPr>
                <w:rFonts w:ascii="Times New Roman" w:hAnsi="Times New Roman" w:cs="Times New Roman"/>
                <w:i/>
                <w:iCs/>
                <w:sz w:val="18"/>
                <w:szCs w:val="18"/>
                <w:lang w:val="en-GB"/>
              </w:rPr>
              <w:t>(2011, ch. 197).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bar does not receive contribution from ectopterygoid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bar receives contribution from ectopterygoid</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198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Postorbital bar, presence of ectopterygoid-postorbital contact: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i/>
                <w:iCs/>
                <w:sz w:val="18"/>
                <w:szCs w:val="18"/>
                <w:lang w:val="fr-FR"/>
              </w:rPr>
              <w:t xml:space="preserve">Clark (1994, ch. 26 modified); Pol (2003, ch. 144); Ortega et al. (2000, ch. 36); Andrade &amp; Bertini (2008a, ch. 52);Andrade et al. </w:t>
            </w:r>
            <w:r w:rsidRPr="00330746">
              <w:rPr>
                <w:rFonts w:ascii="Times New Roman" w:hAnsi="Times New Roman" w:cs="Times New Roman"/>
                <w:i/>
                <w:iCs/>
                <w:sz w:val="18"/>
                <w:szCs w:val="18"/>
                <w:lang w:val="en-US"/>
              </w:rPr>
              <w:t>(2011, ch. 198).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199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Postorbital bar, composition of lateral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Gasparini et al. (2006, ch. 244);Andrade et al. </w:t>
            </w:r>
            <w:r w:rsidRPr="00330746">
              <w:rPr>
                <w:rFonts w:ascii="Times New Roman" w:hAnsi="Times New Roman" w:cs="Times New Roman"/>
                <w:i/>
                <w:iCs/>
                <w:sz w:val="18"/>
                <w:szCs w:val="18"/>
                <w:lang w:val="en-GB"/>
              </w:rPr>
              <w:t>(2011, ch. 199).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lateral surface formed by postorbital and jugal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lateral surface formed by postorbital only, with jugal only exposed at the medial face of the bar</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200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Postorbital bar, morphology of postorbital-jugal contact: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264973">
              <w:rPr>
                <w:rFonts w:ascii="Times New Roman" w:hAnsi="Times New Roman" w:cs="Times New Roman"/>
                <w:i/>
                <w:iCs/>
                <w:sz w:val="18"/>
                <w:szCs w:val="18"/>
                <w:lang w:val="en-US"/>
              </w:rPr>
              <w:t>Clark (1994, ch. 16 modified); Ortega et al. (2000, ch. 37 modified);</w:t>
            </w:r>
            <w:r>
              <w:rPr>
                <w:rFonts w:ascii="Times New Roman" w:hAnsi="Times New Roman" w:cs="Times New Roman"/>
                <w:i/>
                <w:iCs/>
                <w:sz w:val="18"/>
                <w:szCs w:val="18"/>
                <w:lang w:val="en-US"/>
              </w:rPr>
              <w:t xml:space="preserve"> </w:t>
            </w:r>
            <w:r w:rsidRPr="00264973">
              <w:rPr>
                <w:rFonts w:ascii="Times New Roman" w:hAnsi="Times New Roman" w:cs="Times New Roman"/>
                <w:i/>
                <w:iCs/>
                <w:sz w:val="18"/>
                <w:szCs w:val="18"/>
                <w:lang w:val="en-US"/>
              </w:rPr>
              <w:t xml:space="preserve">Andrade et al. </w:t>
            </w:r>
            <w:r w:rsidRPr="00330746">
              <w:rPr>
                <w:rFonts w:ascii="Times New Roman" w:hAnsi="Times New Roman" w:cs="Times New Roman"/>
                <w:i/>
                <w:iCs/>
                <w:sz w:val="18"/>
                <w:szCs w:val="18"/>
                <w:lang w:val="en-GB"/>
              </w:rPr>
              <w:t>(2011, ch. 200).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postorbital anterior to jugal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postorbital medial to jugal, or slightly posterior to</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 postorbital lateral to jugal</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201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Postorbital bar (postorbital), relation with dorsal part of the postorbital: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Norell &amp; Clark (1990, ch. 3); Clark (1994, ch. 30); Salisbury et al. (2006, ch. 175);</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201).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bar broadens dorsally, continuous with dorsal part of postorbital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dorsal part of the postorbital bar constricted, with clear limits from the main body of the postorbital</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202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Postorbital bar (postorbital), presence of a vascular opening at the lateral edge of the bar, close to the dorsal surface of the postorbital: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27);Andrade et al. </w:t>
            </w:r>
            <w:r w:rsidRPr="00330746">
              <w:rPr>
                <w:rFonts w:ascii="Times New Roman" w:hAnsi="Times New Roman" w:cs="Times New Roman"/>
                <w:i/>
                <w:iCs/>
                <w:sz w:val="18"/>
                <w:szCs w:val="18"/>
                <w:lang w:val="en-GB"/>
              </w:rPr>
              <w:t>(2011, ch. 202).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203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Quadratojugal, morphology of dorsal process at posterodorsal angle of laterotemporal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19 modified); Turner &amp; Buckley (2008, ch. 19);</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203).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narrow relative to main body, contacting only a small part of postorbital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dorsal end expanded as a broad sheet, extensively contacting the postorbital</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204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Quadratojugal, extension of anterodorsal ramus:</w:t>
            </w:r>
          </w:p>
          <w:p w:rsidR="007F73AF" w:rsidRPr="00906DF9"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r w:rsidRPr="00330746">
              <w:rPr>
                <w:rFonts w:ascii="Times New Roman" w:hAnsi="Times New Roman" w:cs="Times New Roman"/>
                <w:i/>
                <w:iCs/>
                <w:sz w:val="18"/>
                <w:szCs w:val="18"/>
                <w:lang w:val="fr-FR"/>
              </w:rPr>
              <w:lastRenderedPageBreak/>
              <w:t xml:space="preserve">Buscalioni et al. (1992, ch. 6); Brochu (1999, ch. 80);Andrade et al. </w:t>
            </w:r>
            <w:r w:rsidRPr="00906DF9">
              <w:rPr>
                <w:rFonts w:ascii="Times New Roman" w:hAnsi="Times New Roman" w:cs="Times New Roman"/>
                <w:i/>
                <w:iCs/>
                <w:sz w:val="18"/>
                <w:szCs w:val="18"/>
              </w:rPr>
              <w:t>(2011, ch. 204).</w:t>
            </w:r>
          </w:p>
          <w:p w:rsidR="007F73AF" w:rsidRPr="00906DF9"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906DF9">
              <w:rPr>
                <w:rFonts w:ascii="Times New Roman" w:hAnsi="Times New Roman" w:cs="Times New Roman"/>
                <w:sz w:val="18"/>
                <w:szCs w:val="18"/>
              </w:rPr>
              <w:t>0. quadratojugal reaches dorsal angle of infratemporal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quadratojugal does not extend to dorsal angle of infratemporal fenestra, and quadrate participates in laterotemporal fenestra</w:t>
            </w:r>
          </w:p>
        </w:tc>
      </w:tr>
    </w:tbl>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575945">
        <w:rPr>
          <w:rFonts w:ascii="Times New Roman" w:hAnsi="Times New Roman" w:cs="Times New Roman"/>
          <w:b/>
          <w:bCs/>
          <w:sz w:val="18"/>
          <w:szCs w:val="18"/>
          <w:lang w:val="en-GB"/>
        </w:rPr>
        <w:t>Palate and perichoanal structures</w:t>
      </w:r>
      <w:r w:rsidRPr="00575945">
        <w:rPr>
          <w:rFonts w:ascii="Times New Roman" w:hAnsi="Times New Roman" w:cs="Times New Roman"/>
          <w:sz w:val="18"/>
          <w:szCs w:val="18"/>
          <w:lang w:val="en-GB"/>
        </w:rPr>
        <w:t xml:space="preserve"> (Ch. 205 – 265; 12.3% of characters)</w:t>
      </w: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p>
    <w:tbl>
      <w:tblPr>
        <w:tblW w:w="8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8296"/>
      </w:tblGrid>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82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205</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Maxillo-palatine fenestrae: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Andrade &amp; Bertini (2008a, ch. 85);Andrade et al. </w:t>
            </w:r>
            <w:r w:rsidRPr="00330746">
              <w:rPr>
                <w:rFonts w:ascii="Times New Roman" w:hAnsi="Times New Roman" w:cs="Times New Roman"/>
                <w:i/>
                <w:iCs/>
                <w:sz w:val="18"/>
                <w:szCs w:val="18"/>
                <w:lang w:val="en-GB"/>
              </w:rPr>
              <w:t>(2011, ch. 205).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subcircular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anteroposteriorly elongated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206</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Suborbital fenestrae, presence and size: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206).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much smaller than orbits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subequal or larger than orbits</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207</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Suborbital fenestrae, shape of anterior border: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 ch. 86);Andrade et al. </w:t>
            </w:r>
            <w:r w:rsidRPr="00330746">
              <w:rPr>
                <w:rFonts w:ascii="Times New Roman" w:hAnsi="Times New Roman" w:cs="Times New Roman"/>
                <w:i/>
                <w:iCs/>
                <w:sz w:val="18"/>
                <w:szCs w:val="18"/>
                <w:lang w:val="en-GB"/>
              </w:rPr>
              <w:t>(2011, ch. 207).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rounded, smooth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in sharp angle, forming a notch, fissure-like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208</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Anterochoanal fossae: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GB"/>
              </w:rPr>
              <w:t>(2011, ch. 208).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bony surface flat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as shallow fossae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2. present as deep fossae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209</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Parachoanal fossae, presence: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 ch. 103);Andrade et al. </w:t>
            </w:r>
            <w:r w:rsidRPr="00330746">
              <w:rPr>
                <w:rFonts w:ascii="Times New Roman" w:hAnsi="Times New Roman" w:cs="Times New Roman"/>
                <w:i/>
                <w:iCs/>
                <w:sz w:val="18"/>
                <w:szCs w:val="18"/>
                <w:lang w:val="en-GB"/>
              </w:rPr>
              <w:t>(2011, ch. 209).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1. present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210</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Palate, palatine rami of premaxillae: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GB"/>
              </w:rPr>
              <w:t>(2011, ch. 210).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in contact at the medial line and forming the anteriormost section of the secondary bony palate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211</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Palate, presence of contact between ventral rami of the maxillae: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10);Andrade et al. </w:t>
            </w:r>
            <w:r w:rsidRPr="00330746">
              <w:rPr>
                <w:rFonts w:ascii="Times New Roman" w:hAnsi="Times New Roman" w:cs="Times New Roman"/>
                <w:i/>
                <w:iCs/>
                <w:sz w:val="18"/>
                <w:szCs w:val="18"/>
                <w:lang w:val="en-GB"/>
              </w:rPr>
              <w:t>(2011, ch. 211).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ventral rami are poorly developed and do not meet at medial line, with secondary palate not formed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ventral rami meet each other at medial line, or meet vomer, and secondary bony palate formed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212</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Palate, presence of palatal shelves of palatines, and their relation with the narial passage: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37 part);Andrade et al. </w:t>
            </w:r>
            <w:r w:rsidRPr="00330746">
              <w:rPr>
                <w:rFonts w:ascii="Times New Roman" w:hAnsi="Times New Roman" w:cs="Times New Roman"/>
                <w:i/>
                <w:iCs/>
                <w:sz w:val="18"/>
                <w:szCs w:val="18"/>
                <w:lang w:val="en-GB"/>
              </w:rPr>
              <w:t>(2011, ch. 212).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palatal shelves of palatine absent, narial passage only bounded dorsally, by the pterygoid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narial passage at least partially bounded by palatal shelves of the palatine, laterally, creating the choanal grove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narial passage at least mostly bounded by palatal shelves of the palatine, laterally and ventrally, forming the nasopharyngeal duct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213</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Palate, relation between palatal shelves of the palatine: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37 part);Andrade et al. </w:t>
            </w:r>
            <w:r w:rsidRPr="00330746">
              <w:rPr>
                <w:rFonts w:ascii="Times New Roman" w:hAnsi="Times New Roman" w:cs="Times New Roman"/>
                <w:i/>
                <w:iCs/>
                <w:sz w:val="18"/>
                <w:szCs w:val="18"/>
                <w:lang w:val="en-GB"/>
              </w:rPr>
              <w:t>(2011, ch. 2013).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palatal shelves of palatine absent or not fully in contact at medial line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palatal shelves of palatine fully developed, bounding the narial passage ventrally an in contact at medial line, creating fully formed nasopharyngeal duct, with secondary palate complete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214</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Palate, participation of maxilla in the suborbital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Novas et al. (2009, ch. 231);Andrade et al. </w:t>
            </w:r>
            <w:r w:rsidRPr="00330746">
              <w:rPr>
                <w:rFonts w:ascii="Times New Roman" w:hAnsi="Times New Roman" w:cs="Times New Roman"/>
                <w:i/>
                <w:iCs/>
                <w:sz w:val="18"/>
                <w:szCs w:val="18"/>
                <w:lang w:val="en-GB"/>
              </w:rPr>
              <w:t>(2011, ch. 214).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takes part in the suborbital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fully excluded from the suborbital fenestra by a palatine-ectopterygoid contact, anterior to suborbital fenestra</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215</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Palate, composition of anteromedial border of suborbital fenestrae: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88 part);Andrade et al. </w:t>
            </w:r>
            <w:r w:rsidRPr="00330746">
              <w:rPr>
                <w:rFonts w:ascii="Times New Roman" w:hAnsi="Times New Roman" w:cs="Times New Roman"/>
                <w:i/>
                <w:iCs/>
                <w:sz w:val="18"/>
                <w:szCs w:val="18"/>
                <w:lang w:val="en-GB"/>
              </w:rPr>
              <w:t>(2011, ch. 215).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entirely composed of palatines, which expand laterally and reach the anteriormost border of the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palatal ramus of maxilla takes part in the anteromedial border of the fenestra</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216</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Palate, presence of maxillary process to palatine, next to the anterior border of antorbital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88 part);Andrade et al. </w:t>
            </w:r>
            <w:r w:rsidRPr="00330746">
              <w:rPr>
                <w:rFonts w:ascii="Times New Roman" w:hAnsi="Times New Roman" w:cs="Times New Roman"/>
                <w:i/>
                <w:iCs/>
                <w:sz w:val="18"/>
                <w:szCs w:val="18"/>
                <w:lang w:val="en-GB"/>
              </w:rPr>
              <w:t>(2011, ch. 216).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palatines composing a three-radiated blade anteriorly</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217</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Palate, direction of the sutural contact of premaxilla-maxilla, at the palate: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Ortega et al. (2000, ch. 9 modified);Andrade et al. </w:t>
            </w:r>
            <w:r w:rsidRPr="00330746">
              <w:rPr>
                <w:rFonts w:ascii="Times New Roman" w:hAnsi="Times New Roman" w:cs="Times New Roman"/>
                <w:i/>
                <w:iCs/>
                <w:sz w:val="18"/>
                <w:szCs w:val="18"/>
                <w:lang w:val="en-GB"/>
              </w:rPr>
              <w:t>(2011, ch. 217).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curved posteriorly, premaxillary palate projects over maxillary palate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straight, poorly arched or complex</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2. curved anteriorly, maxillary palate projects over premaxillary palate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218</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Palate, presence of maxilla-pterygoid contact medial to suborbital fenestra, in ventral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06DF9">
              <w:rPr>
                <w:rFonts w:ascii="Times New Roman" w:hAnsi="Times New Roman" w:cs="Times New Roman"/>
                <w:i/>
                <w:iCs/>
                <w:sz w:val="18"/>
                <w:szCs w:val="18"/>
              </w:rPr>
              <w:t>Sereno &amp; Larsson (2009</w:t>
            </w:r>
            <w:proofErr w:type="gramStart"/>
            <w:r w:rsidRPr="00906DF9">
              <w:rPr>
                <w:rFonts w:ascii="Times New Roman" w:hAnsi="Times New Roman" w:cs="Times New Roman"/>
                <w:i/>
                <w:iCs/>
                <w:sz w:val="18"/>
                <w:szCs w:val="18"/>
              </w:rPr>
              <w:t>);Andrade</w:t>
            </w:r>
            <w:proofErr w:type="gramEnd"/>
            <w:r w:rsidRPr="00906DF9">
              <w:rPr>
                <w:rFonts w:ascii="Times New Roman" w:hAnsi="Times New Roman" w:cs="Times New Roman"/>
                <w:i/>
                <w:iCs/>
                <w:sz w:val="18"/>
                <w:szCs w:val="18"/>
              </w:rPr>
              <w:t xml:space="preserve"> et al. </w:t>
            </w:r>
            <w:r w:rsidRPr="00330746">
              <w:rPr>
                <w:rFonts w:ascii="Times New Roman" w:hAnsi="Times New Roman" w:cs="Times New Roman"/>
                <w:i/>
                <w:iCs/>
                <w:sz w:val="18"/>
                <w:szCs w:val="18"/>
                <w:lang w:val="en-GB"/>
              </w:rPr>
              <w:t>(2011, ch. 218).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palatines take part in the suborbital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excluding palatines from suborbital fenestra</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219</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Palate, relative position of the distalmost suture of palatine, at the border suborbital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i/>
                <w:iCs/>
                <w:sz w:val="18"/>
                <w:szCs w:val="18"/>
                <w:lang w:val="fr-FR"/>
              </w:rPr>
              <w:t>Brochu (1999, ch. 85); Salisbury et al. (2006, ch. 85);Andrade et al. (2011, ch. 219).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suture is at distal end of suborbital fenestra, or lateral to it, but very close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suture is located medial to posterior angle of suborbital fenestra, and far from it</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220</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220. Palate canals, presence: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GB"/>
              </w:rPr>
              <w:t>(2011, ch. 220).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221</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highlight w:val="cyan"/>
                <w:lang w:val="fr-FR"/>
              </w:rPr>
              <w:t>RECODED</w:t>
            </w:r>
            <w:r w:rsidRPr="00330746">
              <w:rPr>
                <w:rFonts w:ascii="Times New Roman" w:hAnsi="Times New Roman" w:cs="Times New Roman"/>
                <w:b/>
                <w:bCs/>
                <w:sz w:val="18"/>
                <w:szCs w:val="18"/>
                <w:lang w:val="fr-FR"/>
              </w:rPr>
              <w:t>: Vomer, ventral exposure on palate: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Norell (1988, ch. 22); Brochu (1999, ch. 125); Ortega et al. (2000, ch. 59);Andrade et al. </w:t>
            </w:r>
            <w:r w:rsidRPr="00330746">
              <w:rPr>
                <w:rFonts w:ascii="Times New Roman" w:hAnsi="Times New Roman" w:cs="Times New Roman"/>
                <w:i/>
                <w:iCs/>
                <w:sz w:val="18"/>
                <w:szCs w:val="18"/>
                <w:lang w:val="en-GB"/>
              </w:rPr>
              <w:t>(2011, ch. 221).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i/>
                <w:iCs/>
                <w:sz w:val="18"/>
                <w:szCs w:val="18"/>
                <w:lang w:val="en-GB"/>
              </w:rPr>
            </w:pPr>
            <w:r w:rsidRPr="00330746">
              <w:rPr>
                <w:rFonts w:ascii="Times New Roman" w:hAnsi="Times New Roman" w:cs="Times New Roman"/>
                <w:i/>
                <w:iCs/>
                <w:sz w:val="18"/>
                <w:szCs w:val="18"/>
                <w:lang w:val="en-GB"/>
              </w:rPr>
              <w:t>It has been included the new state, because in Goniopholidids the exposition of the vomers is between the maxilla and palatines are topographically congruente with the position of the primary choana. This trait corresponds to character 271 of Pritchard et al (2013) ventral surface of the choanal septum with bilateral vomeral septal laminae.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not exposed on palate, hidden by palatal branch of maxillae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exposed on palate between premaxillae and maxillae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w:t>
            </w:r>
            <w:r w:rsidRPr="00330746">
              <w:rPr>
                <w:rFonts w:ascii="Times New Roman" w:hAnsi="Times New Roman" w:cs="Times New Roman"/>
                <w:sz w:val="18"/>
                <w:szCs w:val="18"/>
                <w:highlight w:val="cyan"/>
                <w:lang w:val="en-GB"/>
              </w:rPr>
              <w:t>. exposed on palate between maxilla and palatine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222</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Palatines, progression of the palatine process through the palate: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222).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short, anterior border medial to the anteriormost margin of the suborbital fenestrae, or barely anterior to them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long, anterior border of palatines clearly surpassing the anteriormost border of the suborbital fenestrae</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223</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Palatines, proportional length of anterior process, projecting at maxillary palate(</w:t>
            </w:r>
            <w:r w:rsidRPr="00330746">
              <w:rPr>
                <w:rFonts w:ascii="Times New Roman" w:hAnsi="Times New Roman" w:cs="Times New Roman"/>
                <w:b/>
                <w:bCs/>
                <w:sz w:val="18"/>
                <w:szCs w:val="18"/>
                <w:highlight w:val="cyan"/>
                <w:lang w:val="en-GB"/>
              </w:rPr>
              <w:t>taken from their border at the suborbital fenestra</w:t>
            </w:r>
            <w:r w:rsidRPr="00330746">
              <w:rPr>
                <w:rFonts w:ascii="Times New Roman" w:hAnsi="Times New Roman" w:cs="Times New Roman"/>
                <w:b/>
                <w:bCs/>
                <w:sz w:val="18"/>
                <w:szCs w:val="18"/>
                <w:lang w:val="en-GB"/>
              </w:rPr>
              <w: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223).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anterior process of palatines short, with length subequal to width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evidently longer than wide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224</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Palatines, overall morphology of palatine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224).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wide, fan-like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wide posteriorly and tapering anteriorly, wedging between palatine rami of maxilla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lateral margins parallel or flaring anteriorly</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225</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Palatines, morphology of anterior face of palatine process near medial line: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225).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rounded or pointed anteriorly, either U-shaped or V-shaped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truncated, maxillo-palatine suture transversally oriented relative to the skull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invaginated by at least a broad and short maxillary wedge, maxillo-palatine suture M-shaped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226</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Palatines, presence of a long medial process of the maxilla, posteriorly directed and dividing the anterior face of palatine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226).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anterior face of palatine process U-shaped, V-shaped or broad M-shaped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anterior face of palatine process clearly bifid, narrow M-shaped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227</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Palatines, heart-shaped anterior face of palatine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108 modified);Andrade et al. </w:t>
            </w:r>
            <w:r w:rsidRPr="00330746">
              <w:rPr>
                <w:rFonts w:ascii="Times New Roman" w:hAnsi="Times New Roman" w:cs="Times New Roman"/>
                <w:i/>
                <w:iCs/>
                <w:sz w:val="18"/>
                <w:szCs w:val="18"/>
                <w:lang w:val="en-GB"/>
              </w:rPr>
              <w:t>(2011, ch. 227).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maxillo-palatine suture U-shaped, V-shaped, or M-shaped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anterior palatine process invaginated close to the medial line by maxilla, with maxillo-palatine suture assuming a heart-shaped profile</w:t>
            </w:r>
          </w:p>
        </w:tc>
      </w:tr>
      <w:tr w:rsidR="007F73AF" w:rsidRPr="005B10FB">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228</w:t>
            </w:r>
          </w:p>
        </w:tc>
        <w:tc>
          <w:tcPr>
            <w:tcW w:w="8296" w:type="dxa"/>
          </w:tcPr>
          <w:p w:rsidR="007F73AF" w:rsidRPr="00264973"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264973">
              <w:rPr>
                <w:rFonts w:ascii="Times New Roman" w:hAnsi="Times New Roman" w:cs="Times New Roman"/>
                <w:b/>
                <w:bCs/>
                <w:sz w:val="18"/>
                <w:szCs w:val="18"/>
                <w:lang w:val="en-US"/>
              </w:rPr>
              <w:t>Palatine bar, presence:</w:t>
            </w:r>
          </w:p>
          <w:p w:rsidR="007F73AF" w:rsidRPr="00264973"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264973">
              <w:rPr>
                <w:rFonts w:ascii="Times New Roman" w:hAnsi="Times New Roman" w:cs="Times New Roman"/>
                <w:i/>
                <w:iCs/>
                <w:sz w:val="18"/>
                <w:szCs w:val="18"/>
                <w:lang w:val="en-US"/>
              </w:rPr>
              <w:t>Martinelli (2003, ch. 36 modified); Turner &amp; Buckley (2008, ch. 232 modified);</w:t>
            </w:r>
            <w:r>
              <w:rPr>
                <w:rFonts w:ascii="Times New Roman" w:hAnsi="Times New Roman" w:cs="Times New Roman"/>
                <w:i/>
                <w:iCs/>
                <w:sz w:val="18"/>
                <w:szCs w:val="18"/>
                <w:lang w:val="en-US"/>
              </w:rPr>
              <w:t xml:space="preserve"> </w:t>
            </w:r>
            <w:r w:rsidRPr="00264973">
              <w:rPr>
                <w:rFonts w:ascii="Times New Roman" w:hAnsi="Times New Roman" w:cs="Times New Roman"/>
                <w:i/>
                <w:iCs/>
                <w:sz w:val="18"/>
                <w:szCs w:val="18"/>
                <w:lang w:val="en-US"/>
              </w:rPr>
              <w:t>Andrade et al. (2011, ch. 228).</w:t>
            </w:r>
          </w:p>
          <w:p w:rsidR="007F73AF" w:rsidRPr="00264973"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264973">
              <w:rPr>
                <w:rFonts w:ascii="Times New Roman" w:hAnsi="Times New Roman" w:cs="Times New Roman"/>
                <w:sz w:val="18"/>
                <w:szCs w:val="18"/>
                <w:lang w:val="en-US"/>
              </w:rPr>
              <w:t>0. absent</w:t>
            </w:r>
          </w:p>
          <w:p w:rsidR="007F73AF" w:rsidRPr="00264973"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264973">
              <w:rPr>
                <w:rFonts w:ascii="Times New Roman" w:hAnsi="Times New Roman" w:cs="Times New Roman"/>
                <w:sz w:val="18"/>
                <w:szCs w:val="18"/>
                <w:lang w:val="en-US"/>
              </w:rPr>
              <w:t>1. present, gracile</w:t>
            </w:r>
          </w:p>
          <w:p w:rsidR="007F73AF" w:rsidRPr="00264973"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264973">
              <w:rPr>
                <w:rFonts w:ascii="Times New Roman" w:hAnsi="Times New Roman" w:cs="Times New Roman"/>
                <w:sz w:val="18"/>
                <w:szCs w:val="18"/>
                <w:lang w:val="en-US"/>
              </w:rPr>
              <w:t>2. present as distinctively robust bars</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229</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Nasopharyngeal duct, width at its narrowest section relative to the skull width(</w:t>
            </w:r>
            <w:r w:rsidRPr="00330746">
              <w:rPr>
                <w:rFonts w:ascii="Times New Roman" w:hAnsi="Times New Roman" w:cs="Times New Roman"/>
                <w:b/>
                <w:bCs/>
                <w:sz w:val="18"/>
                <w:szCs w:val="18"/>
                <w:highlight w:val="cyan"/>
                <w:lang w:val="en-GB"/>
              </w:rPr>
              <w:t>taken between quadrates</w:t>
            </w:r>
            <w:r w:rsidRPr="00330746">
              <w:rPr>
                <w:rFonts w:ascii="Times New Roman" w:hAnsi="Times New Roman" w:cs="Times New Roman"/>
                <w:b/>
                <w:bCs/>
                <w:sz w:val="18"/>
                <w:szCs w:val="18"/>
                <w:lang w:val="en-GB"/>
              </w:rPr>
              <w: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229).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narrow in proportion to skull width, no more than 25%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wide in proportion to skull width, no less than 30%</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230</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Nasopharyngeal duct, presence of a deep sulcation on the ventral surface, where the medial contact of palatine occurs: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i/>
                <w:iCs/>
                <w:sz w:val="18"/>
                <w:szCs w:val="18"/>
                <w:lang w:val="fr-FR"/>
              </w:rPr>
              <w:t>Andrade et al. (2011, ch. 230).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1. present</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231</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Nasopharyngeal duct, cross-section: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231).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0. width is subequal to height, or greater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evidently higher than wide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232</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Anterochoanal sagittal crest, presence: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GB"/>
              </w:rPr>
              <w:t>(2011, ch. 232).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bony surface is smooth to concave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pterygoid surface at medial line projects ventrally anterior to the internal naris, forming a discrete and short acute crest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bony surface of palatines projects ventrally at medial line, anterior to the internal naris, forming a discrete and short acute crest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233</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highlight w:val="cyan"/>
                <w:lang w:val="en-GB"/>
              </w:rPr>
              <w:t>RECODED</w:t>
            </w:r>
            <w:r w:rsidRPr="00330746">
              <w:rPr>
                <w:rFonts w:ascii="Times New Roman" w:hAnsi="Times New Roman" w:cs="Times New Roman"/>
                <w:b/>
                <w:bCs/>
                <w:sz w:val="18"/>
                <w:szCs w:val="18"/>
                <w:lang w:val="en-GB"/>
              </w:rPr>
              <w:t>: Choanae, size (area) relative to skull: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Clark (1994, ch. 42 modified);Andrade et al. </w:t>
            </w:r>
            <w:r w:rsidRPr="00330746">
              <w:rPr>
                <w:rFonts w:ascii="Times New Roman" w:hAnsi="Times New Roman" w:cs="Times New Roman"/>
                <w:i/>
                <w:iCs/>
                <w:sz w:val="18"/>
                <w:szCs w:val="18"/>
                <w:lang w:val="en-US"/>
              </w:rPr>
              <w:t>(2011, ch. 233).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i/>
                <w:iCs/>
                <w:sz w:val="18"/>
                <w:szCs w:val="18"/>
                <w:lang w:val="en-US"/>
              </w:rPr>
            </w:pPr>
            <w:r w:rsidRPr="00330746">
              <w:rPr>
                <w:rFonts w:ascii="Times New Roman" w:hAnsi="Times New Roman" w:cs="Times New Roman"/>
                <w:i/>
                <w:iCs/>
                <w:sz w:val="18"/>
                <w:szCs w:val="18"/>
                <w:lang w:val="en-GB"/>
              </w:rPr>
              <w:t>To include the state of an ample coanal area shown in thegoniopholidids with an open palatal fenestra from the primary coana to the rear border of the pterygoid.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very small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 xml:space="preserve">1.wide </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w:t>
            </w:r>
            <w:r w:rsidRPr="00330746">
              <w:rPr>
                <w:rFonts w:ascii="Times New Roman" w:hAnsi="Times New Roman" w:cs="Times New Roman"/>
                <w:sz w:val="18"/>
                <w:szCs w:val="18"/>
                <w:highlight w:val="cyan"/>
                <w:lang w:val="en-GB"/>
              </w:rPr>
              <w:t>. ample in continuity with the sagittal palatal fenestra and primary choana</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234</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Choanae and perichoanal fossa, width relative to the width of the nasopharyngeal duct: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Clark (1994, ch. 44), Sereno et al. (2003, ch. 31) and Andrade &amp; Bertini (2008a, ch. 101); Andrade et al. (2011, ch. 234).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narrow, width evidently smaller than the narrowest section of the nasopharyngeal duct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subequal, wider than the narrowest section of the nasopharyngeal duct, but not wider than the widest section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proportionally wide, clearly wider than the widest section of the nasopharyngeal duct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235</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Choanae, position of anterior border of the internal naris relative to nasopharyngeal duct and suborbital fenestra: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44 modified, part); Pol &amp; Norell (2004ab, ch. 44 modified, part);</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235).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anterior border situated anterior to the suborbital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anterior border situated at mid-nasopharyngeal duct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anterior border close to the posterior end of the nasopharyngeal duct, or posterior to it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236</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Choanae, position of anterior border of the internal naris relative to pterygoid surface at medial line: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44 modified, part); Pol &amp; Norell (2004ab, ch. 44 modifed, part);</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236).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close to anterior end of pterigoyd, or anterior to 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at mid/posterior pterygoid surface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237</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Choanae, position of posterior border relative to pterygoid ventral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Clark (1994, ch. 44) and Pol &amp; Norell (2004ab, ch. 44); Andrade et al. (2011, ch. 237).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posterior border situated near the anterior edge of the pterygoids, or anterior to pterygoids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posterior border situated approximately at mid-pterygoid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posterior border at posterior pterygoid surface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238</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Choanae, shape of anterior border in palatal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238).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rounded, straight, or invaginated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choanal opening wedges between bony lamina as an acute V-shape, internal nares assuming a lanceolate profile</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239</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Choanae, shape in palatal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(2005, ch. 87 modified); Andrade &amp; Bertini (2008, ch. 91 modified);Andrade et al. </w:t>
            </w:r>
            <w:r w:rsidRPr="00330746">
              <w:rPr>
                <w:rFonts w:ascii="Times New Roman" w:hAnsi="Times New Roman" w:cs="Times New Roman"/>
                <w:i/>
                <w:iCs/>
                <w:sz w:val="18"/>
                <w:szCs w:val="18"/>
                <w:lang w:val="en-GB"/>
              </w:rPr>
              <w:t>(2011, ch. 239).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subcircular, elliptic or lanceolated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triangle-like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rectangular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V-shaped or reversed triangle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 butterfly-shaped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240</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Choanae, general morphology: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240).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choanae wider than long</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length and width subequal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choanae longer than wide</w:t>
            </w:r>
          </w:p>
        </w:tc>
      </w:tr>
      <w:tr w:rsidR="007F73AF" w:rsidRPr="0042651C">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241</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Choanae, orientation: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i/>
                <w:iCs/>
                <w:sz w:val="18"/>
                <w:szCs w:val="18"/>
                <w:lang w:val="fr-FR"/>
              </w:rPr>
              <w:t xml:space="preserve">Andrade &amp; Bertini (2008a, ch. 93);Andrade et al. </w:t>
            </w:r>
            <w:r w:rsidRPr="00330746">
              <w:rPr>
                <w:rFonts w:ascii="Times New Roman" w:hAnsi="Times New Roman" w:cs="Times New Roman"/>
                <w:i/>
                <w:iCs/>
                <w:sz w:val="18"/>
                <w:szCs w:val="18"/>
                <w:lang w:val="en-US"/>
              </w:rPr>
              <w:t>(2011, ch. 241).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ventrally oriented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1. posteroventrally oriented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242</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Choanae, participation of pterygoid in the choanal border: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43 modified); Brochu (1999, ch. 71 modified); Jouve et al. (2005, ch. 4 modified); Turner &amp; Buckley (2008, ch. 43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242).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pterygoid only bounds the posterior border of the choanae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pterygoid forms at least the posterior and lateral choanal borders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anterolateral rami of pterygoid embrace most of the choanae, but do not meet medially, at the anterior choanal border (either by the presence of palatine or ventral exposure and expansion of interchoanal septum)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anterolateral rami of pterygoid completely embrace the choanae, meeting medially at its anterior border (eusuchian choanae)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243</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Choanae, presence of extensive contact between converging perichoanal pterygoid laminae, anterior to choanae: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243).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anterior pterygoid laminae narrow anterior to choanae, or not in contact at all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anterior pterygoid laminae widely meet anterior to choanae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244</w:t>
            </w:r>
          </w:p>
        </w:tc>
        <w:tc>
          <w:tcPr>
            <w:tcW w:w="8296" w:type="dxa"/>
          </w:tcPr>
          <w:p w:rsidR="007F73AF" w:rsidRPr="00906DF9"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06DF9">
              <w:rPr>
                <w:rFonts w:ascii="Times New Roman" w:hAnsi="Times New Roman" w:cs="Times New Roman"/>
                <w:b/>
                <w:bCs/>
                <w:sz w:val="18"/>
                <w:szCs w:val="18"/>
                <w:lang w:val="en-GB"/>
              </w:rPr>
              <w:t>Interchoanal septum, exposure at internal naris: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06DF9">
              <w:rPr>
                <w:rFonts w:ascii="Times New Roman" w:hAnsi="Times New Roman" w:cs="Times New Roman"/>
                <w:i/>
                <w:iCs/>
                <w:sz w:val="18"/>
                <w:szCs w:val="18"/>
                <w:lang w:val="en-GB"/>
              </w:rPr>
              <w:t xml:space="preserve">Clark (1994, ch. 69 modified); Brochu (1999, ch. 152 modified); Ortega et al. (2000, ch. 137 revised); Andrade et al. </w:t>
            </w:r>
            <w:r w:rsidRPr="00330746">
              <w:rPr>
                <w:rFonts w:ascii="Times New Roman" w:hAnsi="Times New Roman" w:cs="Times New Roman"/>
                <w:i/>
                <w:iCs/>
                <w:sz w:val="18"/>
                <w:szCs w:val="18"/>
                <w:lang w:val="en-GB"/>
              </w:rPr>
              <w:t>(2011, ch. 244).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nasopharyngeal septum absent or receeded, not dividing the internal narial opening</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nasopharyngeal septum of pterygoid fully dividing the choanal opening, or evidently projecting from ventral surface of pterygoid, if choanal groove is not enclosed by palatines</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245</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Interchoanal (nasopharyngeal) septum, exposure at the ventral surface of the nasopharyngeal duct, anterior to the choanae: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Clark (1994, ch. 43) and Turner &amp; Buckley (2008, ch. 43 modified); Andrade et al. (2011, ch. 245).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nasopharyngeal septum receded and not exposed ventrally at all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interchoanal septum projects anteriorly between palatines, and expands ventrally, creating a wide surface at the anterior choanal border</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246</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Interchoanal septum, presence of an acute groove on its ventral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Turner (2004, ch. 126); Turner &amp; Buckley (2008, ch. 271);</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246).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ventral surface smooth to slightly depressed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and evident, well-marked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247</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highlight w:val="cyan"/>
                <w:lang w:val="en-GB"/>
              </w:rPr>
              <w:t>RECODED</w:t>
            </w:r>
            <w:r w:rsidRPr="00330746">
              <w:rPr>
                <w:rFonts w:ascii="Times New Roman" w:hAnsi="Times New Roman" w:cs="Times New Roman"/>
                <w:b/>
                <w:bCs/>
                <w:sz w:val="18"/>
                <w:szCs w:val="18"/>
                <w:lang w:val="en-GB"/>
              </w:rPr>
              <w:t>: Interchoanal septum, shape: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Pol &amp; Apesteguia (2005, ch. 186 modified); Turner &amp; Buckley (2008, ch. 191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247).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 xml:space="preserve">0. narrow vertical bony sheet, </w:t>
            </w:r>
            <w:r w:rsidRPr="00330746">
              <w:rPr>
                <w:rFonts w:ascii="Times New Roman" w:hAnsi="Times New Roman" w:cs="Times New Roman"/>
                <w:sz w:val="18"/>
                <w:szCs w:val="18"/>
                <w:highlight w:val="cyan"/>
                <w:lang w:val="en-GB"/>
              </w:rPr>
              <w:t>and rectangular in cross section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narrow vertical bony sheet, expanded ventrally, T-shaped in cross-section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narrow vertical bony sheet, inflated ventrally and forming a robust bar, semi-circular in cross-section</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248</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Interchoanal septum, morphology of ventralmost surface, as septum approaches choanal opening:</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Pol &amp; Apesteguia (2005, ch. 220 modified); Turner &amp; Buckley (2008, ch. 225);</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248).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parallel sided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tapers anteriorly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expanding both anteriorly and posteriorly, hourglass-shaped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tapers both anteriorly and posteriorly</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249</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Perichoanal ridge, presence at anterolateral edge of internal naris, late in ontogeny: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based on Brochu (1999, ch. 73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249).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all anterolateral edge of choanae flush with remaining bony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as a well-defined wall, bounding at least the anterolateral border of the internal naris</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250</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Perichoanal ridge, presence at posterolateral edge of choana, late in ontogeny: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250).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all posterolateral edge of choanae flush with remaining bony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as a well-defined wall, bounding at least the posterolateral border of the internal naris</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251</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Perichoanal ridge, presence of a continuous wall around the internal naris, early in ontogeny: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73 modified);Andrade et al. </w:t>
            </w:r>
            <w:r w:rsidRPr="00330746">
              <w:rPr>
                <w:rFonts w:ascii="Times New Roman" w:hAnsi="Times New Roman" w:cs="Times New Roman"/>
                <w:i/>
                <w:iCs/>
                <w:sz w:val="18"/>
                <w:szCs w:val="18"/>
                <w:lang w:val="en-GB"/>
              </w:rPr>
              <w:t>(2011, ch. 251).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incomplete, at least part of the choanal margin flush with bony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 continuous</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252</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Ectopterygoid, relation with maxilla and tooth-row: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Brochu (1997, ch. 91 modified); Turner &amp; Buckley (2008, ch. 264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252).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ectopterygoid abuts maxillary toothrow at medial wall of distal alveoli</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ectopterygoid broadly separated from last teeth in the toothrow by palatal ramus of maxilla, or barely contacting maxilla</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253</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Ectopterygoid, presence of broad contact with palatine ramus of maxilla: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Brochu (1997, ch. 91 modified); Andrade et al. (2011, ch. 253).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ectopterygoid does not contact maxilla, or barely contacts its caudal end, medial to jugal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254</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Ectopterygoid, morphology of medial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Ortega et al. (2000, ch. 146); Turner &amp; Buckley (2008, ch. 180);Andrade et al. </w:t>
            </w:r>
            <w:r w:rsidRPr="00330746">
              <w:rPr>
                <w:rFonts w:ascii="Times New Roman" w:hAnsi="Times New Roman" w:cs="Times New Roman"/>
                <w:i/>
                <w:iCs/>
                <w:sz w:val="18"/>
                <w:szCs w:val="18"/>
                <w:lang w:val="en-GB"/>
              </w:rPr>
              <w:t>(2011, ch. 254).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single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forked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255</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Ectopterygoid, development of the medial ramus: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i/>
                <w:iCs/>
                <w:sz w:val="18"/>
                <w:szCs w:val="18"/>
                <w:lang w:val="en-GB"/>
              </w:rPr>
            </w:pPr>
            <w:r w:rsidRPr="00330746">
              <w:rPr>
                <w:rFonts w:ascii="Times New Roman" w:hAnsi="Times New Roman" w:cs="Times New Roman"/>
                <w:i/>
                <w:iCs/>
                <w:sz w:val="18"/>
                <w:szCs w:val="18"/>
                <w:lang w:val="fr-FR"/>
              </w:rPr>
              <w:t>Andrade (2005, ch. 93); Zaher et al. (2006, ch. 196 modified</w:t>
            </w:r>
            <w:proofErr w:type="gramStart"/>
            <w:r w:rsidRPr="00330746">
              <w:rPr>
                <w:rFonts w:ascii="Times New Roman" w:hAnsi="Times New Roman" w:cs="Times New Roman"/>
                <w:i/>
                <w:iCs/>
                <w:sz w:val="18"/>
                <w:szCs w:val="18"/>
                <w:lang w:val="fr-FR"/>
              </w:rPr>
              <w:t>);</w:t>
            </w:r>
            <w:proofErr w:type="gramEnd"/>
            <w:r w:rsidRPr="00330746">
              <w:rPr>
                <w:rFonts w:ascii="Times New Roman" w:hAnsi="Times New Roman" w:cs="Times New Roman"/>
                <w:i/>
                <w:iCs/>
                <w:sz w:val="18"/>
                <w:szCs w:val="18"/>
                <w:lang w:val="fr-FR"/>
              </w:rPr>
              <w:t xml:space="preserve"> Andrade &amp; Bertini (2008a, ch. 98);Andrade et al. </w:t>
            </w:r>
            <w:r w:rsidRPr="00330746">
              <w:rPr>
                <w:rFonts w:ascii="Times New Roman" w:hAnsi="Times New Roman" w:cs="Times New Roman"/>
                <w:i/>
                <w:iCs/>
                <w:sz w:val="18"/>
                <w:szCs w:val="18"/>
                <w:lang w:val="en-GB"/>
              </w:rPr>
              <w:t>(2011, ch. 255).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small, do not take part in the internal naris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well-developed, taking part in the internal naris</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256</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Ectopterygoid, morphology of the distal ramus: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description by Pol &amp; Apesteguia (2005: p. 8), where the subcylindrical profile of</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 xml:space="preserve">the distal ramus (1) was noted in </w:t>
            </w:r>
            <w:r w:rsidRPr="00330746">
              <w:rPr>
                <w:rFonts w:ascii="Times New Roman" w:hAnsi="Times New Roman" w:cs="Times New Roman"/>
                <w:sz w:val="18"/>
                <w:szCs w:val="18"/>
                <w:lang w:val="en-GB"/>
              </w:rPr>
              <w:t>Araripesuchus buitreraensis</w:t>
            </w:r>
            <w:r w:rsidRPr="00330746">
              <w:rPr>
                <w:rFonts w:ascii="Times New Roman" w:hAnsi="Times New Roman" w:cs="Times New Roman"/>
                <w:i/>
                <w:iCs/>
                <w:sz w:val="18"/>
                <w:szCs w:val="18"/>
                <w:lang w:val="en-GB"/>
              </w:rPr>
              <w:t>; Andrade et al. (2011, ch. 256).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0. laminar, extending as a flattened sheet over the pterygoid wing</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robust, extending as a rod over most of the pterygoid wing, with subcircular cross-section through most of its length</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257</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Ectopterygoid, length of posterior ramus,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Norell (1988, ch. 32 modified); Brochu (1999, ch. 149); Turner &amp; Buckley (2008, ch. 269);</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257).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reaches posterior tip of lateral pterygoid flange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pinched off anterior to posterior tip of lateral pterygoid flange</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258</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Pterygoids, fusion posterior to choanae: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41);Andrade et al. </w:t>
            </w:r>
            <w:r w:rsidRPr="00330746">
              <w:rPr>
                <w:rFonts w:ascii="Times New Roman" w:hAnsi="Times New Roman" w:cs="Times New Roman"/>
                <w:i/>
                <w:iCs/>
                <w:sz w:val="18"/>
                <w:szCs w:val="18"/>
                <w:lang w:val="en-GB"/>
              </w:rPr>
              <w:t>(2011, ch. 258).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not fused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fused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259</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Pterygoid, participation in the suborbital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Martinelli (2003, ch. 35 modified); Andrade &amp; Bertini (2008c, ch. 89 modified);Andrade et al. </w:t>
            </w:r>
            <w:r w:rsidRPr="00330746">
              <w:rPr>
                <w:rFonts w:ascii="Times New Roman" w:hAnsi="Times New Roman" w:cs="Times New Roman"/>
                <w:i/>
                <w:iCs/>
                <w:sz w:val="18"/>
                <w:szCs w:val="18"/>
                <w:lang w:val="en-GB"/>
              </w:rPr>
              <w:t>(2011, ch. 259).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pterygoid takes part in the suborbital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pterygoid excluded from the suborbital fenestra by a palatine-ectopterygoid contact</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260</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Pterygoid, presence of depression on primary pterygoidean palate posterior to choanae: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Ortega et al. (2000, ch. 139 revised); Turner &amp; Buckley (2008, ch. 42);</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260).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moderate in size, being narrower than palatine bar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wider than palatine bar</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261</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Pterygoid ventral rami (wings), size: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94 modified);Andrade et al. </w:t>
            </w:r>
            <w:r w:rsidRPr="00330746">
              <w:rPr>
                <w:rFonts w:ascii="Times New Roman" w:hAnsi="Times New Roman" w:cs="Times New Roman"/>
                <w:i/>
                <w:iCs/>
                <w:sz w:val="18"/>
                <w:szCs w:val="18"/>
                <w:lang w:val="en-GB"/>
              </w:rPr>
              <w:t>(2011, ch. 261).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very small or vestigial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well-developed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 extremelly well-developed</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262</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Pterygoid ventral rami (wings), ventral surface at distal end: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the discussions and descriptions by Ortega (2000, 2004), Sereno et al. (2003), Peng &amp; Shu (2005), and Turner &amp; Buckley (2008); Andrade et al. (2011, ch. 262).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plain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evident transverse ridge on ventral surface, forming a vertically oriented postchoanal wall, or a buttressed bar</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263</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Pterygoid ventral rami (wings), structure: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(2008c, ch. 96);Andrade et al. </w:t>
            </w:r>
            <w:r w:rsidRPr="00330746">
              <w:rPr>
                <w:rFonts w:ascii="Times New Roman" w:hAnsi="Times New Roman" w:cs="Times New Roman"/>
                <w:i/>
                <w:iCs/>
                <w:sz w:val="18"/>
                <w:szCs w:val="18"/>
                <w:lang w:val="en-GB"/>
              </w:rPr>
              <w:t>(2011, ch. 263).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laminar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robust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264</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Pterygoid ventral rami (wings), orientation in lateral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95);Andrade et al. </w:t>
            </w:r>
            <w:r w:rsidRPr="00330746">
              <w:rPr>
                <w:rFonts w:ascii="Times New Roman" w:hAnsi="Times New Roman" w:cs="Times New Roman"/>
                <w:i/>
                <w:iCs/>
                <w:sz w:val="18"/>
                <w:szCs w:val="18"/>
                <w:lang w:val="en-GB"/>
              </w:rPr>
              <w:t>(2011, ch. 264).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poorly to mildly inclined, no more than 45 degrees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strongly verticalized, 50 degrees or more relative to the horizontal plane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265</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Pterygoid ventral rami (wings), extension of posterior border of ventral wings, in ventral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265).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relatively anterior, not covering the anteromedial end of quadrates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relatively posterior, covering the anteromedial end of quadrate</w:t>
            </w:r>
          </w:p>
        </w:tc>
      </w:tr>
    </w:tbl>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r w:rsidRPr="00575945">
        <w:rPr>
          <w:rFonts w:ascii="Times New Roman" w:hAnsi="Times New Roman" w:cs="Times New Roman"/>
          <w:b/>
          <w:bCs/>
          <w:sz w:val="18"/>
          <w:szCs w:val="18"/>
        </w:rPr>
        <w:t>Occipital</w:t>
      </w:r>
      <w:r w:rsidRPr="00575945">
        <w:rPr>
          <w:rFonts w:ascii="Times New Roman" w:hAnsi="Times New Roman" w:cs="Times New Roman"/>
          <w:sz w:val="18"/>
          <w:szCs w:val="18"/>
        </w:rPr>
        <w:t xml:space="preserve"> (Ch. 266 – 280; 3.02% of characters)</w:t>
      </w: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p>
    <w:tbl>
      <w:tblPr>
        <w:tblW w:w="8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8296"/>
      </w:tblGrid>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829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266</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Supraoccipital, presence and development of tuberous prominences: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i/>
                <w:iCs/>
                <w:sz w:val="18"/>
                <w:szCs w:val="18"/>
                <w:lang w:val="fr-FR"/>
              </w:rPr>
              <w:t>Clark (1994, ch. 64); Jouve et al. (2005, ch.3);Andrade et al. (2011, ch. 266).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modest but evident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and extremely developed</w:t>
            </w:r>
          </w:p>
        </w:tc>
      </w:tr>
      <w:tr w:rsidR="007F73AF" w:rsidRPr="00607630">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267</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Supraoccipital, morphology of posterior wall: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267).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essentially flat, or projecting distally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strongly concave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268</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Exoccipitals, overall morphology: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Norell (1988, ch. 20 modified); Clark (1994, ch. 57 modified); Brochu (1999, ch. 151);</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268).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terminate dorsal to basioccipital tubera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send robust process ventrally and participate in basioccipital tubera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send slender process ventrally to basioccipital tubera</w:t>
            </w:r>
          </w:p>
        </w:tc>
      </w:tr>
      <w:tr w:rsidR="007F73AF" w:rsidRPr="00330746">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269</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Exoccipitals, presence of a large ventrolateral part ventral to paroccipital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264973">
              <w:rPr>
                <w:rFonts w:ascii="Times New Roman" w:hAnsi="Times New Roman" w:cs="Times New Roman"/>
                <w:i/>
                <w:iCs/>
                <w:sz w:val="18"/>
                <w:szCs w:val="18"/>
                <w:lang w:val="fr-FR"/>
              </w:rPr>
              <w:t xml:space="preserve">Clark (1994, ch. 60);Andrade et al. </w:t>
            </w:r>
            <w:r w:rsidRPr="00330746">
              <w:rPr>
                <w:rFonts w:ascii="Times New Roman" w:hAnsi="Times New Roman" w:cs="Times New Roman"/>
                <w:i/>
                <w:iCs/>
                <w:sz w:val="18"/>
                <w:szCs w:val="18"/>
                <w:lang w:val="en-GB"/>
              </w:rPr>
              <w:t>(2011, ch. 269).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270</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Exoccipitals, presence of medial contact between both elements: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i/>
                <w:iCs/>
                <w:sz w:val="18"/>
                <w:szCs w:val="18"/>
              </w:rPr>
              <w:lastRenderedPageBreak/>
              <w:t xml:space="preserve">Clark (1994, ch. 62); Ortega et al. </w:t>
            </w:r>
            <w:r w:rsidRPr="00330746">
              <w:rPr>
                <w:rFonts w:ascii="Times New Roman" w:hAnsi="Times New Roman" w:cs="Times New Roman"/>
                <w:i/>
                <w:iCs/>
                <w:sz w:val="18"/>
                <w:szCs w:val="18"/>
                <w:lang w:val="fr-FR"/>
              </w:rPr>
              <w:t>(2000, ch. 63);Andrade et al. (2011, ch. 270).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sz w:val="18"/>
                <w:szCs w:val="18"/>
                <w:lang w:val="en-GB"/>
              </w:rPr>
              <w:t>0. do not meet in midline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meet on the midline, dorsal to the basioccipital, excluding the supraoccipital from the foramen magnum</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271</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Exoccipitals, presence of a pronounced transverse ridge dorsal to foramen magnum: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based on Peng &amp; Shu (2005);Andrade et al. </w:t>
            </w:r>
            <w:r w:rsidRPr="00330746">
              <w:rPr>
                <w:rFonts w:ascii="Times New Roman" w:hAnsi="Times New Roman" w:cs="Times New Roman"/>
                <w:i/>
                <w:iCs/>
                <w:sz w:val="18"/>
                <w:szCs w:val="18"/>
                <w:lang w:val="en-GB"/>
              </w:rPr>
              <w:t>(2011, ch. 271).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absent or incipient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1. present</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272</w:t>
            </w:r>
          </w:p>
        </w:tc>
        <w:tc>
          <w:tcPr>
            <w:tcW w:w="8296" w:type="dxa"/>
          </w:tcPr>
          <w:p w:rsidR="007F73AF" w:rsidRPr="00906DF9"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06DF9">
              <w:rPr>
                <w:rFonts w:ascii="Times New Roman" w:hAnsi="Times New Roman" w:cs="Times New Roman"/>
                <w:b/>
                <w:bCs/>
                <w:sz w:val="18"/>
                <w:szCs w:val="18"/>
                <w:lang w:val="en-GB"/>
              </w:rPr>
              <w:t>Exoccipitals, participation in the occipital condyle:</w:t>
            </w:r>
          </w:p>
          <w:p w:rsidR="007F73AF" w:rsidRPr="00906DF9"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proofErr w:type="gramStart"/>
            <w:r w:rsidRPr="00906DF9">
              <w:rPr>
                <w:rFonts w:ascii="Times New Roman" w:hAnsi="Times New Roman" w:cs="Times New Roman"/>
                <w:i/>
                <w:iCs/>
                <w:sz w:val="18"/>
                <w:szCs w:val="18"/>
                <w:lang w:val="fr-FR"/>
              </w:rPr>
              <w:t>based</w:t>
            </w:r>
            <w:proofErr w:type="gramEnd"/>
            <w:r w:rsidRPr="00906DF9">
              <w:rPr>
                <w:rFonts w:ascii="Times New Roman" w:hAnsi="Times New Roman" w:cs="Times New Roman"/>
                <w:i/>
                <w:iCs/>
                <w:sz w:val="18"/>
                <w:szCs w:val="18"/>
                <w:lang w:val="fr-FR"/>
              </w:rPr>
              <w:t xml:space="preserve"> on Peng &amp; Shu (2005), as in Jouve et al. (2005, ch. 5);Andrade et al. </w:t>
            </w:r>
            <w:r w:rsidRPr="00906DF9">
              <w:rPr>
                <w:rFonts w:ascii="Times New Roman" w:hAnsi="Times New Roman" w:cs="Times New Roman"/>
                <w:i/>
                <w:iCs/>
                <w:sz w:val="18"/>
                <w:szCs w:val="18"/>
                <w:lang w:val="en-US"/>
              </w:rPr>
              <w:t>(2011, ch. 272).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incipient, neither reaching the articular surface nor meeting medially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and evident, reaching the articular surface and meeting medially</w:t>
            </w:r>
          </w:p>
        </w:tc>
      </w:tr>
      <w:tr w:rsidR="007F73AF" w:rsidRPr="0042651C">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273</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Exoccipital, presence of descending flange ventral to subcapsular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58);Andrade et al. </w:t>
            </w:r>
            <w:r w:rsidRPr="00330746">
              <w:rPr>
                <w:rFonts w:ascii="Times New Roman" w:hAnsi="Times New Roman" w:cs="Times New Roman"/>
                <w:i/>
                <w:iCs/>
                <w:sz w:val="18"/>
                <w:szCs w:val="18"/>
                <w:lang w:val="en-GB"/>
              </w:rPr>
              <w:t>(2011, ch. 273).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1. present, laterally concave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274</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Exoccipital, extent of contact with the quadrate: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i/>
                <w:iCs/>
                <w:sz w:val="18"/>
                <w:szCs w:val="18"/>
                <w:lang w:val="fr-FR"/>
              </w:rPr>
              <w:t xml:space="preserve">Clark (1994, ch. 48 modifed + 51);Andrade et al. </w:t>
            </w:r>
            <w:r w:rsidRPr="00330746">
              <w:rPr>
                <w:rFonts w:ascii="Times New Roman" w:hAnsi="Times New Roman" w:cs="Times New Roman"/>
                <w:i/>
                <w:iCs/>
                <w:sz w:val="18"/>
                <w:szCs w:val="18"/>
                <w:lang w:val="en-US"/>
              </w:rPr>
              <w:t>(2011, ch. 274).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narrow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broad contact present, stabilising the quadrate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275</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Exoccipital, presence of ventrolateral contact with the ventromedial part of quadrate: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51 modified);Andrade et al. </w:t>
            </w:r>
            <w:r w:rsidRPr="00330746">
              <w:rPr>
                <w:rFonts w:ascii="Times New Roman" w:hAnsi="Times New Roman" w:cs="Times New Roman"/>
                <w:i/>
                <w:iCs/>
                <w:sz w:val="18"/>
                <w:szCs w:val="18"/>
                <w:lang w:val="en-GB"/>
              </w:rPr>
              <w:t>(2011, ch. 275).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quadrate does not contact exoccipital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exoccipital and quadrate enclosing carotid artery and forming passage for cranial nerves IX-XI</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276</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Exoccipital, presence of individualised passage (metopic foramen) for cranial nerve IX:</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i/>
                <w:iCs/>
                <w:sz w:val="18"/>
                <w:szCs w:val="18"/>
              </w:rPr>
              <w:t xml:space="preserve">Clark (1994, ch. 59); Ortega et al. </w:t>
            </w:r>
            <w:r w:rsidRPr="00330746">
              <w:rPr>
                <w:rFonts w:ascii="Times New Roman" w:hAnsi="Times New Roman" w:cs="Times New Roman"/>
                <w:i/>
                <w:iCs/>
                <w:sz w:val="18"/>
                <w:szCs w:val="18"/>
                <w:lang w:val="fr-FR"/>
              </w:rPr>
              <w:t>(2000, ch. 64);Andrade et al. (2011, ch. 276).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cranial nerves IX-XI pass through a common large foramen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metopic foramen present, medial to cranial passage for nerves X-XI</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277</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Exoccipitals, presence of an evident boss on lateral edge of paroccipital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Brochu (1999, ch. 141 revised, part); Turner &amp; Buckley (2008, ch. 268 revised, part); Sereno &amp;</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Larsson (2009, ch. 166 part);Andrade et al. </w:t>
            </w:r>
            <w:r w:rsidRPr="00330746">
              <w:rPr>
                <w:rFonts w:ascii="Times New Roman" w:hAnsi="Times New Roman" w:cs="Times New Roman"/>
                <w:i/>
                <w:iCs/>
                <w:sz w:val="18"/>
                <w:szCs w:val="18"/>
                <w:lang w:val="en-GB"/>
              </w:rPr>
              <w:t>(2011, ch. 277).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exoccipital with small or no boss on paroccipital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paroccipital process with a proportionally robust, thickened lateral/ventrolateral edge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278</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Exoccipitals, elongation of lateral end (=paraocciptal process) relative to the skull roof:</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Brochu (1999, ch. 141 revised, part); Turner &amp; Buckley (2008, ch. 268 revised, part); Sereno &amp; Larsson (2009, ch. 166 part); Andrade et al. (2011, ch. 278).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relatively short, does not progress lateral to the skull roof</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relatively long, clearly progress lateral to the skull roof</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279</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Exoccipital, projection of the lower margin of paraoccipital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279).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feeble, ventral border usually level with foramen magnum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and evident, lower margin reaching ventrally at least as far as the same level as the occipital condyle</w:t>
            </w:r>
          </w:p>
        </w:tc>
      </w:tr>
      <w:tr w:rsidR="007F73AF" w:rsidRPr="00906DF9">
        <w:tc>
          <w:tcPr>
            <w:tcW w:w="4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280</w:t>
            </w:r>
          </w:p>
        </w:tc>
        <w:tc>
          <w:tcPr>
            <w:tcW w:w="829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Exoccipital, morphology of ventral border of paraoccipital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280).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either projects as a wide blade, or projection is feeble/absent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projects ventrally as a narrow bar, rod-like</w:t>
            </w:r>
          </w:p>
        </w:tc>
      </w:tr>
    </w:tbl>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575945">
        <w:rPr>
          <w:rFonts w:ascii="Times New Roman" w:hAnsi="Times New Roman" w:cs="Times New Roman"/>
          <w:b/>
          <w:bCs/>
          <w:sz w:val="18"/>
          <w:szCs w:val="18"/>
          <w:lang w:val="en-GB"/>
        </w:rPr>
        <w:t xml:space="preserve">Braincase, basicranium and suspensorium </w:t>
      </w:r>
      <w:r w:rsidRPr="00575945">
        <w:rPr>
          <w:rFonts w:ascii="Times New Roman" w:hAnsi="Times New Roman" w:cs="Times New Roman"/>
          <w:sz w:val="18"/>
          <w:szCs w:val="18"/>
          <w:lang w:val="en-GB"/>
        </w:rPr>
        <w:t>(Ch. 281 – 309; 5.44% of characters)</w:t>
      </w: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p>
    <w:tbl>
      <w:tblPr>
        <w:tblW w:w="8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8266"/>
      </w:tblGrid>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826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281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Crista interfenestralis between fenestrae pseudorotunda and ovalis, orientation: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906DF9">
              <w:rPr>
                <w:rFonts w:ascii="Times New Roman" w:hAnsi="Times New Roman" w:cs="Times New Roman"/>
                <w:i/>
                <w:iCs/>
                <w:sz w:val="18"/>
                <w:szCs w:val="18"/>
                <w:lang w:val="en-US"/>
              </w:rPr>
              <w:t xml:space="preserve">Clark (1994, ch. 61);Andrade et al. </w:t>
            </w:r>
            <w:r w:rsidRPr="00330746">
              <w:rPr>
                <w:rFonts w:ascii="Times New Roman" w:hAnsi="Times New Roman" w:cs="Times New Roman"/>
                <w:i/>
                <w:iCs/>
                <w:sz w:val="18"/>
                <w:szCs w:val="18"/>
                <w:lang w:val="en-US"/>
              </w:rPr>
              <w:t>(2011, ch. 281).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nearly vertical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horizontal</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282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Supraoccipital, internal presence of the cavity for the intertympantic diverticulum of the pharyngotympanic sinus system (= the “mastoid antrum”):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Clark (1994, ch. 63 modified);Andrade et al. </w:t>
            </w:r>
            <w:r w:rsidRPr="00330746">
              <w:rPr>
                <w:rFonts w:ascii="Times New Roman" w:hAnsi="Times New Roman" w:cs="Times New Roman"/>
                <w:i/>
                <w:iCs/>
                <w:sz w:val="18"/>
                <w:szCs w:val="18"/>
                <w:lang w:val="en-GB"/>
              </w:rPr>
              <w:t>(2011, ch. 282 modified).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(in Thalattosuchia this diverticulum is lost)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283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Lateral carotid foramen, position relative to basisphenoid (lateral exposure),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128);Andrade et al. </w:t>
            </w:r>
            <w:r w:rsidRPr="00330746">
              <w:rPr>
                <w:rFonts w:ascii="Times New Roman" w:hAnsi="Times New Roman" w:cs="Times New Roman"/>
                <w:i/>
                <w:iCs/>
                <w:sz w:val="18"/>
                <w:szCs w:val="18"/>
                <w:lang w:val="en-GB"/>
              </w:rPr>
              <w:t>(2011, ch. 283).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opens lateral to basisphenoid lateral exposure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opens dorsal to basisphenoid lateral exposure</w:t>
            </w:r>
          </w:p>
        </w:tc>
      </w:tr>
      <w:tr w:rsidR="007F73AF" w:rsidRPr="00607630">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284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r w:rsidRPr="00330746">
              <w:rPr>
                <w:rFonts w:ascii="Times New Roman" w:hAnsi="Times New Roman" w:cs="Times New Roman"/>
                <w:b/>
                <w:bCs/>
                <w:sz w:val="18"/>
                <w:szCs w:val="18"/>
                <w:lang w:val="en-GB"/>
              </w:rPr>
              <w:t xml:space="preserve">Anterior foramen for palatine ramus of cranial nerve VII, position relative to basisphenoid rostrum </w:t>
            </w:r>
            <w:r w:rsidRPr="00330746">
              <w:rPr>
                <w:rFonts w:ascii="Times New Roman" w:hAnsi="Times New Roman" w:cs="Times New Roman"/>
                <w:i/>
                <w:iCs/>
                <w:sz w:val="18"/>
                <w:szCs w:val="18"/>
                <w:lang w:val="en-GB"/>
              </w:rPr>
              <w:t>Brochu (1999, ch. 164);</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 xml:space="preserve">Andrade et al. </w:t>
            </w:r>
            <w:r w:rsidRPr="00330746">
              <w:rPr>
                <w:rFonts w:ascii="Times New Roman" w:hAnsi="Times New Roman" w:cs="Times New Roman"/>
                <w:i/>
                <w:iCs/>
                <w:sz w:val="18"/>
                <w:szCs w:val="18"/>
              </w:rPr>
              <w:t>(2011, ch. 284).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ventrolateral to basisphenoid rostrum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1. ventral to basisphenoid rostrum</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285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Laterosphenoid, orientation of capitate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i/>
                <w:iCs/>
                <w:sz w:val="18"/>
                <w:szCs w:val="18"/>
                <w:lang w:val="en-GB"/>
              </w:rPr>
            </w:pPr>
            <w:r w:rsidRPr="00330746">
              <w:rPr>
                <w:rFonts w:ascii="Times New Roman" w:hAnsi="Times New Roman" w:cs="Times New Roman"/>
                <w:i/>
                <w:iCs/>
                <w:sz w:val="18"/>
                <w:szCs w:val="18"/>
                <w:lang w:val="fr-FR"/>
              </w:rPr>
              <w:t xml:space="preserve">Brochu (1999, ch. 130); Salisbury et al. </w:t>
            </w:r>
            <w:r w:rsidRPr="00330746">
              <w:rPr>
                <w:rFonts w:ascii="Times New Roman" w:hAnsi="Times New Roman" w:cs="Times New Roman"/>
                <w:i/>
                <w:iCs/>
                <w:sz w:val="18"/>
                <w:szCs w:val="18"/>
                <w:lang w:val="en-GB"/>
              </w:rPr>
              <w:t>(2006);</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285).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capitate process oriented laterally towards midline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capitate process oriented anteroposteriorly towards midline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286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Basisphenoid, ventral exposure in adults and young individuals, but not immature or hatchlings: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55 revised+ 56 revised); Ortega et al. (2000, ch. 68 modified); Andrade et al. (2011, ch. 286).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well-exposed, although basisphenoid surface clearly smaller than basioccipital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ample surface exposed ventrally, basisphenoid at least as long as the basioccipital, or longer</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287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Basioccipital, cross-section of occipital condyle: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287).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State (1) is putative apomorphy of Dyrosauridae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subcircular, condyle not compressed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strongly elliptic, condyle dorsoventrally flattened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288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highlight w:val="cyan"/>
                <w:lang w:val="en-GB"/>
              </w:rPr>
              <w:t>RECODED</w:t>
            </w:r>
            <w:r w:rsidRPr="00330746">
              <w:rPr>
                <w:rFonts w:ascii="Times New Roman" w:hAnsi="Times New Roman" w:cs="Times New Roman"/>
                <w:b/>
                <w:bCs/>
                <w:sz w:val="18"/>
                <w:szCs w:val="18"/>
                <w:lang w:val="en-GB"/>
              </w:rPr>
              <w:t>: Basioccipital, presence of basal tubera:</w:t>
            </w:r>
          </w:p>
          <w:p w:rsidR="007F73AF" w:rsidRPr="00A8350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i/>
                <w:iCs/>
                <w:sz w:val="18"/>
                <w:szCs w:val="18"/>
                <w:lang w:val="fr-FR"/>
              </w:rPr>
              <w:t xml:space="preserve">Clark (1994, ch. 57); Lauprasert et al. (2007, ch. 46);Andrade et al. </w:t>
            </w:r>
            <w:r w:rsidRPr="00A83506">
              <w:rPr>
                <w:rFonts w:ascii="Times New Roman" w:hAnsi="Times New Roman" w:cs="Times New Roman"/>
                <w:i/>
                <w:iCs/>
                <w:sz w:val="18"/>
                <w:szCs w:val="18"/>
                <w:lang w:val="fr-FR"/>
              </w:rPr>
              <w:t>(2011, ch. 288).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tubera present, large and pendulous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 xml:space="preserve">2. </w:t>
            </w:r>
            <w:r w:rsidRPr="00330746">
              <w:rPr>
                <w:rFonts w:ascii="Times New Roman" w:hAnsi="Times New Roman" w:cs="Times New Roman"/>
                <w:sz w:val="18"/>
                <w:szCs w:val="18"/>
                <w:highlight w:val="cyan"/>
                <w:lang w:val="en-GB"/>
              </w:rPr>
              <w:t>widen and with lateral edges turned posteriorly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289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Basipterygoid process, development: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54 revised);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289).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small or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prominent, forming a movable joint with pterygoid, and with basisphenoid joint suturally closed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290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Medial pharyngeal and pharyngotympantc tubes (= “Eustachian tubes”), relation to basioccipital and basisphenoid: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52);Andrade et al. </w:t>
            </w:r>
            <w:r w:rsidRPr="00330746">
              <w:rPr>
                <w:rFonts w:ascii="Times New Roman" w:hAnsi="Times New Roman" w:cs="Times New Roman"/>
                <w:i/>
                <w:iCs/>
                <w:sz w:val="18"/>
                <w:szCs w:val="18"/>
                <w:lang w:val="en-GB"/>
              </w:rPr>
              <w:t>(2011, ch. 290).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not enclosed between basioccipital and basisphenoid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entirely enclosed between the basioccipital and basisphenoid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291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Quadrate, orientation of main body in lateral view: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Ortega et al. (2000, ch. 44 modified);Andrade et al. </w:t>
            </w:r>
            <w:r w:rsidRPr="00330746">
              <w:rPr>
                <w:rFonts w:ascii="Times New Roman" w:hAnsi="Times New Roman" w:cs="Times New Roman"/>
                <w:i/>
                <w:iCs/>
                <w:sz w:val="18"/>
                <w:szCs w:val="18"/>
                <w:lang w:val="en-GB"/>
              </w:rPr>
              <w:t>(2011, ch. 291).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poorly inclined, subvertical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slightly inclined posteriorly, approximately 45 degrees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strongly inclined, with quadrate almost horizontal</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292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Quadrate, orientation in dorsal view: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292).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does not project laterally to the skull, with the lateral surface of the quadrate covered by the squamosal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slightly projected laterally to the skull, with most of the laterodistal end of the quadrate covered by the squamosals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strongly projected laterally to the skull, exposing most of the distal end of the quadrate</w:t>
            </w:r>
          </w:p>
        </w:tc>
      </w:tr>
      <w:tr w:rsidR="007F73AF" w:rsidRPr="00607630">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293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Quadrate, orientation of distal end and condylar head: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Pol (1999, ch. 166 modified); Ortega et al. (2000, ch. 44 modified); Turner &amp; Buckley (2008, ch. 149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277).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directed posteroventrally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directed mostly ventrally, or anteroventrally</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294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Quadrate, presence of preotic siphonial foramen on medial surface, close to tympanum: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r w:rsidRPr="00330746">
              <w:rPr>
                <w:rFonts w:ascii="Times New Roman" w:hAnsi="Times New Roman" w:cs="Times New Roman"/>
                <w:i/>
                <w:iCs/>
                <w:sz w:val="18"/>
                <w:szCs w:val="18"/>
                <w:lang w:val="en-GB"/>
              </w:rPr>
              <w:t>based on Clark (1994, ch. 45 part);</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 xml:space="preserve">Andrade et al. </w:t>
            </w:r>
            <w:r w:rsidRPr="00330746">
              <w:rPr>
                <w:rFonts w:ascii="Times New Roman" w:hAnsi="Times New Roman" w:cs="Times New Roman"/>
                <w:i/>
                <w:iCs/>
                <w:sz w:val="18"/>
                <w:szCs w:val="18"/>
              </w:rPr>
              <w:t>(2011, ch. 294).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295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Quadrate, presence of fenestrae on the dorsolateral-posteromedial surfaces: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45 part); Ortega et al. </w:t>
            </w:r>
            <w:r w:rsidRPr="00330746">
              <w:rPr>
                <w:rFonts w:ascii="Times New Roman" w:hAnsi="Times New Roman" w:cs="Times New Roman"/>
                <w:i/>
                <w:iCs/>
                <w:sz w:val="18"/>
                <w:szCs w:val="18"/>
                <w:lang w:val="en-GB"/>
              </w:rPr>
              <w:t>(2000, ch. 51 revised); Sereno et al. (2003, ch. 35);</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295).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fenestrae absent or limited to one opening (preotic siphonial foramen)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two or more fenestrae additional to siphonial foramen (if siphonial foramen present)</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296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 xml:space="preserve">Quadrate, </w:t>
            </w:r>
            <w:r w:rsidRPr="00330746">
              <w:rPr>
                <w:rFonts w:ascii="Times New Roman" w:hAnsi="Times New Roman" w:cs="Times New Roman"/>
                <w:b/>
                <w:bCs/>
                <w:sz w:val="18"/>
                <w:szCs w:val="18"/>
                <w:highlight w:val="cyan"/>
                <w:lang w:val="en-GB"/>
              </w:rPr>
              <w:t>external</w:t>
            </w:r>
            <w:r>
              <w:rPr>
                <w:rFonts w:ascii="Times New Roman" w:hAnsi="Times New Roman" w:cs="Times New Roman"/>
                <w:b/>
                <w:bCs/>
                <w:sz w:val="18"/>
                <w:szCs w:val="18"/>
                <w:lang w:val="en-GB"/>
              </w:rPr>
              <w:t xml:space="preserve"> </w:t>
            </w:r>
            <w:r w:rsidRPr="00330746">
              <w:rPr>
                <w:rFonts w:ascii="Times New Roman" w:hAnsi="Times New Roman" w:cs="Times New Roman"/>
                <w:b/>
                <w:bCs/>
                <w:sz w:val="18"/>
                <w:szCs w:val="18"/>
                <w:lang w:val="en-GB"/>
              </w:rPr>
              <w:t>structure: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rPr>
            </w:pPr>
            <w:r w:rsidRPr="00330746">
              <w:rPr>
                <w:rFonts w:ascii="Times New Roman" w:hAnsi="Times New Roman" w:cs="Times New Roman"/>
                <w:i/>
                <w:iCs/>
                <w:sz w:val="18"/>
                <w:szCs w:val="18"/>
                <w:lang w:val="en-GB"/>
              </w:rPr>
              <w:t xml:space="preserve">based on description of </w:t>
            </w:r>
            <w:r w:rsidRPr="00330746">
              <w:rPr>
                <w:rFonts w:ascii="Times New Roman" w:hAnsi="Times New Roman" w:cs="Times New Roman"/>
                <w:sz w:val="18"/>
                <w:szCs w:val="18"/>
                <w:lang w:val="en-GB"/>
              </w:rPr>
              <w:t xml:space="preserve">Notosuchus </w:t>
            </w:r>
            <w:r w:rsidRPr="00330746">
              <w:rPr>
                <w:rFonts w:ascii="Times New Roman" w:hAnsi="Times New Roman" w:cs="Times New Roman"/>
                <w:i/>
                <w:iCs/>
                <w:sz w:val="18"/>
                <w:szCs w:val="18"/>
                <w:lang w:val="en-GB"/>
              </w:rPr>
              <w:t>by Bonaparte (1991</w:t>
            </w:r>
            <w:proofErr w:type="gramStart"/>
            <w:r w:rsidRPr="00330746">
              <w:rPr>
                <w:rFonts w:ascii="Times New Roman" w:hAnsi="Times New Roman" w:cs="Times New Roman"/>
                <w:i/>
                <w:iCs/>
                <w:sz w:val="18"/>
                <w:szCs w:val="18"/>
                <w:lang w:val="en-GB"/>
              </w:rPr>
              <w:t>),</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but</w:t>
            </w:r>
            <w:proofErr w:type="gramEnd"/>
            <w:r w:rsidRPr="00330746">
              <w:rPr>
                <w:rFonts w:ascii="Times New Roman" w:hAnsi="Times New Roman" w:cs="Times New Roman"/>
                <w:i/>
                <w:iCs/>
                <w:sz w:val="18"/>
                <w:szCs w:val="18"/>
                <w:lang w:val="en-GB"/>
              </w:rPr>
              <w:t xml:space="preserve"> see also Andrade &amp; Bertini (2008a); Andrade et al. </w:t>
            </w:r>
            <w:r w:rsidRPr="00330746">
              <w:rPr>
                <w:rFonts w:ascii="Times New Roman" w:hAnsi="Times New Roman" w:cs="Times New Roman"/>
                <w:i/>
                <w:iCs/>
                <w:sz w:val="18"/>
                <w:szCs w:val="18"/>
              </w:rPr>
              <w:t>(2011, ch. 296).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non-pneumatic</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highly pneumatic</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297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Quadrate, morphology of posterior edge: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46);Andrade et al. </w:t>
            </w:r>
            <w:r w:rsidRPr="00330746">
              <w:rPr>
                <w:rFonts w:ascii="Times New Roman" w:hAnsi="Times New Roman" w:cs="Times New Roman"/>
                <w:i/>
                <w:iCs/>
                <w:sz w:val="18"/>
                <w:szCs w:val="18"/>
                <w:lang w:val="en-GB"/>
              </w:rPr>
              <w:t>(2011, ch. 297).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broad medial to tympanum, gently concave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 xml:space="preserve">1. posterior edge narrow dorsal to exoccipital contact, strongly </w:t>
            </w:r>
            <w:r w:rsidRPr="00330746">
              <w:rPr>
                <w:rFonts w:ascii="Times New Roman" w:hAnsi="Times New Roman" w:cs="Times New Roman"/>
                <w:sz w:val="18"/>
                <w:szCs w:val="18"/>
                <w:highlight w:val="cyan"/>
                <w:lang w:val="en-GB"/>
              </w:rPr>
              <w:t>convex</w:t>
            </w:r>
          </w:p>
        </w:tc>
      </w:tr>
      <w:tr w:rsidR="007F73AF" w:rsidRPr="0042651C">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298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Quadrate, articulation of primary head: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47);Andrade et al. </w:t>
            </w:r>
            <w:r w:rsidRPr="00330746">
              <w:rPr>
                <w:rFonts w:ascii="Times New Roman" w:hAnsi="Times New Roman" w:cs="Times New Roman"/>
                <w:i/>
                <w:iCs/>
                <w:sz w:val="18"/>
                <w:szCs w:val="18"/>
                <w:lang w:val="en-GB"/>
              </w:rPr>
              <w:t>(2011, ch. 298).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proötic, squamosal, and exoccipital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proötic and laterosphenoid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299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Quadrate, position of foramen aerum, next to the articular condyle: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121 modified);Andrade et al. </w:t>
            </w:r>
            <w:r w:rsidRPr="00330746">
              <w:rPr>
                <w:rFonts w:ascii="Times New Roman" w:hAnsi="Times New Roman" w:cs="Times New Roman"/>
                <w:i/>
                <w:iCs/>
                <w:sz w:val="18"/>
                <w:szCs w:val="18"/>
                <w:lang w:val="en-GB"/>
              </w:rPr>
              <w:t>(2011, ch. 299).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foramen aerum single, on mediodorsal angle of the quadrate, close to the condyle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foramen aerum single, on dorsal surface of the quadrate, close to the condyle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foramen aerum double, being the medial foramen on the mediodorsal angle of the quadrate and distant to the condyle, and the lateral foramen on the dorsal surface and close to the condyle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300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RECODING:Quadrate condyle, size of medial hemicondyle relative to lateral hemicondyle, and presence of intercondylar groove: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Ortega et al. (2000, ch. 53); Andrade &amp; Bertini (2008a, ch. 68); Turner &amp; Buckley (2008, ch. 170);Andrade et al. </w:t>
            </w:r>
            <w:r w:rsidRPr="00330746">
              <w:rPr>
                <w:rFonts w:ascii="Times New Roman" w:hAnsi="Times New Roman" w:cs="Times New Roman"/>
                <w:i/>
                <w:iCs/>
                <w:sz w:val="18"/>
                <w:szCs w:val="18"/>
                <w:lang w:val="en-GB"/>
              </w:rPr>
              <w:t>(2011, ch. 300).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 xml:space="preserve">0. medial hemicondyle smaller or subequal to lateral one, poorly curved, and with intercondylar groove incipient at best. </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medial hemicondyle evidently larger than the lateral one, round, with intercondylar groove incipient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301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Quadrate condyle, expansion of medial hemicondyle: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112 modifed, part);Andrade et al. </w:t>
            </w:r>
            <w:r w:rsidRPr="00330746">
              <w:rPr>
                <w:rFonts w:ascii="Times New Roman" w:hAnsi="Times New Roman" w:cs="Times New Roman"/>
                <w:i/>
                <w:iCs/>
                <w:sz w:val="18"/>
                <w:szCs w:val="18"/>
                <w:lang w:val="en-GB"/>
              </w:rPr>
              <w:t>(2011, ch. 301).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medial hemicondyle is expanded.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302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External auditory meatus, general morphology: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302).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subpolygonal to elliptic</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triangle-shaped, with apex directed dorsally</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303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External auditory meatus, size: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303).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very small, poorly visible (even in lateral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medium to large, conspicuous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304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External auditory meatus, position of squamosal-quadrate suture at distal edge: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132);Andrade et al. </w:t>
            </w:r>
            <w:r w:rsidRPr="00330746">
              <w:rPr>
                <w:rFonts w:ascii="Times New Roman" w:hAnsi="Times New Roman" w:cs="Times New Roman"/>
                <w:i/>
                <w:iCs/>
                <w:sz w:val="18"/>
                <w:szCs w:val="18"/>
                <w:lang w:val="en-GB"/>
              </w:rPr>
              <w:t>(2011, ch. 304).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squamosal-quadrate suture extends dorsally along posterior margin of external auditory meatus, directed anterodorsally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squamosal-quadrate suture extends only to posteroventral corner of external auditory meatus, directed anteroventrally or horizontal</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305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Otic aperture, morphology of distal margin: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Brochu (1999, ch. 102 modified); Salisbury et al. (2006, ch. 102 modified); Delfino et al. (2008, ch. 102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305).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posterior margin not defined and gradually merging into the exoccipital, or smooth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and continuous with the paraoccipital process, but never invaginated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distal margin inset or invaginate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306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Cranioquadrate canal, presence and position: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49 modified);Andrade et al. </w:t>
            </w:r>
            <w:r w:rsidRPr="00330746">
              <w:rPr>
                <w:rFonts w:ascii="Times New Roman" w:hAnsi="Times New Roman" w:cs="Times New Roman"/>
                <w:i/>
                <w:iCs/>
                <w:sz w:val="18"/>
                <w:szCs w:val="18"/>
                <w:lang w:val="en-GB"/>
              </w:rPr>
              <w:t>(2011, ch. 306).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at least partially enclosed by quadrate, exoccipital and squamosal, with distal end near lateral edge of skull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at least partially enclosed by quadrate, exoccipital and squamosal, with distal end located ventral to paraoccipital process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307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Cranioquadrate canal, general structure: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307).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canal laterally open or not formed, and cranioquadrate passage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passage fully formed, with canal enclosed at least distally by the exoccipital and squamosal, regardless of the participation of the quadrate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passage fully formed, with canal laterally enclosed by quadrate and squamosal, and exoccipital only bounding the canal medially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passage fully formed, with canal laterally enclosed by quadrate and exoccipital, regardless of the participation of the squamosal</w:t>
            </w:r>
          </w:p>
        </w:tc>
      </w:tr>
      <w:tr w:rsidR="007F73AF" w:rsidRPr="00A8350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308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Cranioquadrate canal, lateral contact between quadrate and exoccipital: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308).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narrow or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1. broad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309</w:t>
            </w:r>
          </w:p>
        </w:tc>
        <w:tc>
          <w:tcPr>
            <w:tcW w:w="8266" w:type="dxa"/>
          </w:tcPr>
          <w:p w:rsidR="007F73AF" w:rsidRPr="00906DF9"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06DF9">
              <w:rPr>
                <w:rFonts w:ascii="Times New Roman" w:hAnsi="Times New Roman" w:cs="Times New Roman"/>
                <w:b/>
                <w:bCs/>
                <w:sz w:val="18"/>
                <w:szCs w:val="18"/>
                <w:lang w:val="en-GB"/>
              </w:rPr>
              <w:t>Cranioquadrate passage, exposure in occipital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rPr>
              <w:t xml:space="preserve">Buscalioni &amp; Sanz (1990); Ortega et al. </w:t>
            </w:r>
            <w:r w:rsidRPr="00906DF9">
              <w:rPr>
                <w:rFonts w:ascii="Times New Roman" w:hAnsi="Times New Roman" w:cs="Times New Roman"/>
                <w:i/>
                <w:iCs/>
                <w:sz w:val="18"/>
                <w:szCs w:val="18"/>
                <w:lang w:val="en-GB"/>
              </w:rPr>
              <w:t xml:space="preserve">(2000, ch. 160 modified); Buscalioni et al. (2001, ch. 166 revised); Delfino et al. </w:t>
            </w:r>
            <w:r w:rsidRPr="00330746">
              <w:rPr>
                <w:rFonts w:ascii="Times New Roman" w:hAnsi="Times New Roman" w:cs="Times New Roman"/>
                <w:i/>
                <w:iCs/>
                <w:sz w:val="18"/>
                <w:szCs w:val="18"/>
                <w:lang w:val="en-GB"/>
              </w:rPr>
              <w:t>(2005, ch. 166 revised);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309).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exposed on occipital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shielded posteriorly by the ventral border of paraoccipital process, with passage not exposed in occipital view</w:t>
            </w:r>
          </w:p>
        </w:tc>
      </w:tr>
    </w:tbl>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r w:rsidRPr="00575945">
        <w:rPr>
          <w:rFonts w:ascii="Times New Roman" w:hAnsi="Times New Roman" w:cs="Times New Roman"/>
          <w:b/>
          <w:bCs/>
          <w:sz w:val="18"/>
          <w:szCs w:val="18"/>
        </w:rPr>
        <w:t xml:space="preserve">Mandible </w:t>
      </w:r>
      <w:r w:rsidRPr="00575945">
        <w:rPr>
          <w:rFonts w:ascii="Times New Roman" w:hAnsi="Times New Roman" w:cs="Times New Roman"/>
          <w:sz w:val="18"/>
          <w:szCs w:val="18"/>
        </w:rPr>
        <w:t>(Ch. 310 – 366; 11.49% of characters)</w:t>
      </w: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p>
    <w:tbl>
      <w:tblPr>
        <w:tblW w:w="8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8266"/>
      </w:tblGrid>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826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310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Oral symphyseal fossa, presence: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lastRenderedPageBreak/>
              <w:t xml:space="preserve">Andrade et al. </w:t>
            </w:r>
            <w:r w:rsidRPr="00330746">
              <w:rPr>
                <w:rFonts w:ascii="Times New Roman" w:hAnsi="Times New Roman" w:cs="Times New Roman"/>
                <w:i/>
                <w:iCs/>
                <w:sz w:val="18"/>
                <w:szCs w:val="18"/>
                <w:lang w:val="en-GB"/>
              </w:rPr>
              <w:t>(2011, ch. 310).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as a small depressed area, anteroposteriorly elongated, located at the medial line of symphysis, in the oral cavity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311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Posteroventral symphyseal fossa, presence of a single depressed area at the posterior end of symphysis, in ventral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311).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feeble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evident, deep, longer than wide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312</w:t>
            </w:r>
          </w:p>
        </w:tc>
        <w:tc>
          <w:tcPr>
            <w:tcW w:w="8266" w:type="dxa"/>
          </w:tcPr>
          <w:p w:rsidR="007F73AF" w:rsidRPr="00906DF9"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06DF9">
              <w:rPr>
                <w:rFonts w:ascii="Times New Roman" w:hAnsi="Times New Roman" w:cs="Times New Roman"/>
                <w:b/>
                <w:bCs/>
                <w:sz w:val="18"/>
                <w:szCs w:val="18"/>
                <w:lang w:val="en-GB"/>
              </w:rPr>
              <w:t>External mandibular fenestra, presence:</w:t>
            </w:r>
          </w:p>
          <w:p w:rsidR="007F73AF" w:rsidRPr="00906DF9"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06DF9">
              <w:rPr>
                <w:rFonts w:ascii="Times New Roman" w:hAnsi="Times New Roman" w:cs="Times New Roman"/>
                <w:i/>
                <w:iCs/>
                <w:sz w:val="18"/>
                <w:szCs w:val="18"/>
                <w:lang w:val="en-GB"/>
              </w:rPr>
              <w:t>Clark (1994, ch. 75 modified); Ortega et al. (2000, ch. 80 revised</w:t>
            </w:r>
            <w:proofErr w:type="gramStart"/>
            <w:r w:rsidRPr="00906DF9">
              <w:rPr>
                <w:rFonts w:ascii="Times New Roman" w:hAnsi="Times New Roman" w:cs="Times New Roman"/>
                <w:i/>
                <w:iCs/>
                <w:sz w:val="18"/>
                <w:szCs w:val="18"/>
                <w:lang w:val="en-GB"/>
              </w:rPr>
              <w:t>);Andrade</w:t>
            </w:r>
            <w:proofErr w:type="gramEnd"/>
            <w:r w:rsidRPr="00906DF9">
              <w:rPr>
                <w:rFonts w:ascii="Times New Roman" w:hAnsi="Times New Roman" w:cs="Times New Roman"/>
                <w:i/>
                <w:iCs/>
                <w:sz w:val="18"/>
                <w:szCs w:val="18"/>
                <w:lang w:val="en-GB"/>
              </w:rPr>
              <w:t xml:space="preserve"> et al. (2011, ch. 312).</w:t>
            </w:r>
          </w:p>
          <w:p w:rsidR="007F73AF" w:rsidRPr="00906DF9"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906DF9">
              <w:rPr>
                <w:rFonts w:ascii="Times New Roman" w:hAnsi="Times New Roman" w:cs="Times New Roman"/>
                <w:sz w:val="18"/>
                <w:szCs w:val="18"/>
                <w:lang w:val="en-GB"/>
              </w:rPr>
              <w:t>0. absent</w:t>
            </w:r>
          </w:p>
          <w:p w:rsidR="007F73AF" w:rsidRPr="00906DF9"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906DF9">
              <w:rPr>
                <w:rFonts w:ascii="Times New Roman" w:hAnsi="Times New Roman" w:cs="Times New Roman"/>
                <w:sz w:val="18"/>
                <w:szCs w:val="18"/>
                <w:lang w:val="en-GB"/>
              </w:rPr>
              <w:t>1. present as a diminutive passage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as an evident fenestra</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313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External mandibular fenestra, size relative to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based on Ortega et al. (2000, ch. 80); Andrade et al. </w:t>
            </w:r>
            <w:r w:rsidRPr="00330746">
              <w:rPr>
                <w:rFonts w:ascii="Times New Roman" w:hAnsi="Times New Roman" w:cs="Times New Roman"/>
                <w:i/>
                <w:iCs/>
                <w:sz w:val="18"/>
                <w:szCs w:val="18"/>
                <w:lang w:val="en-GB"/>
              </w:rPr>
              <w:t>(2011, ch. 313).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extremely reduced or absent, less than 50% of the length of the orbit, with surangular and angular sutured along most of (or all) their length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small, approximately with the same length of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large, evidently longer than the orbit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314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External mandibular fenestra, orientation of main axis: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314).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horizontal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main axis inclined, directed anteroventrally-posterodorsally</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315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External mandibular fenestra, shape: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315).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subcircular to poorly elliptic</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highly elliptic, anteroposterior axis much longer than dorso-ventral axis, three time or more, but both ends rounded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slit-like, proportionally very long and both ends acute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broad teardrop-like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4. narrow teardrop-like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5. triangle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316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External mandibular fenestra, morphology of anterior margin: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316).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curved, with a broad arched margin anteriorly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anterodorsal and anteroventral margins poorly arched, meeting at an acute angle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anteriorly, anterior end is wedge-like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317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Mandible, presence of evident festooning at anterior mandible: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317).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margin straight, in lateral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projecting dorsally at the premaxilla-maxilla suture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318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Mandible, presence of evident festooning at mid mandible: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after Ortega et al. (2000, ch. 21 revised);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318).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margin straight in lateral view, or moderately concave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and incipient, with dorsal edge of dentary weakly sinusoidal in lateral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and evident, with dorsal edge of dentary strongly sinusoidal in lateral view</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319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Mandible, overall morphology in dorsal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319).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mandible is narrow, hemimandibles are confluent, with left and right alveolar margins running alongside each other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mandible is broad, hemimandibles are mostly parallel, but alveolar margins meet medially at first alveolus forming a wide arched line, giving the mandible a broad-U shape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320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Mandible, orientation of hemimandibles at their medial contact: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320).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evidently acute angle, hemimandibles meet at approximately 45 degrees of each other, or less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broad angle, hemimandibles meet at approximately 70 degrees of each other, or more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321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Mandible, morphology of distal rami in dorsal/ventral views: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321).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distal rami mostly straight or poorly curved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distal rami strongly curved medially at mid-mandible, giving the mandible a broad-Y shape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322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Mandible, ventral border at angular, in lateral view: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322).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angular straight and mostly horizontal, or poorly curved, from the anterior to the posterior end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angular evidently (but gently) curved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 xml:space="preserve">2. angular abruptly curved, always below glenoid fossa, with mid-posterior sections of angular sub-vertical, facing </w:t>
            </w:r>
            <w:r w:rsidRPr="00330746">
              <w:rPr>
                <w:rFonts w:ascii="Times New Roman" w:hAnsi="Times New Roman" w:cs="Times New Roman"/>
                <w:sz w:val="18"/>
                <w:szCs w:val="18"/>
                <w:lang w:val="en-GB"/>
              </w:rPr>
              <w:lastRenderedPageBreak/>
              <w:t>posteriorly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323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Mandible, morphology of ventral margin, in lateral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323).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mandible is curved ventrally, with maximum curvature at anterior section of angular, below the mandibular fenestra (when present), or not curved at all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mandible is curved posteroventrally, with maximum curvature at posterior section of angular, below (or almost below) the mandibular glenoid fossa, usually posterior to mandibular fenestra (when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324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Mandible, dorsal border at dentary-surangular contact, in lateral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i/>
                <w:iCs/>
                <w:sz w:val="18"/>
                <w:szCs w:val="18"/>
              </w:rPr>
              <w:t xml:space="preserve">Clark (1994, ch. 74); Sereno et al. </w:t>
            </w:r>
            <w:r w:rsidRPr="00330746">
              <w:rPr>
                <w:rFonts w:ascii="Times New Roman" w:hAnsi="Times New Roman" w:cs="Times New Roman"/>
                <w:i/>
                <w:iCs/>
                <w:sz w:val="18"/>
                <w:szCs w:val="18"/>
                <w:lang w:val="fr-FR"/>
              </w:rPr>
              <w:t>(2003, ch. 41);Andrade et al. (2011, ch. 324).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mostly straight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gently arched dorsally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strongly arched dorsally</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325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Mandible, presence of an evident coronoid process, projecting dorsally or anterodorsally: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112);Andrade et al. </w:t>
            </w:r>
            <w:r w:rsidRPr="00330746">
              <w:rPr>
                <w:rFonts w:ascii="Times New Roman" w:hAnsi="Times New Roman" w:cs="Times New Roman"/>
                <w:i/>
                <w:iCs/>
                <w:sz w:val="18"/>
                <w:szCs w:val="18"/>
                <w:lang w:val="en-GB"/>
              </w:rPr>
              <w:t>(2011, ch. 325).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326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Mandible, relation between surangular and articular: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60);Andrade et al. </w:t>
            </w:r>
            <w:r w:rsidRPr="00330746">
              <w:rPr>
                <w:rFonts w:ascii="Times New Roman" w:hAnsi="Times New Roman" w:cs="Times New Roman"/>
                <w:i/>
                <w:iCs/>
                <w:sz w:val="18"/>
                <w:szCs w:val="18"/>
                <w:lang w:val="en-GB"/>
              </w:rPr>
              <w:t>(2011, ch. 326).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truncated, sulcus present between surangular and articular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continuous, articular flush against surangular</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327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Mandible, position of caudal end of surangular-angular suture relative to articular: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67);Andrade et al. </w:t>
            </w:r>
            <w:r w:rsidRPr="00330746">
              <w:rPr>
                <w:rFonts w:ascii="Times New Roman" w:hAnsi="Times New Roman" w:cs="Times New Roman"/>
                <w:i/>
                <w:iCs/>
                <w:sz w:val="18"/>
                <w:szCs w:val="18"/>
                <w:lang w:val="en-GB"/>
              </w:rPr>
              <w:t>(2011, ch. 327).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lingually meets articular at ventral tip</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meets articular dorsal to ventral tip</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328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Mandible, morphology of angular-surangular suture and relation with external mandibular fenestra, at late ontogeny:</w:t>
            </w:r>
          </w:p>
          <w:p w:rsidR="007F73AF" w:rsidRPr="00A8350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US"/>
              </w:rPr>
            </w:pPr>
            <w:r w:rsidRPr="00330746">
              <w:rPr>
                <w:rFonts w:ascii="Times New Roman" w:hAnsi="Times New Roman" w:cs="Times New Roman"/>
                <w:i/>
                <w:iCs/>
                <w:sz w:val="18"/>
                <w:szCs w:val="18"/>
                <w:lang w:val="fr-FR"/>
              </w:rPr>
              <w:t xml:space="preserve">Norell (1988, ch. 40); Brochu (1999, ch. 47);Andrade et al. </w:t>
            </w:r>
            <w:r w:rsidRPr="00A83506">
              <w:rPr>
                <w:rFonts w:ascii="Times New Roman" w:hAnsi="Times New Roman" w:cs="Times New Roman"/>
                <w:i/>
                <w:iCs/>
                <w:sz w:val="18"/>
                <w:szCs w:val="18"/>
                <w:lang w:val="en-US"/>
              </w:rPr>
              <w:t>(2011, ch. 328).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angular-surangular suture mostly horizontal, contacting fenestra at posterior angle (when fenestra is present)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angular-surangular suture curves ventrally at anterior end, passing broadly along ventral margin of fenestra (when fenestra is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329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Mandible, presence of a splenial crest: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329).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as a long, laminar and horizontal blade, next to the alveolar margin, projecting medially</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330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Mandible, presence of a conspicuous and robust surangular crest on the lateral surface of the mandible, next to the glenoid fossa: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r w:rsidRPr="00330746">
              <w:rPr>
                <w:rFonts w:ascii="Times New Roman" w:hAnsi="Times New Roman" w:cs="Times New Roman"/>
                <w:i/>
                <w:iCs/>
                <w:sz w:val="18"/>
                <w:szCs w:val="18"/>
                <w:lang w:val="en-GB"/>
              </w:rPr>
              <w:t>Turner &amp; Buckley (2008, ch. 287);</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 xml:space="preserve">Andrade et al. </w:t>
            </w:r>
            <w:r w:rsidRPr="00330746">
              <w:rPr>
                <w:rFonts w:ascii="Times New Roman" w:hAnsi="Times New Roman" w:cs="Times New Roman"/>
                <w:i/>
                <w:iCs/>
                <w:sz w:val="18"/>
                <w:szCs w:val="18"/>
              </w:rPr>
              <w:t>(2011, ch. 330).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607630">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331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Symphysis, orientation relative to the horizontal plane: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discussion by Ortega et al. (2000); Andrade et al. (2011, ch. 331).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horizontal or slightly inclined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inclined dorsally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332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Symphysis, length relative to width: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332).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short, length and width subequal or shorter than wide, and mandible "U" or "Vshaped"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proportionally long, longer than wide, and mandible "V" or "Y-shaped"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extremely long, length at least five times its width, and mandible "Y-shaped"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333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Symphysis, morphology of anterior end: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333).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symphysis tapers anteriorly, with no constriction at mid-posterior sections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symphysis clearly constricted at fifth-sixth alveoli</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symphysis flares anteriorly, with anterior region bearing teeth 1-4 at anterior margin and posterior region narrower (but constriction poorly defined)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symphysis flares anteriorly, with anterior region bearing teeth 1-2 at anterior margin and posterior region narrower (but constriction poorly defined)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334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Symphysis, morphology of dorsal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Pol &amp; Apesteguia (2005, ch. 184); Turner &amp; Buckley (2008, ch. 189);</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334).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flat or slightly concave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strongly concave and narrow, trough shaped</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335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Symphysis, presence of posterior splenial peg:</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i/>
                <w:iCs/>
                <w:sz w:val="18"/>
                <w:szCs w:val="18"/>
                <w:lang w:val="fr-FR"/>
              </w:rPr>
              <w:t>Pol &amp; Apesteguia (2005, ch. 181);Andrade et al. (2011, ch. 335).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336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Symphysis, shape of anterior end in dorsal view: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336).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0. anterior end expanded, fan-like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anterior end expanded, rounded to sub-quadratic</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 not expanded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337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Dentary, presence of an occlusal pit or strong concavity for the reception of an enlarged maxillary caniniform: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Buckley &amp; Brochu (1999, ch. 105 modified); Turner &amp; Buckley (2008, ch. 158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337).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occlusal concavity lateral to the 5th-7th alveoli</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occlusal concavity lateral to the 8th-9th alveoli</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338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Dentary, morphology of distal end: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70 modified);Andrade et al. </w:t>
            </w:r>
            <w:r w:rsidRPr="00330746">
              <w:rPr>
                <w:rFonts w:ascii="Times New Roman" w:hAnsi="Times New Roman" w:cs="Times New Roman"/>
                <w:i/>
                <w:iCs/>
                <w:sz w:val="18"/>
                <w:szCs w:val="18"/>
                <w:lang w:val="en-GB"/>
              </w:rPr>
              <w:t>(2011, ch. 338).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dentary tappers posterodorsally into a single ramus, usually acute, extending only dorsal to the mandibular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dentary extends dorsally to the mandibular fenestra, and almost vertically ventral to the anterior margin of the fenestra (posteroventral ramus incipient)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dentary distal end bifurcated, usually extending both dorsally and ventrally to the mandibular fenestra (if fenestra present and not reduced), with posteroventral ramus evidently present and well developed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339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Dentary, morphology of dorsal ramus at distal end, next (dorsal) to mandibular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339).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dentary ramus dorsal to fenestra follows dorsal edge of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dentary ramus dorsal to fenestra projects posteroventrally as a laminar blade, partially shielding the fenestra laterally and creating a secondary, straight to slightly convex anterodorsal border.</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highlight w:val="yellow"/>
              </w:rPr>
            </w:pPr>
            <w:r w:rsidRPr="00330746">
              <w:rPr>
                <w:rFonts w:ascii="Times New Roman" w:hAnsi="Times New Roman" w:cs="Times New Roman"/>
                <w:sz w:val="18"/>
                <w:szCs w:val="18"/>
              </w:rPr>
              <w:t>340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Dentary distal end, extension relative to the distal margin of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340).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relatively short, do not reach posterior to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relatively long, reaches posterior to the orbit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341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Splenials, general structure: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Ortega et al. (1996, ch. 7); Buckley &amp; Brochu (1999, ch. 110); Turner &amp; Buckley (2008, ch. 161);</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341).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thin posterior to symphysis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robust dorsally, posterior to symphysis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342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Splenials, involvement in symphysis, in ventral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77 modified); Brochu (1999, ch. 43 modified); Ortega et al. (2000, ch. 88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342).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splenials do not take part in the symphysis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splenials are visible at the distal end of symphysis, in ventral view</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343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Splenials, extent of involvement in symphysis: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77 modified); Turner &amp; Buckley (2008, ch. 77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343).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marginal, or none at all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modest but evident, with length of splenials at symphysis approximately the same as the width of the symphysis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extensive participation, length of splenials at symphysis much longer than width ofsymphysis</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344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Splenials, morphology at their contact in the symphysis, in ventral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i/>
                <w:iCs/>
                <w:sz w:val="18"/>
                <w:szCs w:val="18"/>
                <w:lang w:val="en-GB"/>
              </w:rPr>
              <w:t>Pol &amp; Apesteguia (2005, ch. 180); Turner &amp; Buckley (2008, ch. 185);</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 xml:space="preserve">Andrade et al. </w:t>
            </w:r>
            <w:r w:rsidRPr="00330746">
              <w:rPr>
                <w:rFonts w:ascii="Times New Roman" w:hAnsi="Times New Roman" w:cs="Times New Roman"/>
                <w:i/>
                <w:iCs/>
                <w:sz w:val="18"/>
                <w:szCs w:val="18"/>
                <w:lang w:val="en-US"/>
              </w:rPr>
              <w:t>(2011, ch. 344).</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E62B44">
              <w:rPr>
                <w:rFonts w:ascii="Times New Roman" w:hAnsi="Times New Roman" w:cs="Times New Roman"/>
                <w:sz w:val="18"/>
                <w:szCs w:val="18"/>
                <w:lang w:val="en-GB"/>
              </w:rPr>
              <w:t>0. V-shaped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U-shaped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345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Splenial, participation in the medial wall of the posterior mandibular alveoli:</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345).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does not take part, splenial may reach the alveolar margin, but alveoli are delimited solely by the dentary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participates in the distalmost alveoli, supporting teeth</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346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Surangular, extension of the anterior lateral ramus: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346).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short, does not extend beyond the orbit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long, extends at least to the same relative position as the anterior border of the orbit, or reaches beyond the orbit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347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Surangular, proportional development of lateral and medial rami, at anterior end: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&amp; Bertini (2008a, 2008b, ch. 113 modified); Turner &amp; Buckley (2008, ch. 289);</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347).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medial ramus absent or incipient, with lateral ramus well developed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medial ramus well developed, subequal ro lateral ramus, and dentary-surangular suture evidently complex</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348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Surangular, morphology of lateral anterior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Ortega et al. (2000, ch. 96);Andrade et al. </w:t>
            </w:r>
            <w:r w:rsidRPr="00330746">
              <w:rPr>
                <w:rFonts w:ascii="Times New Roman" w:hAnsi="Times New Roman" w:cs="Times New Roman"/>
                <w:i/>
                <w:iCs/>
                <w:sz w:val="18"/>
                <w:szCs w:val="18"/>
                <w:lang w:val="en-GB"/>
              </w:rPr>
              <w:t>(2011, ch. 348).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single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forked, with a dorsal and a ventral process evident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349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Surangular, relative length of the anterior processes of the lateral anterior ramus: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48 modified);Andrade et al. </w:t>
            </w:r>
            <w:r w:rsidRPr="00330746">
              <w:rPr>
                <w:rFonts w:ascii="Times New Roman" w:hAnsi="Times New Roman" w:cs="Times New Roman"/>
                <w:i/>
                <w:iCs/>
                <w:sz w:val="18"/>
                <w:szCs w:val="18"/>
                <w:lang w:val="en-GB"/>
              </w:rPr>
              <w:t>(2011, ch. 349).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unequal, dorsal process much longer, or ventral process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1. subequal to equal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unequal, ventral process longer</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350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Surangular, presence of extension to the retroarticular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Norell (1988, ch. 42 modified); Brochu (1999, ch. 51 revised); Andrade et al. (2011, ch. 350).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pinched off anterior to tip of retroarticular process, or surangular excluded from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extends to posterior end of retroarticular process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351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Coronoid, relation with foramen intermandibularis medius:</w:t>
            </w:r>
          </w:p>
          <w:p w:rsidR="007F73AF" w:rsidRPr="00A8350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i/>
                <w:iCs/>
                <w:sz w:val="18"/>
                <w:szCs w:val="18"/>
                <w:lang w:val="fr-FR"/>
              </w:rPr>
              <w:t xml:space="preserve">Norell (1988, ch. 12); Brochu (1999, ch. 46);Andrade et al. </w:t>
            </w:r>
            <w:r w:rsidRPr="00A83506">
              <w:rPr>
                <w:rFonts w:ascii="Times New Roman" w:hAnsi="Times New Roman" w:cs="Times New Roman"/>
                <w:i/>
                <w:iCs/>
                <w:sz w:val="18"/>
                <w:szCs w:val="18"/>
                <w:lang w:val="en-US"/>
              </w:rPr>
              <w:t>(2011, ch. 351).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limited, coronoid only bounds posterior half of the foramen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extensive, completely surrounds foramen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extensive, obliterates foramen</w:t>
            </w:r>
          </w:p>
        </w:tc>
      </w:tr>
      <w:tr w:rsidR="007F73AF" w:rsidRPr="00A8350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352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Coronoid, morphology of dorsal edge: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54);Andrade et al. </w:t>
            </w:r>
            <w:r w:rsidRPr="00330746">
              <w:rPr>
                <w:rFonts w:ascii="Times New Roman" w:hAnsi="Times New Roman" w:cs="Times New Roman"/>
                <w:i/>
                <w:iCs/>
                <w:sz w:val="18"/>
                <w:szCs w:val="18"/>
                <w:lang w:val="en-GB"/>
              </w:rPr>
              <w:t>(2011, ch. 352).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slopes strongly anteriorly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almost horizontal</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353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Angular, presence of insertion area for M pterygoideus posterior onto its lateral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76);Andrade et al. </w:t>
            </w:r>
            <w:r w:rsidRPr="00330746">
              <w:rPr>
                <w:rFonts w:ascii="Times New Roman" w:hAnsi="Times New Roman" w:cs="Times New Roman"/>
                <w:i/>
                <w:iCs/>
                <w:sz w:val="18"/>
                <w:szCs w:val="18"/>
                <w:lang w:val="en-GB"/>
              </w:rPr>
              <w:t>(2011, ch. 353).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M pterygoideus posterior limited to the posterior/ventral surfaces of angular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 and evident</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354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Prearticular, presence: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72 revised); Sereno et al. (2003, ch. 39);</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354).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355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Mandiblular glenoid fossa, length relative to width: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06DF9">
              <w:rPr>
                <w:rFonts w:ascii="Times New Roman" w:hAnsi="Times New Roman" w:cs="Times New Roman"/>
                <w:i/>
                <w:iCs/>
                <w:sz w:val="18"/>
                <w:szCs w:val="18"/>
              </w:rPr>
              <w:t xml:space="preserve">Wu &amp; Sues (1996, ch. 23 modified); Ortega et al. </w:t>
            </w:r>
            <w:r w:rsidRPr="00330746">
              <w:rPr>
                <w:rFonts w:ascii="Times New Roman" w:hAnsi="Times New Roman" w:cs="Times New Roman"/>
                <w:i/>
                <w:iCs/>
                <w:sz w:val="18"/>
                <w:szCs w:val="18"/>
                <w:lang w:val="en-GB"/>
              </w:rPr>
              <w:t>(2000, ch. 105); Turner &amp; Buckley (2008, ch. 104);</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355).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short, length smaller than width, matching the dimensions of the quadrate condyle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length at least equal to width, or longer, and evidently longer than the quadrate condyle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356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Mandibular glenoid fossa, development of posterior margin: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Pol &amp; Apesteguia (2005, ch. 181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356).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posterior margin smoothly progressing to the retroarticular process, with glenoid fossa poorly defined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posterior margin delimited by a corner, and the glenoid fossa clearly delimited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posterior margin well developed, evidently high</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357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Mandibular glenoid fossa, participation of surangular in the articulation: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940743">
              <w:rPr>
                <w:rFonts w:ascii="Times New Roman" w:hAnsi="Times New Roman" w:cs="Times New Roman"/>
                <w:i/>
                <w:iCs/>
                <w:sz w:val="18"/>
                <w:szCs w:val="18"/>
              </w:rPr>
              <w:t xml:space="preserve">Buckley &amp; Brochu (1999, ch. 102); Ortega et al. </w:t>
            </w:r>
            <w:r w:rsidRPr="00330746">
              <w:rPr>
                <w:rFonts w:ascii="Times New Roman" w:hAnsi="Times New Roman" w:cs="Times New Roman"/>
                <w:i/>
                <w:iCs/>
                <w:sz w:val="18"/>
                <w:szCs w:val="18"/>
                <w:lang w:val="en-GB"/>
              </w:rPr>
              <w:t>(2000, ch. 99 modified); Turner &amp; Buckley (2008, ch. 156);</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357).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does not take part, or barely takes part on the lateral wall of the fossa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broadly participates in the glenoid fossa, forming approximately one third of its surface, with quadratojugal also broadly contributing to the quadrate condyle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358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Retroarticular process, development: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83599F">
              <w:rPr>
                <w:rFonts w:ascii="Times New Roman" w:hAnsi="Times New Roman" w:cs="Times New Roman"/>
                <w:i/>
                <w:iCs/>
                <w:sz w:val="18"/>
                <w:szCs w:val="18"/>
                <w:lang w:val="fr-FR"/>
              </w:rPr>
              <w:t xml:space="preserve">Clark (1994, ch. 71 part);Andrade et al. </w:t>
            </w:r>
            <w:r w:rsidRPr="00330746">
              <w:rPr>
                <w:rFonts w:ascii="Times New Roman" w:hAnsi="Times New Roman" w:cs="Times New Roman"/>
                <w:i/>
                <w:iCs/>
                <w:sz w:val="18"/>
                <w:szCs w:val="18"/>
                <w:lang w:val="en-GB"/>
              </w:rPr>
              <w:t>(2011, ch. 358).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poorly developed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and evidently projecting posterior to glenoid fossa</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359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Retroarticular process, length of the attachment surface for the adductor muscles relative to its width: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Jouve et al. (2005, ch. 1 modified);Andrade et al. </w:t>
            </w:r>
            <w:r w:rsidRPr="00330746">
              <w:rPr>
                <w:rFonts w:ascii="Times New Roman" w:hAnsi="Times New Roman" w:cs="Times New Roman"/>
                <w:i/>
                <w:iCs/>
                <w:sz w:val="18"/>
                <w:szCs w:val="18"/>
                <w:lang w:val="en-GB"/>
              </w:rPr>
              <w:t>(2011, ch. 359).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short, subequal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moderately elongated, evidently longer than wide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extremely elongate, more than twice its width</w:t>
            </w:r>
          </w:p>
        </w:tc>
      </w:tr>
      <w:tr w:rsidR="007F73AF" w:rsidRPr="00607630">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360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Retroarticular process, orientation in lateral view: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Norell &amp; Clark (1990, ch. 7 modified); Clark (1994, ch. 71 part); Brochu (1999, ch. 50);</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360).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posteroventrally oriented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posteriorly oriented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posterodorsally oriented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361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Retroarticular process, position of distalmost tip relative to the mandibular glenoid fossa: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Andrade et al. (2011, ch. 361).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tip at the same level or below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tip clearly in a more dorsal plane than the glenoid fossa</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362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Retroarticular process, morphology and orientation in dorsal/posterior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based on Clark (1994, ch. 71 part);</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362).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surface poorly concave and facing dorsally, or at least lateral surface facing dorsallylaterodorsally and medial surface facing mediodorsally (if surface divided)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surface strongly concave, facing dorsomedially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363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Retroarticular process, morphology of the surface for the attachment of adductor muscles: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363).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0. triangle shaped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ellipsoid, rectangular or spoon shaped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shovel shaped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364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Retroarticular process, presence of a longitudinal anteroposteriorly oriented crest or ridge dividing the attachment surface for the adductor muscles: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364).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dividing the surface into medial and lateral portions.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365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Retroarticular process, position of the posteromedial wing:</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i/>
                <w:iCs/>
                <w:sz w:val="18"/>
                <w:szCs w:val="18"/>
                <w:lang w:val="fr-FR"/>
              </w:rPr>
              <w:t>Jouve et al. (2005, ch. 2); Jouve et al. (2006, ch. 179);Andrade et al. (2011, ch. 365).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posteromedial wing dorsally situated, or at mid height on the retroarticular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posteromedial wing ventrally situated on the retroarticular process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366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Retroarticular process, position and orientation of the foramen aerum: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Norell (1988, ch. 16 modified); Brochu (1999, ch. 49);</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366).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foramen aerum medially oriented, opening at the medial margin of retroarticular process lamina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foramen aerum dorsally oriented, lateral from the medial margin of retroarticular process</w:t>
            </w:r>
          </w:p>
        </w:tc>
      </w:tr>
    </w:tbl>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575945">
        <w:rPr>
          <w:rFonts w:ascii="Times New Roman" w:hAnsi="Times New Roman" w:cs="Times New Roman"/>
          <w:b/>
          <w:bCs/>
          <w:sz w:val="18"/>
          <w:szCs w:val="18"/>
          <w:lang w:val="en-GB"/>
        </w:rPr>
        <w:t>Dentition and alveolar morphologies</w:t>
      </w:r>
      <w:r w:rsidRPr="00575945">
        <w:rPr>
          <w:rFonts w:ascii="Times New Roman" w:hAnsi="Times New Roman" w:cs="Times New Roman"/>
          <w:sz w:val="18"/>
          <w:szCs w:val="18"/>
          <w:lang w:val="en-GB"/>
        </w:rPr>
        <w:t xml:space="preserve"> (Ch. 367 – 418; 10.5% of characters)</w:t>
      </w: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p>
    <w:tbl>
      <w:tblPr>
        <w:tblW w:w="8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8266"/>
      </w:tblGrid>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826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367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Dentition, relation between tooth rows on both sides of the skull: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Novas et al. (2009);Andrade et al. </w:t>
            </w:r>
            <w:r w:rsidRPr="00330746">
              <w:rPr>
                <w:rFonts w:ascii="Times New Roman" w:hAnsi="Times New Roman" w:cs="Times New Roman"/>
                <w:i/>
                <w:iCs/>
                <w:sz w:val="18"/>
                <w:szCs w:val="18"/>
                <w:lang w:val="en-GB"/>
              </w:rPr>
              <w:t>(2011, ch. 367).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forming one continuous set of teeth, both in the cranium and mandible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forming two distinct sets, tooth rows at posterior set convergent rostrally and almost in touch each other, at mid-palate and mandible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368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Posterior maxillary teeth, transverse section: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Buckley et al. (2000, ch. 116 modified); Ortega et al. (2000, ch. 104 modified); as in Andrade &amp; Bertini (2008, ch. 135); Andrade et al. (2011, ch. 368).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evident lateral compression affecting both edges of the crown, making both edges evident regardless of the presence/absence of carinae/keel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transverse section circular to subcircular, without significant lateral compression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transverse section 'teardrop-like' (=triangular), with asymmetric lateral compression occurring on the distal margin only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369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Mid to posterior mandibular teeth, transverse section: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Buckley et al. (2000, ch. 116 modified); Ortega et al. (2000, ch. 104 modified); as in Andrade &amp; Bertini (2008, ch. 146);</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369).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evident lateral compression affecting the entire crown, making evident both mesial and distal edges, regardless of the presence/absence of carinae/keel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transverse section circular to subcircular, without significant lateral compression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transverse section 'teardrop-like' (=triangular), with asymmetric lateral compression occurring on the mesial margin only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370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Dentition, presence of facetted teeth: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Young &amp; Andrade (2009, ch. 130);Andrade et al. </w:t>
            </w:r>
            <w:r w:rsidRPr="00330746">
              <w:rPr>
                <w:rFonts w:ascii="Times New Roman" w:hAnsi="Times New Roman" w:cs="Times New Roman"/>
                <w:i/>
                <w:iCs/>
                <w:sz w:val="18"/>
                <w:szCs w:val="18"/>
                <w:lang w:val="en-GB"/>
              </w:rPr>
              <w:t>(2011, ch. 370).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most crowns with at least the labial surface with three facets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371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Dentition, presence of laminar teeth:</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fr-FR"/>
              </w:rPr>
            </w:pPr>
            <w:r w:rsidRPr="00E62B44">
              <w:rPr>
                <w:rFonts w:ascii="Times New Roman" w:hAnsi="Times New Roman" w:cs="Times New Roman"/>
                <w:i/>
                <w:iCs/>
                <w:sz w:val="18"/>
                <w:szCs w:val="18"/>
                <w:lang w:val="fr-FR"/>
              </w:rPr>
              <w:t>Andrade et al. (2011, ch. 371).</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E62B44">
              <w:rPr>
                <w:rFonts w:ascii="Times New Roman" w:hAnsi="Times New Roman" w:cs="Times New Roman"/>
                <w:sz w:val="18"/>
                <w:szCs w:val="18"/>
                <w:lang w:val="fr-FR"/>
              </w:rPr>
              <w:t>0. absent</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E62B44">
              <w:rPr>
                <w:rFonts w:ascii="Times New Roman" w:hAnsi="Times New Roman" w:cs="Times New Roman"/>
                <w:sz w:val="18"/>
                <w:szCs w:val="18"/>
                <w:lang w:val="fr-FR"/>
              </w:rPr>
              <w:t>1. present, laminar teeth dominate dentition</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372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Dentition, presence of spatulated teeth: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Buckley et al. (2000, ch. 116 modified);Andrade et al. </w:t>
            </w:r>
            <w:r w:rsidRPr="00330746">
              <w:rPr>
                <w:rFonts w:ascii="Times New Roman" w:hAnsi="Times New Roman" w:cs="Times New Roman"/>
                <w:i/>
                <w:iCs/>
                <w:sz w:val="18"/>
                <w:szCs w:val="18"/>
                <w:lang w:val="en-GB"/>
              </w:rPr>
              <w:t>(2011, ch. 372).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373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Anterior to mid dentition, general crown robustness: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373).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teeth slender, sharpening apically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teeth robust, "inflated", or bulbous apically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374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Mid to posterior dentition, presence of pebbled ornamentation on tooth crown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374).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enamel ornamented with a peebled pattern</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375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Mid to posterior dentition, presence and morphology of ridged ornamentation on enamel surface of teeth: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Andrade &amp; Bertini (2008a, ch. 123 modified); Andrade et al. </w:t>
            </w:r>
            <w:r w:rsidRPr="00330746">
              <w:rPr>
                <w:rFonts w:ascii="Times New Roman" w:hAnsi="Times New Roman" w:cs="Times New Roman"/>
                <w:i/>
                <w:iCs/>
                <w:sz w:val="18"/>
                <w:szCs w:val="18"/>
                <w:lang w:val="en-GB"/>
              </w:rPr>
              <w:t>(2011, ch. 375).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enamel ornamentation absent or incipient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composed of basi-apical well-defined ridges, conspicuous and set apart to each other, never anastomosed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2. present, composed of numerous basi-apical well-defined ridges, conspicuous and set close to each other, rarely anastomosed, with anastomosis stronger apically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present, composed of numerous basi-apical low ridges, feeble and set close to each other, poorly anastomosed, with anastomosis stronger apically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4. present, composed of numerous basi-apical low ridges, feeble and set close to each other, anastomosed into a fabric of ridges distributed trough most of the crown</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376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Mid to posterior dentition, presence of accessory ridges on labial-lingual surfaces of crown: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376).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basi-apical, evident and well-spaced, formed by enamel and dentine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377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Mid to posterior dentition, number of cusps per tooth: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Gomani (1997, ch. 46 modified); Buckley et al. (2000, ch. 113 modified); Pol (2003, ch. 162 modified); Turner &amp; Buckley (2008, ch. 188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377).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each crown has single apical cusp, regardless of presence of accessory cusps in cingula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each crown has one main cusp aligned with smaller cusps, arranged in a single row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several cusps, unequal in size, arranged in more than one row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multiple small cusps, subequal in size, along edges of occlusal surface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378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Carinae, presence of keel at the edge of tooth crown: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fr-FR"/>
              </w:rPr>
            </w:pPr>
            <w:r w:rsidRPr="00330746">
              <w:rPr>
                <w:rFonts w:ascii="Times New Roman" w:hAnsi="Times New Roman" w:cs="Times New Roman"/>
                <w:i/>
                <w:iCs/>
                <w:sz w:val="18"/>
                <w:szCs w:val="18"/>
                <w:lang w:val="fr-FR"/>
              </w:rPr>
              <w:t>Andrade et al. (2011, ch. 378).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1.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379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Carinae (mid-posterior dentition), presence and morphology of denticles at crown edges: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Buckley et al. (2000, ch. 104 modified); Sereno et al. (2003, ch. 53 modified); Andrade &amp; Bertini (2008a, ch. 132 revised);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379).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True denticles and false-ziphodont crenulations (=enamel ornamentation) as in Prasad &amp;</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 xml:space="preserve">Broin (2002); ziphomorph as in Andrade &amp; Bertini (2008c). </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homogenous carina, serrated with cuneiform to ripple-like true denticles (ziphodont)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true denticles absent, crowns either with a smooth edge (non-ziphodont), or a homogenous carina where crenulations may appear as a result of superficial ornamentation (false-ziphodont)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heterogeneous carina, composed by tubercle-like true denticles (ziphomorph)</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380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Carinae (maxillae), distribution of denticles at crown edges: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based on Price (1950) and Pol (2003); Andrade &amp; Bertini (2008a, ch. 132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380).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mesial and distal crown edges with the same morphology, either with or without true denticles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mesial carina absent and distal carina present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381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Carinae (mid-posterior mandible), distribution of denticles at crown edges: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132 modified);Andrade et al. </w:t>
            </w:r>
            <w:r w:rsidRPr="00330746">
              <w:rPr>
                <w:rFonts w:ascii="Times New Roman" w:hAnsi="Times New Roman" w:cs="Times New Roman"/>
                <w:i/>
                <w:iCs/>
                <w:sz w:val="18"/>
                <w:szCs w:val="18"/>
                <w:lang w:val="en-GB"/>
              </w:rPr>
              <w:t>(2011, ch. 381).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mesial and distal crown edges with the same morphology, either with or without true denticles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mesial carina present and distal carina absent, with mid-posterior teeth ocluding as opposing blades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382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Occlusion, relation between premaxillary and mandibular dentitions: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382).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either match the mandible or slightly cover it, as upper teeth overbite the dentary teeth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premaxilla widely overhangs the mandible, with premaxillary ventral margin covering the alveolar margin at anterior mandible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383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Occlusion, relation between maxillary and mandibular series at mid dentition: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383).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in-line or interlocked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maxillary dentition overbites mandibular dentition</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384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Occlusion, relation between maxillary and mandibular series at the posterior dentition: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384).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in-line or interlocked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maxillary dentition overbites mandibular dentition</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385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Premaxillary teeth, presence of a hypertrophied tooth at penultimate or last alveolus: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125 modified);Andrade et al. </w:t>
            </w:r>
            <w:r w:rsidRPr="00330746">
              <w:rPr>
                <w:rFonts w:ascii="Times New Roman" w:hAnsi="Times New Roman" w:cs="Times New Roman"/>
                <w:i/>
                <w:iCs/>
                <w:sz w:val="18"/>
                <w:szCs w:val="18"/>
                <w:lang w:val="en-GB"/>
              </w:rPr>
              <w:t>(2011, ch. 385).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all teeth subequal in size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one enlarged tooth, longer than the other premaxillary elements, usually not higher than the symphyseal depth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one fully hypertrophied tooth, much longer than the other premaxillary elements and at least as high as the symphyseal depth, also with a much larger cross-sectional area at crown base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386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Premaxillary enlarged tooth, size relative to largest teeth at maxillae and mandible: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386).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premaxillary tooth smaller, with shorter crown and shorter-narrower alveoli, or subequal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premaxillary tooth larger than any given tooth at maxilla or mandible, with higher crown and longer-wider alveolus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387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Premaxillary alveolar margin, orientation: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Sereno et al. (2001, 2003, ch. 68 modified); Turner &amp; Buckley (2008, ch. 239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387).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lastRenderedPageBreak/>
              <w:t>Note that scorings here are based on Andrade et al. (2011), which strongly diverge from the original.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vertical, dentition is procumbent or not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inturned, dentition is not procumbent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388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Premaxillary alveolar margin, projection relative to the maxillary alveolar border: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based on Wu et al. (2001b); after Sereno et al. (2001, 2003, ch. 71);Andrade et al. </w:t>
            </w:r>
            <w:r w:rsidRPr="00330746">
              <w:rPr>
                <w:rFonts w:ascii="Times New Roman" w:hAnsi="Times New Roman" w:cs="Times New Roman"/>
                <w:i/>
                <w:iCs/>
                <w:sz w:val="18"/>
                <w:szCs w:val="18"/>
                <w:lang w:val="en-GB"/>
              </w:rPr>
              <w:t>(2011, ch. 388).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alveolar margin of premaxillae and maxillae continuous, usually in the same plane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premaxillary alveolar margin is ventrally offset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389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Premaxillary alveolar margin, distinction relative to the maxillary alveolar border, in lateral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389).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alveolar margin is continuous, and maxillary dentition is no more than slightly offset ventrally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premaxillary and maxillary alveolar margins are separated by a extremely deep notch, with maxillary dentition distinctly offset ventrally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390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Premaxillary alveoli, disposition in ventral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Sereno et al. (2001, ch. 69 modified); Turner &amp; Buckley (2008, ch. 240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390).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alveoli set in the alveolar margin to form an arched row, curved posteriorly from midline and poorly diverging from medial line, usually angled laterally at approximately 90 degrees or less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alveoli set in the alveolar margin to form a straight to poorly arched row, strongly diverging from medial line and angled laterally at approximately 120 degrees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391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Last premaxillary tooth, relative position in the horizontal plane: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Sereno et al. (2001, 2003, ch. 70 modified); Turner &amp; Buckley (2008, ch. 241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391).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strongly anteromedial to first maxillary tooth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anterior to first maxillary tooth, or slightly altered relative to it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 xml:space="preserve">2. evidently </w:t>
            </w:r>
            <w:r w:rsidRPr="00330746">
              <w:rPr>
                <w:rFonts w:ascii="Times New Roman" w:hAnsi="Times New Roman" w:cs="Times New Roman"/>
                <w:sz w:val="18"/>
                <w:szCs w:val="18"/>
                <w:highlight w:val="cyan"/>
                <w:lang w:val="en-GB"/>
              </w:rPr>
              <w:t>anterolateral</w:t>
            </w:r>
            <w:r w:rsidRPr="00330746">
              <w:rPr>
                <w:rFonts w:ascii="Times New Roman" w:hAnsi="Times New Roman" w:cs="Times New Roman"/>
                <w:sz w:val="18"/>
                <w:szCs w:val="18"/>
                <w:lang w:val="en-GB"/>
              </w:rPr>
              <w:t xml:space="preserve"> to first maxillary tooth (</w:t>
            </w:r>
            <w:r w:rsidRPr="00330746">
              <w:rPr>
                <w:rFonts w:ascii="Times New Roman" w:hAnsi="Times New Roman" w:cs="Times New Roman"/>
                <w:sz w:val="18"/>
                <w:szCs w:val="18"/>
                <w:highlight w:val="cyan"/>
                <w:lang w:val="en-GB"/>
              </w:rPr>
              <w:t>posterolateral</w:t>
            </w:r>
            <w:r w:rsidRPr="00330746">
              <w:rPr>
                <w:rFonts w:ascii="Times New Roman" w:hAnsi="Times New Roman" w:cs="Times New Roman"/>
                <w:sz w:val="18"/>
                <w:szCs w:val="18"/>
                <w:lang w:val="en-GB"/>
              </w:rPr>
              <w:t>)</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392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Maxillary dentition at anterior maxillae, presence of a hypertrophied caniniform tooth: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130 modified);Andrade et al. </w:t>
            </w:r>
            <w:r w:rsidRPr="00330746">
              <w:rPr>
                <w:rFonts w:ascii="Times New Roman" w:hAnsi="Times New Roman" w:cs="Times New Roman"/>
                <w:i/>
                <w:iCs/>
                <w:sz w:val="18"/>
                <w:szCs w:val="18"/>
                <w:lang w:val="en-GB"/>
              </w:rPr>
              <w:t>(2011, ch. 392).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no enlarged caniniform is present, with maxillary dentition usually isometric to sub-isometric</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as an enlarged tooth slightly larger then (but not contrasting with) neighboring teeth, with maxillary dentition anisometric</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one hypertrophied tooth, much larger than neighboring teeth and contrasting in size with them, with maxillary dentition strongly anisometric</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393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Maxillary dentition, morphology: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83599F">
              <w:rPr>
                <w:rFonts w:ascii="Times New Roman" w:hAnsi="Times New Roman" w:cs="Times New Roman"/>
                <w:i/>
                <w:iCs/>
                <w:sz w:val="18"/>
                <w:szCs w:val="18"/>
                <w:lang w:val="fr-FR"/>
              </w:rPr>
              <w:t xml:space="preserve">Andrade &amp; Bertini (2008a, ch. 130 modified);Andrade et al. </w:t>
            </w:r>
            <w:r w:rsidRPr="00330746">
              <w:rPr>
                <w:rFonts w:ascii="Times New Roman" w:hAnsi="Times New Roman" w:cs="Times New Roman"/>
                <w:i/>
                <w:iCs/>
                <w:sz w:val="18"/>
                <w:szCs w:val="18"/>
                <w:lang w:val="en-GB"/>
              </w:rPr>
              <w:t>(2011, ch. 393).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all maxillary teeth caniniform, or last teeth lanceolate (isomorphic or sub-isomorphic)</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acute caniniforms anteriorly, followed by blunter caniniform teeth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caniniform teeth anteriorly, followed by molariform teeth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most or all teeth molariform, but teeth 1-2 eventually weakly caniniform to conical</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394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Maxillary tooth row, extension relative to anterior border of suborbital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Ortega et al. (2000, ch. 18 part);Andrade et al. </w:t>
            </w:r>
            <w:r w:rsidRPr="00330746">
              <w:rPr>
                <w:rFonts w:ascii="Times New Roman" w:hAnsi="Times New Roman" w:cs="Times New Roman"/>
                <w:i/>
                <w:iCs/>
                <w:sz w:val="18"/>
                <w:szCs w:val="18"/>
                <w:lang w:val="en-GB"/>
              </w:rPr>
              <w:t>(2011, ch. 394).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does not reach the anteriormost border of the suborbital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reaches the anteriormost border of the suborbital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extends posterior to the anteriormost border of the suborbital fenestra</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395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Maxillary tooth row, position of last maxillary tooth relative to posterior border of suborbital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Ortega et al. 2000, ch18 part);Andrade et al. </w:t>
            </w:r>
            <w:r w:rsidRPr="00330746">
              <w:rPr>
                <w:rFonts w:ascii="Times New Roman" w:hAnsi="Times New Roman" w:cs="Times New Roman"/>
                <w:i/>
                <w:iCs/>
                <w:sz w:val="18"/>
                <w:szCs w:val="18"/>
                <w:lang w:val="en-GB"/>
              </w:rPr>
              <w:t>(2011, ch. 395).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far anterior to the posteriormost end of the suborbital fenestra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at the same relative position of the posterior border of the suborbital fenestra, or very close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396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Maxillary/dentary teeth, implantation of anterior to middle elements,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Ortega et al. (2000, ch. 19 modified); Turner &amp; Buckley (2008, ch. 164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396).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teeth set in fully isolated alveoli</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at least part of the teeth set in a groove, not separated by septa</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397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Maxillary/dentary teeth waves, in non-tubular-snouted forms: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based on Clark (1994, ch. 79); as in Turner &amp; Buckley (ch. 79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397).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no tooth size variation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one wave of teeth enlarged, at mid snout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enlarged teeth in two waves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one wave of teeth greatly enlarged, at the end of maxilla/dentary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398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Symphyseal dentition, alignment of anteriormost alveoli relative to the medial line: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398).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alveoli 1-4 not transversally aligned at anterolateral margin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alveoli 1-2 transversally aligned, and following alveoli set posteriorly to them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alveoli 1-4 transversally aligned, so the fourth alveolus is lateral (or lateral and slightly posterior) to first alveolus, and following alveoli are posterior to them</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399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Symphyseal dentition, position of fifth alveoli in dorsal (buccal)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399).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distant, or at least both alveoli moderately apart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close to each other, next to the medial line of symphysis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400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Symphyseal dentition, presence of a complete symphyseal tooth battery: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fr-FR"/>
              </w:rPr>
              <w:t xml:space="preserve">Andrade &amp; Bertini 2008a, ch141); </w:t>
            </w: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GB"/>
              </w:rPr>
              <w:t>(2011, ch. 400).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teeth from each pair closer to each other than to other teeth in the same hemimandible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401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Symphyseal dentition, presence of highly procumbent teeth: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140 modified);Andrade et al. </w:t>
            </w:r>
            <w:r w:rsidRPr="00330746">
              <w:rPr>
                <w:rFonts w:ascii="Times New Roman" w:hAnsi="Times New Roman" w:cs="Times New Roman"/>
                <w:i/>
                <w:iCs/>
                <w:sz w:val="18"/>
                <w:szCs w:val="18"/>
                <w:lang w:val="en-GB"/>
              </w:rPr>
              <w:t>(2011, ch. 401).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non-procumbent to mildly procumbent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first symphyseal pair highly procumbent, crowns nearly horizontal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pairs 1-2 highly procumbent, crowns nearly horizontal</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402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Symphyseal alveoli 1-2, confluence: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Brochu (1999, ch. 52); Andrade et al. (2011, ch. 402).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well-separated, usually as much distant from each other as from other mandibular teeth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alveoli 1-2 confluent, separated by a thin alveolar wall, and clearly apart from neighboring alveoli</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403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Symphyseal alveoli 3-4, confluence: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Brochu (1999, ch. 52 modified, part);Andrade et al. </w:t>
            </w:r>
            <w:r w:rsidRPr="00330746">
              <w:rPr>
                <w:rFonts w:ascii="Times New Roman" w:hAnsi="Times New Roman" w:cs="Times New Roman"/>
                <w:i/>
                <w:iCs/>
                <w:sz w:val="18"/>
                <w:szCs w:val="18"/>
                <w:lang w:val="en-GB"/>
              </w:rPr>
              <w:t>(2011, ch. 403).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well-separated, usually as much distant from each other as from other mandibular teeth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alveoli 3-4 confluent, separated by a thin alveolar wall, and clearly apart from neighboring alveoli</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404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Symphyseal alveoli 3-4, relative size: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83599F">
              <w:rPr>
                <w:rFonts w:ascii="Times New Roman" w:hAnsi="Times New Roman" w:cs="Times New Roman"/>
                <w:i/>
                <w:iCs/>
                <w:sz w:val="18"/>
                <w:szCs w:val="18"/>
                <w:lang w:val="fr-FR"/>
              </w:rPr>
              <w:t xml:space="preserve">Brochu (1999, ch. 52 modified, part);Andrade et al. </w:t>
            </w:r>
            <w:r w:rsidRPr="00330746">
              <w:rPr>
                <w:rFonts w:ascii="Times New Roman" w:hAnsi="Times New Roman" w:cs="Times New Roman"/>
                <w:i/>
                <w:iCs/>
                <w:sz w:val="18"/>
                <w:szCs w:val="18"/>
                <w:lang w:val="en-GB"/>
              </w:rPr>
              <w:t>(2011, ch. 404).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nearly same size, or third alveolus larger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fourth alveolus larger than third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405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Symphyseal alveoli 3-4, relative position: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GB"/>
              </w:rPr>
              <w:t>(2011, ch. 405).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tooth 3 medial to tooth 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tooth 3 anteromedial to tooth 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teeth 3-4 set in tandem</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406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Symphyseal alveolus 1, relative position: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GB"/>
              </w:rPr>
              <w:t>(2011, ch. 406).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not in line with alveoli 3-4, closer to the medial line of symphysis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in line with alveoli 3-4</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407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Symphyseal alveolus 2, relative position: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GB"/>
              </w:rPr>
              <w:t>(2011, ch. 407).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not in line with alveoli 3-4 and closer to the medial line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in line with alveoli 3-4, as close as these to the medial line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not in line with alveoli 3-4, at a more lateral position</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408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Dentary tooth opposite to premaxilla-maxilla contact, isometry: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Clark (1994, ch. 80); Andrade et al. (2011, ch. 408).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subequal to other neighboring teeth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tooth is at least evidently enlarged, anisometric relative to other neighboring teeth</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409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Dentary tooth opposite to premaxilla-maxilla contact, length: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rPr>
              <w:t xml:space="preserve">Clark (1994, ch. 80); Sereno et al. </w:t>
            </w:r>
            <w:r w:rsidRPr="00330746">
              <w:rPr>
                <w:rFonts w:ascii="Times New Roman" w:hAnsi="Times New Roman" w:cs="Times New Roman"/>
                <w:i/>
                <w:iCs/>
                <w:sz w:val="18"/>
                <w:szCs w:val="18"/>
                <w:lang w:val="fr-FR"/>
              </w:rPr>
              <w:t xml:space="preserve">(2003, ch. 54); Andrade &amp; Bertini (2008a, ch. 142);Andrade et al. </w:t>
            </w:r>
            <w:r w:rsidRPr="00330746">
              <w:rPr>
                <w:rFonts w:ascii="Times New Roman" w:hAnsi="Times New Roman" w:cs="Times New Roman"/>
                <w:i/>
                <w:iCs/>
                <w:sz w:val="18"/>
                <w:szCs w:val="18"/>
                <w:lang w:val="en-GB"/>
              </w:rPr>
              <w:t>(2011, ch. 409).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small to medium sized, but length is no more than twice the length of other neighboring teeth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hypertrophied, at least twice longer than neighboring teeth</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410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Dentary tooth opposite to premaxillary-maxillary suture, occlusion: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264973">
              <w:rPr>
                <w:rFonts w:ascii="Times New Roman" w:hAnsi="Times New Roman" w:cs="Times New Roman"/>
                <w:i/>
                <w:iCs/>
                <w:sz w:val="18"/>
                <w:szCs w:val="18"/>
                <w:lang w:val="en-US"/>
              </w:rPr>
              <w:t>Norell (1988, ch. 29); Brochu (1999, ch. 77 modified);</w:t>
            </w:r>
            <w:r>
              <w:rPr>
                <w:rFonts w:ascii="Times New Roman" w:hAnsi="Times New Roman" w:cs="Times New Roman"/>
                <w:i/>
                <w:iCs/>
                <w:sz w:val="18"/>
                <w:szCs w:val="18"/>
                <w:lang w:val="en-US"/>
              </w:rPr>
              <w:t xml:space="preserve"> </w:t>
            </w:r>
            <w:r w:rsidRPr="00264973">
              <w:rPr>
                <w:rFonts w:ascii="Times New Roman" w:hAnsi="Times New Roman" w:cs="Times New Roman"/>
                <w:i/>
                <w:iCs/>
                <w:sz w:val="18"/>
                <w:szCs w:val="18"/>
                <w:lang w:val="en-US"/>
              </w:rPr>
              <w:t xml:space="preserve">Andrade et al. </w:t>
            </w:r>
            <w:r w:rsidRPr="00330746">
              <w:rPr>
                <w:rFonts w:ascii="Times New Roman" w:hAnsi="Times New Roman" w:cs="Times New Roman"/>
                <w:i/>
                <w:iCs/>
                <w:sz w:val="18"/>
                <w:szCs w:val="18"/>
                <w:lang w:val="en-GB"/>
              </w:rPr>
              <w:t>(2011, ch. 410).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occludes either in notch at premaxilla and maxilla early in ontogeny, or lateral to premaxilla-maxilla suture, when the notch is absent or poorly defined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occludes in a pit between premaxilla and maxilla; no notch early in ontogeny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occludes medial to premaxilla-maxilla suture, but not in a pit or a notch</w:t>
            </w:r>
          </w:p>
        </w:tc>
      </w:tr>
      <w:tr w:rsidR="007F73AF" w:rsidRPr="00607630">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411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Dentary tooth occluding against premaxillary-maxillary suture: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Norell (1988, ch. 29) and Clark (1994, ch. 80) and Brochu (1999, ch. 77); Andrade et al. (2011, ch. 411).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third, or anterior</w:t>
            </w:r>
          </w:p>
          <w:p w:rsidR="007F73AF" w:rsidRPr="00264973"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264973">
              <w:rPr>
                <w:rFonts w:ascii="Times New Roman" w:hAnsi="Times New Roman" w:cs="Times New Roman"/>
                <w:sz w:val="18"/>
                <w:szCs w:val="18"/>
                <w:lang w:val="en-US"/>
              </w:rPr>
              <w:t>1. fourth</w:t>
            </w:r>
          </w:p>
          <w:p w:rsidR="007F73AF" w:rsidRPr="00264973"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264973">
              <w:rPr>
                <w:rFonts w:ascii="Times New Roman" w:hAnsi="Times New Roman" w:cs="Times New Roman"/>
                <w:sz w:val="18"/>
                <w:szCs w:val="18"/>
                <w:lang w:val="en-US"/>
              </w:rPr>
              <w:t>2. fifth, or posterior</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412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 xml:space="preserve">Maxillary dentition, area occupied by teeth and alveolar margin of maxilla, in palatal view: </w:t>
            </w:r>
            <w:r w:rsidRPr="00330746">
              <w:rPr>
                <w:rFonts w:ascii="Times New Roman" w:hAnsi="Times New Roman" w:cs="Times New Roman"/>
                <w:i/>
                <w:iCs/>
                <w:sz w:val="18"/>
                <w:szCs w:val="18"/>
                <w:lang w:val="en-GB"/>
              </w:rPr>
              <w:t>Andrade &amp; Bertini (2008a, ch. 131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412).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proportionally small teeth set in a narrow alveolar margin, marginal to palate/oral cavity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proportionally large teeth set in a wide alveolar margin, occupying large area at the maxillary ventral ramus/oral cavity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413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Mandibular teeth 7-8, relation with the neighboring teeth: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413).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not particularly distinct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forming a distinct set, with alveoli closer to each other than to other teeth, and crown from tooth 7 much smaller than crown 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 xml:space="preserve">2. teeth 7-8 are distant from each other, but alveoli 6-7 and 8-9 forming isolated sets, and alveoli 7-8 smaller than </w:t>
            </w:r>
            <w:r w:rsidRPr="00330746">
              <w:rPr>
                <w:rFonts w:ascii="Times New Roman" w:hAnsi="Times New Roman" w:cs="Times New Roman"/>
                <w:sz w:val="18"/>
                <w:szCs w:val="18"/>
                <w:lang w:val="en-GB"/>
              </w:rPr>
              <w:lastRenderedPageBreak/>
              <w:t>other alveoli</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414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Maxillary teeth, occurrence of bilateral paramesial rotation: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Pol (2003, ch. 137 modified</w:t>
            </w:r>
            <w:proofErr w:type="gramStart"/>
            <w:r w:rsidRPr="00330746">
              <w:rPr>
                <w:rFonts w:ascii="Times New Roman" w:hAnsi="Times New Roman" w:cs="Times New Roman"/>
                <w:i/>
                <w:iCs/>
                <w:sz w:val="18"/>
                <w:szCs w:val="18"/>
                <w:lang w:val="fr-FR"/>
              </w:rPr>
              <w:t>);</w:t>
            </w:r>
            <w:proofErr w:type="gramEnd"/>
            <w:r w:rsidRPr="00330746">
              <w:rPr>
                <w:rFonts w:ascii="Times New Roman" w:hAnsi="Times New Roman" w:cs="Times New Roman"/>
                <w:i/>
                <w:iCs/>
                <w:sz w:val="18"/>
                <w:szCs w:val="18"/>
                <w:lang w:val="fr-FR"/>
              </w:rPr>
              <w:t xml:space="preserve"> Andrade &amp; Bertini (2008a, ch. 133);Andrade et al. </w:t>
            </w:r>
            <w:r w:rsidRPr="00330746">
              <w:rPr>
                <w:rFonts w:ascii="Times New Roman" w:hAnsi="Times New Roman" w:cs="Times New Roman"/>
                <w:i/>
                <w:iCs/>
                <w:sz w:val="18"/>
                <w:szCs w:val="18"/>
                <w:lang w:val="en-GB"/>
              </w:rPr>
              <w:t>(2011, ch. 414).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bilateral paramesial rotation up to 30 degrees from the original plane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bilateral paramesial rotation clearly over 30 degrees from the original plane</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415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Middle and posterior mandibular teeth, occurrence of bilateral paramesial rotation: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144);Andrade et al. </w:t>
            </w:r>
            <w:r w:rsidRPr="00330746">
              <w:rPr>
                <w:rFonts w:ascii="Times New Roman" w:hAnsi="Times New Roman" w:cs="Times New Roman"/>
                <w:i/>
                <w:iCs/>
                <w:sz w:val="18"/>
                <w:szCs w:val="18"/>
                <w:lang w:val="en-GB"/>
              </w:rPr>
              <w:t>(2011, ch. 415).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not oblique or slightly altered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oblique (more than 30 degrees).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416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Middle and posterior teeth, occurrence of bilateral paradistal rotation: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i/>
                <w:iCs/>
                <w:sz w:val="18"/>
                <w:szCs w:val="18"/>
                <w:lang w:val="en-GB"/>
              </w:rPr>
              <w:t>Andrade et al. (2011, ch. 416).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bilateral paradistal rotation present, teeth obliquely implanted, with rotation of at least 30-40 degrees from the original plane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417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Middle and posterior teeth, presence of cingula with accessory cusps: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149 modified);Andrade et al. </w:t>
            </w:r>
            <w:r w:rsidRPr="00330746">
              <w:rPr>
                <w:rFonts w:ascii="Times New Roman" w:hAnsi="Times New Roman" w:cs="Times New Roman"/>
                <w:i/>
                <w:iCs/>
                <w:sz w:val="18"/>
                <w:szCs w:val="18"/>
                <w:lang w:val="en-GB"/>
              </w:rPr>
              <w:t>(2011, ch. 417).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cingulum bearing a series small of cusps, set labial/lingual to the main body of crown</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418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Posterior teeth, presence of rings of undulating enamel on crown surface: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Gasparini et al. (2006, ch. 242);Andrade et al. </w:t>
            </w:r>
            <w:r w:rsidRPr="00330746">
              <w:rPr>
                <w:rFonts w:ascii="Times New Roman" w:hAnsi="Times New Roman" w:cs="Times New Roman"/>
                <w:i/>
                <w:iCs/>
                <w:sz w:val="18"/>
                <w:szCs w:val="18"/>
                <w:lang w:val="en-GB"/>
              </w:rPr>
              <w:t>(2011, ch. 418).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bl>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575945">
        <w:rPr>
          <w:rFonts w:ascii="Times New Roman" w:hAnsi="Times New Roman" w:cs="Times New Roman"/>
          <w:b/>
          <w:bCs/>
          <w:sz w:val="18"/>
          <w:szCs w:val="18"/>
          <w:lang w:val="en-GB"/>
        </w:rPr>
        <w:t xml:space="preserve">Axial post-cranial skeleton </w:t>
      </w:r>
      <w:r w:rsidRPr="00575945">
        <w:rPr>
          <w:rFonts w:ascii="Times New Roman" w:hAnsi="Times New Roman" w:cs="Times New Roman"/>
          <w:sz w:val="18"/>
          <w:szCs w:val="18"/>
          <w:lang w:val="en-GB"/>
        </w:rPr>
        <w:t>(Ch. 419 – 437; 3.83% of characters)</w:t>
      </w: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p>
    <w:tbl>
      <w:tblPr>
        <w:tblW w:w="8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8266"/>
      </w:tblGrid>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826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419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Vertebrae, presence of strong procoely: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Salisbury et al. (2006) and Norell &amp; Clark (1990); Andrade et al. (2011, ch. 419).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vertebrae no more than feebly procoelic</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in all cervical, dorsal and proximal caudals, with degree of procoely progressively decreasing in distal caudals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420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Presacral vertebrae, morphology of articular surfaces:</w:t>
            </w:r>
          </w:p>
          <w:p w:rsidR="007F73AF" w:rsidRPr="00A8350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i/>
                <w:iCs/>
                <w:sz w:val="18"/>
                <w:szCs w:val="18"/>
                <w:lang w:val="fr-FR"/>
              </w:rPr>
              <w:t xml:space="preserve">Clark (1994, ch. 92+93); Brochu (1999, ch. 18);Andrade et al. </w:t>
            </w:r>
            <w:r w:rsidRPr="00A83506">
              <w:rPr>
                <w:rFonts w:ascii="Times New Roman" w:hAnsi="Times New Roman" w:cs="Times New Roman"/>
                <w:i/>
                <w:iCs/>
                <w:sz w:val="18"/>
                <w:szCs w:val="18"/>
                <w:lang w:val="en-US"/>
              </w:rPr>
              <w:t>(2011, ch. 420).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See also Buscalioni &amp; Sanz (1990), Ortega et al. (2000), Schwarz (2003).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all amphiplatic or amphicoelic</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presacral series includes at least gently procoelic vertebrae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421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Presacral vertebrae, presence of a ventraly projecting laminar process (hypapophysis) ventral to the centrum: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91 modified); Wu &amp; Sues (1996, ch. 37 modified); Andrade &amp; Bertini (2008a, ch. 158+159</w:t>
            </w:r>
            <w:proofErr w:type="gramStart"/>
            <w:r w:rsidRPr="00330746">
              <w:rPr>
                <w:rFonts w:ascii="Times New Roman" w:hAnsi="Times New Roman" w:cs="Times New Roman"/>
                <w:i/>
                <w:iCs/>
                <w:sz w:val="18"/>
                <w:szCs w:val="18"/>
                <w:lang w:val="en-GB"/>
              </w:rPr>
              <w:t>);Andrade</w:t>
            </w:r>
            <w:proofErr w:type="gramEnd"/>
            <w:r w:rsidRPr="00330746">
              <w:rPr>
                <w:rFonts w:ascii="Times New Roman" w:hAnsi="Times New Roman" w:cs="Times New Roman"/>
                <w:i/>
                <w:iCs/>
                <w:sz w:val="18"/>
                <w:szCs w:val="18"/>
                <w:lang w:val="en-GB"/>
              </w:rPr>
              <w:t xml:space="preserve"> et al. (2011, ch. 421).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or incipient, but neither laminar nor projecting ventrally, no more than a sagittal ridge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as fully projecting laminae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422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Caudal vertebrae, morphology of articular surfaces of proximal elements: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Clark (1994, ch. 94 modified);Andrade et al. </w:t>
            </w:r>
            <w:r w:rsidRPr="00330746">
              <w:rPr>
                <w:rFonts w:ascii="Times New Roman" w:hAnsi="Times New Roman" w:cs="Times New Roman"/>
                <w:i/>
                <w:iCs/>
                <w:sz w:val="18"/>
                <w:szCs w:val="18"/>
                <w:lang w:val="en-GB"/>
              </w:rPr>
              <w:t>(2011, ch. 422).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amphiplatic or amphicoelic</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all at least gently procoelic, only with first caudal eventually biconvex</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423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Axis, proportional length of the main body of the centrum relative to its height: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151);Andrade et al. </w:t>
            </w:r>
            <w:r w:rsidRPr="00330746">
              <w:rPr>
                <w:rFonts w:ascii="Times New Roman" w:hAnsi="Times New Roman" w:cs="Times New Roman"/>
                <w:i/>
                <w:iCs/>
                <w:sz w:val="18"/>
                <w:szCs w:val="18"/>
                <w:lang w:val="en-GB"/>
              </w:rPr>
              <w:t>(2011, ch. 423).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short, length and height of centrum subequal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long, centrum evidently longer than high</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424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Axis, development of neural spine laminae: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152);Andrade et al. </w:t>
            </w:r>
            <w:r w:rsidRPr="00330746">
              <w:rPr>
                <w:rFonts w:ascii="Times New Roman" w:hAnsi="Times New Roman" w:cs="Times New Roman"/>
                <w:i/>
                <w:iCs/>
                <w:sz w:val="18"/>
                <w:szCs w:val="18"/>
                <w:lang w:val="en-GB"/>
              </w:rPr>
              <w:t>(2011, ch. 424).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poorly developed, limited to the posterior half of the neural arch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well developed, occupying the dorsal surface of the neural arch and projecting anteriorly and posteriorly to it, due to the presence of prespinal and postspinal laminae</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425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Axis, morphology of posterior half of neural spine: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E62B44">
              <w:rPr>
                <w:rFonts w:ascii="Times New Roman" w:hAnsi="Times New Roman" w:cs="Times New Roman"/>
                <w:i/>
                <w:iCs/>
                <w:sz w:val="18"/>
                <w:szCs w:val="18"/>
                <w:lang w:val="de-DE"/>
              </w:rPr>
              <w:t xml:space="preserve">Brochu (1999, ch. 3); Turner &amp; Buckley (2008, ch. 258);Andrade et al. </w:t>
            </w:r>
            <w:r w:rsidRPr="00330746">
              <w:rPr>
                <w:rFonts w:ascii="Times New Roman" w:hAnsi="Times New Roman" w:cs="Times New Roman"/>
                <w:i/>
                <w:iCs/>
                <w:sz w:val="18"/>
                <w:szCs w:val="18"/>
                <w:lang w:val="en-US"/>
              </w:rPr>
              <w:t>(2011, ch. 425).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wide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narrow</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426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Axial hypapophysis, presence of deep fork:</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E62B44">
              <w:rPr>
                <w:rFonts w:ascii="Times New Roman" w:hAnsi="Times New Roman" w:cs="Times New Roman"/>
                <w:i/>
                <w:iCs/>
                <w:sz w:val="18"/>
                <w:szCs w:val="18"/>
                <w:lang w:val="de-DE"/>
              </w:rPr>
              <w:t xml:space="preserve">Brochu (1999, ch. 19); Turner &amp; Buckley (2008, ch. 259);Andrade et al. </w:t>
            </w:r>
            <w:r w:rsidRPr="00330746">
              <w:rPr>
                <w:rFonts w:ascii="Times New Roman" w:hAnsi="Times New Roman" w:cs="Times New Roman"/>
                <w:i/>
                <w:iCs/>
                <w:sz w:val="18"/>
                <w:szCs w:val="18"/>
                <w:lang w:val="en-US"/>
              </w:rPr>
              <w:t>(2011, ch. 426).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present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absent or feeble</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427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Third cervical vertebra (CIII), development of prezygapophysis: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155);Andrade et al. </w:t>
            </w:r>
            <w:r w:rsidRPr="00330746">
              <w:rPr>
                <w:rFonts w:ascii="Times New Roman" w:hAnsi="Times New Roman" w:cs="Times New Roman"/>
                <w:i/>
                <w:iCs/>
                <w:sz w:val="18"/>
                <w:szCs w:val="18"/>
                <w:lang w:val="en-GB"/>
              </w:rPr>
              <w:t>(2011, ch. 427).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0. poorly developed, slightly projecting anterior to the vertebral centrum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well developed, clearly projecting anteriorly, beyond the vertebral centrum</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428</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Anterior (postaxial) cervical vertebrae, development of neural spine laminae: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90 modified); Pol (2003, ch. 90 modified); Andrade &amp; Bertini (2008a, ch. 153 revised);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428).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laminae absent or poorly developed, with neural spine rod-shaped or poorly flattened laterally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prespinal and postspinal laminae well developed, with neural spine occupying at least most of the dorsal surface of the neural arch</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429</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Posterior cervical vertebrae, development of neural spine laminae: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Clark (1994, ch. 90 modified); Pol (2003, ch. 90 modified); Andrade &amp; Bertini (2008a, ch. 156 revised);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429).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laminae absent or poorly developed, with neural spine rod-shaped or only slightly flattened laterally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well developed, laminar, occupying at least most of the dorsal surface of the neural arch</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430</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Anterior cervical vertebrae, structure of the base of neural spine: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154);Andrade et al. </w:t>
            </w:r>
            <w:r w:rsidRPr="00330746">
              <w:rPr>
                <w:rFonts w:ascii="Times New Roman" w:hAnsi="Times New Roman" w:cs="Times New Roman"/>
                <w:i/>
                <w:iCs/>
                <w:sz w:val="18"/>
                <w:szCs w:val="18"/>
                <w:lang w:val="en-GB"/>
              </w:rPr>
              <w:t>(2011, ch. 430).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gracile base, with neural spine clearly distinct from the neural arch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robust base, with the development of spinozygapophyseal ridges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431</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Posterior cervical vertebrae, structure of the base of neural spine: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Andrade &amp; Bertini (2008a, ch. 157);Andrade et al. </w:t>
            </w:r>
            <w:r w:rsidRPr="00330746">
              <w:rPr>
                <w:rFonts w:ascii="Times New Roman" w:hAnsi="Times New Roman" w:cs="Times New Roman"/>
                <w:i/>
                <w:iCs/>
                <w:sz w:val="18"/>
                <w:szCs w:val="18"/>
                <w:lang w:val="en-GB"/>
              </w:rPr>
              <w:t>(2011, ch. 431).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gracile base, with neural spine clearly distinct from the neural arch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robust base, with the development of spinozygapophyseal ridges</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432</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Sacral vertebrae, number: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Buscalioni &amp; Sanz (1988, ch. 44 modified); Pol &amp; Apesteguia (2005, ch. 115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432).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two</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three, being the third the first caudal</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433</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Sacral vertebrae, orientation of the transverse processes: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Gasparini et al. (2006, ch. 255 modified); Young &amp; Andrade (2009, ch. 82 modified);</w:t>
            </w:r>
            <w:r>
              <w:rPr>
                <w:rFonts w:ascii="Times New Roman" w:hAnsi="Times New Roman" w:cs="Times New Roman"/>
                <w:i/>
                <w:iCs/>
                <w:sz w:val="18"/>
                <w:szCs w:val="18"/>
                <w:lang w:val="en-GB"/>
              </w:rPr>
              <w:t xml:space="preserve"> </w:t>
            </w:r>
            <w:r w:rsidRPr="00330746">
              <w:rPr>
                <w:rFonts w:ascii="Times New Roman" w:hAnsi="Times New Roman" w:cs="Times New Roman"/>
                <w:i/>
                <w:iCs/>
                <w:sz w:val="18"/>
                <w:szCs w:val="18"/>
                <w:lang w:val="en-GB"/>
              </w:rPr>
              <w:t>Andrade et al. (2011, ch. 433).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horizontal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arched ventrally, at least in the first sacral</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434</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Sacral vertebrae, relative position of lateral end of transverse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based on descriptions and data by Andrews (1913), Gasparini et al. (2006, ch. 255), Pierce &amp; Benton (2006), and Young &amp; Andrade (2009, ch. 82); Andrade et al. (2011, ch. 434).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level with the vertebral centrum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ventral relative to the vertebral centrum, transverse processes of both sacrals lateroventrally directed</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435</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Caudal vertebrae, relative height of neural spine: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E62B44">
              <w:rPr>
                <w:rFonts w:ascii="Times New Roman" w:hAnsi="Times New Roman" w:cs="Times New Roman"/>
                <w:i/>
                <w:iCs/>
                <w:sz w:val="18"/>
                <w:szCs w:val="18"/>
                <w:lang w:val="de-DE"/>
              </w:rPr>
              <w:t xml:space="preserve">based on Schwarz et al. (2006) and Schwarz-Wings et al. (2009); Andrade et al. </w:t>
            </w:r>
            <w:r w:rsidRPr="00330746">
              <w:rPr>
                <w:rFonts w:ascii="Times New Roman" w:hAnsi="Times New Roman" w:cs="Times New Roman"/>
                <w:i/>
                <w:iCs/>
                <w:sz w:val="18"/>
                <w:szCs w:val="18"/>
                <w:lang w:val="en-GB"/>
              </w:rPr>
              <w:t>(2011, ch. 435).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larger spines are up to 2.5 times the height of vertebral body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average spines are 2.5-4 times the height of vertebral body</w:t>
            </w:r>
          </w:p>
        </w:tc>
      </w:tr>
      <w:tr w:rsidR="007F73AF" w:rsidRPr="00906DF9">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436</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Tail, vertebrae morphology near distal end: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fr-FR"/>
              </w:rPr>
              <w:t xml:space="preserve">Young &amp; Andrade (2009, ch. 61);Andrade et al. </w:t>
            </w:r>
            <w:r w:rsidRPr="00330746">
              <w:rPr>
                <w:rFonts w:ascii="Times New Roman" w:hAnsi="Times New Roman" w:cs="Times New Roman"/>
                <w:i/>
                <w:iCs/>
                <w:sz w:val="18"/>
                <w:szCs w:val="18"/>
                <w:lang w:val="en-GB"/>
              </w:rPr>
              <w:t>(2011, ch. 436).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non-hypocercal, distal vertebrae isomorphic to poorly heteromorphic</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hypocercal, caudal series clearly heteromorphic, with a section of the distal vertebrae defining the lower lobe of a tail fin</w:t>
            </w:r>
          </w:p>
        </w:tc>
      </w:tr>
      <w:tr w:rsidR="007F73AF" w:rsidRPr="00330746">
        <w:tc>
          <w:tcPr>
            <w:tcW w:w="51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437</w:t>
            </w:r>
          </w:p>
        </w:tc>
        <w:tc>
          <w:tcPr>
            <w:tcW w:w="8266"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Atlantal ribs, presence of very thin medial laminae at anterior end: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i/>
                <w:iCs/>
                <w:sz w:val="18"/>
                <w:szCs w:val="18"/>
                <w:lang w:val="fr-FR"/>
              </w:rPr>
              <w:t xml:space="preserve">Brochu (1999, ch. 16);Andrade et al. </w:t>
            </w:r>
            <w:r w:rsidRPr="00330746">
              <w:rPr>
                <w:rFonts w:ascii="Times New Roman" w:hAnsi="Times New Roman" w:cs="Times New Roman"/>
                <w:i/>
                <w:iCs/>
                <w:sz w:val="18"/>
                <w:szCs w:val="18"/>
                <w:lang w:val="en-US"/>
              </w:rPr>
              <w:t>(2011, ch. 437).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bl>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575945">
        <w:rPr>
          <w:rFonts w:ascii="Times New Roman" w:hAnsi="Times New Roman" w:cs="Times New Roman"/>
          <w:b/>
          <w:bCs/>
          <w:sz w:val="18"/>
          <w:szCs w:val="18"/>
          <w:lang w:val="en-GB"/>
        </w:rPr>
        <w:t xml:space="preserve">Appendicular skeleton </w:t>
      </w:r>
      <w:r w:rsidRPr="00575945">
        <w:rPr>
          <w:rFonts w:ascii="Times New Roman" w:hAnsi="Times New Roman" w:cs="Times New Roman"/>
          <w:sz w:val="18"/>
          <w:szCs w:val="18"/>
          <w:lang w:val="en-GB"/>
        </w:rPr>
        <w:t>(Ch. 438 – 471; 6.85% of characters)</w:t>
      </w:r>
    </w:p>
    <w:p w:rsidR="007F73AF" w:rsidRPr="00575945"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8200"/>
      </w:tblGrid>
      <w:tr w:rsidR="007F73AF" w:rsidRPr="00330746">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8520"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438</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Scapulocoracoid synchondrosis, precocious closure during ontogeny: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A83506">
              <w:rPr>
                <w:rFonts w:ascii="Times New Roman" w:hAnsi="Times New Roman" w:cs="Times New Roman"/>
                <w:i/>
                <w:iCs/>
                <w:sz w:val="18"/>
                <w:szCs w:val="18"/>
                <w:lang w:val="fr-FR"/>
              </w:rPr>
              <w:t xml:space="preserve">Brochu (1999, ch. 24); Andrade et al. </w:t>
            </w:r>
            <w:r w:rsidRPr="00330746">
              <w:rPr>
                <w:rFonts w:ascii="Times New Roman" w:hAnsi="Times New Roman" w:cs="Times New Roman"/>
                <w:i/>
                <w:iCs/>
                <w:sz w:val="18"/>
                <w:szCs w:val="18"/>
                <w:lang w:val="en-GB"/>
              </w:rPr>
              <w:t>(2011, ch. 438)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synchondrosis closes very late in ontogeny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synchondrosis closes relatively early in ontogeny</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439</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Scapula, symmetry: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 xml:space="preserve">Clark (1994, ch. 82); Brochu (1999, ch. 22); Ortega et al. </w:t>
            </w:r>
            <w:r w:rsidRPr="00A83506">
              <w:rPr>
                <w:rFonts w:ascii="Times New Roman" w:hAnsi="Times New Roman" w:cs="Times New Roman"/>
                <w:i/>
                <w:iCs/>
                <w:sz w:val="18"/>
                <w:szCs w:val="18"/>
                <w:lang w:val="fr-FR"/>
              </w:rPr>
              <w:t xml:space="preserve">(2000, ch. 120 modified); Lauprasert et al. (2007, ch. 66); Andrade et al. </w:t>
            </w:r>
            <w:r w:rsidRPr="00330746">
              <w:rPr>
                <w:rFonts w:ascii="Times New Roman" w:hAnsi="Times New Roman" w:cs="Times New Roman"/>
                <w:i/>
                <w:iCs/>
                <w:sz w:val="18"/>
                <w:szCs w:val="18"/>
                <w:lang w:val="en-GB"/>
              </w:rPr>
              <w:t>(2011, ch. 439)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symmetrical, anterior and posterior edges similar in lateral view, with dorsal end poorly flared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asymmetrical, anterior edge strongly concave relative to posterior edge, with distal end strongly flared</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440</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Coracoid, length relative to the length of scapula: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rPr>
              <w:t xml:space="preserve">Clark (1994, ch. 83); Ortega et al. </w:t>
            </w:r>
            <w:r w:rsidRPr="00330746">
              <w:rPr>
                <w:rFonts w:ascii="Times New Roman" w:hAnsi="Times New Roman" w:cs="Times New Roman"/>
                <w:i/>
                <w:iCs/>
                <w:sz w:val="18"/>
                <w:szCs w:val="18"/>
                <w:lang w:val="fr-FR"/>
              </w:rPr>
              <w:t xml:space="preserve">(2000, ch. 121); Lauprasert et al. (2007, ch. 67); Andrade et al. </w:t>
            </w:r>
            <w:r w:rsidRPr="00330746">
              <w:rPr>
                <w:rFonts w:ascii="Times New Roman" w:hAnsi="Times New Roman" w:cs="Times New Roman"/>
                <w:i/>
                <w:iCs/>
                <w:sz w:val="18"/>
                <w:szCs w:val="18"/>
                <w:lang w:val="en-GB"/>
              </w:rPr>
              <w:t>(2011, ch. 440)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smaller, approximately half the length of the scapula</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subequal</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441</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Ilium, relative length of anterior and posterior processes:</w:t>
            </w:r>
          </w:p>
          <w:p w:rsidR="007F73AF" w:rsidRPr="00A8350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fr-FR"/>
              </w:rPr>
            </w:pPr>
            <w:r w:rsidRPr="00330746">
              <w:rPr>
                <w:rFonts w:ascii="Times New Roman" w:hAnsi="Times New Roman" w:cs="Times New Roman"/>
                <w:i/>
                <w:iCs/>
                <w:sz w:val="18"/>
                <w:szCs w:val="18"/>
                <w:lang w:val="fr-FR"/>
              </w:rPr>
              <w:t xml:space="preserve">Clark (1994, ch. 84); Lauprasert et al. (2007, ch. 68); Andrade et al. </w:t>
            </w:r>
            <w:r w:rsidRPr="00A83506">
              <w:rPr>
                <w:rFonts w:ascii="Times New Roman" w:hAnsi="Times New Roman" w:cs="Times New Roman"/>
                <w:i/>
                <w:iCs/>
                <w:sz w:val="18"/>
                <w:szCs w:val="18"/>
                <w:lang w:val="fr-FR"/>
              </w:rPr>
              <w:t>(2011, ch. 441)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subequal, anterior and posterior processes similar in length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unequal, with anterior process relatively small, one quarter or less than the length of the posterior process</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442</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Ilium, presence of indentation at the dorsal margin of iliac blade: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Brochu (1999, ch. 28 modified, part); Andrade et al. </w:t>
            </w:r>
            <w:r w:rsidRPr="00330746">
              <w:rPr>
                <w:rFonts w:ascii="Times New Roman" w:hAnsi="Times New Roman" w:cs="Times New Roman"/>
                <w:i/>
                <w:iCs/>
                <w:sz w:val="18"/>
                <w:szCs w:val="18"/>
                <w:lang w:val="en-GB"/>
              </w:rPr>
              <w:t>(2011, ch. 442)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dorsal edge convex or straight in lateral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as a shallow or modest dorsal indentation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as a strong dorsal indentation ("wasp-waisted")</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443</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Ilium, morphology of anterior process of iliac blade, in lateral view: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Brochu (1999, ch. 28 modified, part); Andrade et al. </w:t>
            </w:r>
            <w:r w:rsidRPr="00330746">
              <w:rPr>
                <w:rFonts w:ascii="Times New Roman" w:hAnsi="Times New Roman" w:cs="Times New Roman"/>
                <w:i/>
                <w:iCs/>
                <w:sz w:val="18"/>
                <w:szCs w:val="18"/>
                <w:lang w:val="en-GB"/>
              </w:rPr>
              <w:t>(2011, ch. 443)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very narrow relative the main body of the iliac blade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rounded and moderately broad relative the main body of the iliac blade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very broad and deep, at least half the height of the main body of the iliac blade</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444</w:t>
            </w:r>
          </w:p>
        </w:tc>
        <w:tc>
          <w:tcPr>
            <w:tcW w:w="8520" w:type="dxa"/>
            <w:vAlign w:val="bottom"/>
          </w:tcPr>
          <w:p w:rsidR="007F73AF"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eastAsia="en-GB"/>
              </w:rPr>
            </w:pPr>
            <w:r w:rsidRPr="00A040CF">
              <w:rPr>
                <w:rFonts w:ascii="Times New Roman" w:hAnsi="Times New Roman" w:cs="Times New Roman"/>
                <w:b/>
                <w:bCs/>
                <w:sz w:val="18"/>
                <w:szCs w:val="18"/>
                <w:lang w:val="en-US" w:eastAsia="en-GB"/>
              </w:rPr>
              <w:t xml:space="preserve">Ilium, presence of a distinct 'bulge' that fuses the anterior regions of the supraacetabular and dorsal iliac crests: </w:t>
            </w:r>
          </w:p>
          <w:p w:rsidR="007F73AF" w:rsidRPr="00A040CF" w:rsidRDefault="007F73AF" w:rsidP="00264973">
            <w:pPr>
              <w:autoSpaceDE w:val="0"/>
              <w:autoSpaceDN w:val="0"/>
              <w:adjustRightInd w:val="0"/>
              <w:spacing w:after="0" w:line="240" w:lineRule="auto"/>
              <w:ind w:left="-284" w:right="-285" w:firstLine="284"/>
              <w:rPr>
                <w:rFonts w:ascii="Times New Roman" w:hAnsi="Times New Roman" w:cs="Times New Roman"/>
                <w:b/>
                <w:bCs/>
                <w:i/>
                <w:iCs/>
                <w:sz w:val="18"/>
                <w:szCs w:val="18"/>
                <w:lang w:val="en-US" w:eastAsia="en-GB"/>
              </w:rPr>
            </w:pPr>
            <w:r w:rsidRPr="00330746">
              <w:rPr>
                <w:rFonts w:ascii="Times New Roman" w:hAnsi="Times New Roman" w:cs="Times New Roman"/>
                <w:i/>
                <w:iCs/>
                <w:sz w:val="18"/>
                <w:szCs w:val="18"/>
                <w:lang w:val="en-US"/>
              </w:rPr>
              <w:t>Ristevski et al. (2018, ch.444)</w:t>
            </w:r>
          </w:p>
          <w:p w:rsidR="007F73AF" w:rsidRPr="00A040CF"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eastAsia="en-GB"/>
              </w:rPr>
            </w:pPr>
            <w:r w:rsidRPr="00A040CF">
              <w:rPr>
                <w:rFonts w:ascii="Times New Roman" w:hAnsi="Times New Roman" w:cs="Times New Roman"/>
                <w:sz w:val="18"/>
                <w:szCs w:val="18"/>
                <w:lang w:val="en-US" w:eastAsia="en-GB"/>
              </w:rPr>
              <w:t>0. anterior region of the supraacetabular crest does not fuse with the anterior margin of the iliac dorsal crest, as there is no anterior 'bulge'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A040CF">
              <w:rPr>
                <w:rFonts w:ascii="Times New Roman" w:hAnsi="Times New Roman" w:cs="Times New Roman"/>
                <w:sz w:val="18"/>
                <w:szCs w:val="18"/>
                <w:lang w:val="en-US" w:eastAsia="en-GB"/>
              </w:rPr>
              <w:t>1. anterior region of the crest bulges laterally (slightly overhanging the acetabular fossa), and is contiguous with the anterior margin of the iliac dorsal crest</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445</w:t>
            </w:r>
          </w:p>
        </w:tc>
        <w:tc>
          <w:tcPr>
            <w:tcW w:w="8520" w:type="dxa"/>
            <w:vAlign w:val="bottom"/>
          </w:tcPr>
          <w:p w:rsidR="007F73AF"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eastAsia="en-GB"/>
              </w:rPr>
            </w:pPr>
            <w:r w:rsidRPr="007354ED">
              <w:rPr>
                <w:rFonts w:ascii="Times New Roman" w:hAnsi="Times New Roman" w:cs="Times New Roman"/>
                <w:b/>
                <w:bCs/>
                <w:sz w:val="18"/>
                <w:szCs w:val="18"/>
                <w:lang w:val="en-US" w:eastAsia="en-GB"/>
              </w:rPr>
              <w:t xml:space="preserve">Ilium, postacetabular (=posterior) process, presence of constrictions (‘wasp-waisting’) on both the dorsal and ventral margins near the distal terminus: </w:t>
            </w:r>
          </w:p>
          <w:p w:rsidR="007F73AF" w:rsidRPr="00A2299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eastAsia="en-GB"/>
              </w:rPr>
            </w:pPr>
            <w:r w:rsidRPr="00330746">
              <w:rPr>
                <w:rFonts w:ascii="Times New Roman" w:hAnsi="Times New Roman" w:cs="Times New Roman"/>
                <w:i/>
                <w:iCs/>
                <w:sz w:val="18"/>
                <w:szCs w:val="18"/>
                <w:lang w:val="fr-FR"/>
              </w:rPr>
              <w:t>Ristevski et al. (2018, ch. 445)</w:t>
            </w:r>
          </w:p>
          <w:p w:rsidR="007F73AF" w:rsidRPr="00A2299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eastAsia="en-GB"/>
              </w:rPr>
            </w:pPr>
            <w:r w:rsidRPr="00A22996">
              <w:rPr>
                <w:rFonts w:ascii="Times New Roman" w:hAnsi="Times New Roman" w:cs="Times New Roman"/>
                <w:sz w:val="18"/>
                <w:szCs w:val="18"/>
                <w:lang w:val="fr-FR" w:eastAsia="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A22996">
              <w:rPr>
                <w:rFonts w:ascii="Times New Roman" w:hAnsi="Times New Roman" w:cs="Times New Roman"/>
                <w:sz w:val="18"/>
                <w:szCs w:val="18"/>
                <w:lang w:val="fr-FR" w:eastAsia="en-GB"/>
              </w:rPr>
              <w:t>1. present</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446</w:t>
            </w:r>
          </w:p>
        </w:tc>
        <w:tc>
          <w:tcPr>
            <w:tcW w:w="8520" w:type="dxa"/>
            <w:vAlign w:val="bottom"/>
          </w:tcPr>
          <w:p w:rsidR="007F73AF" w:rsidRPr="00330746" w:rsidRDefault="007F73AF" w:rsidP="00264973">
            <w:pPr>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Ischium, presence of pubic process:</w:t>
            </w:r>
          </w:p>
          <w:p w:rsidR="007F73AF" w:rsidRPr="007354ED" w:rsidRDefault="007F73AF" w:rsidP="00264973">
            <w:pPr>
              <w:spacing w:after="0" w:line="240" w:lineRule="auto"/>
              <w:ind w:left="-284" w:right="-285" w:firstLine="284"/>
              <w:rPr>
                <w:rFonts w:ascii="Times New Roman" w:hAnsi="Times New Roman" w:cs="Times New Roman"/>
                <w:i/>
                <w:iCs/>
                <w:sz w:val="18"/>
                <w:szCs w:val="18"/>
                <w:lang w:val="en-GB" w:eastAsia="en-GB"/>
              </w:rPr>
            </w:pPr>
            <w:r w:rsidRPr="00330746">
              <w:rPr>
                <w:rFonts w:ascii="Times New Roman" w:hAnsi="Times New Roman" w:cs="Times New Roman"/>
                <w:i/>
                <w:iCs/>
                <w:sz w:val="18"/>
                <w:szCs w:val="18"/>
                <w:lang w:val="en-GB"/>
              </w:rPr>
              <w:t>Andrade et al. (2011, ch. 444) – reformulated from Clark (1994, ch. 86) and Andrews (1913)</w:t>
            </w:r>
            <w:r w:rsidRPr="007354ED">
              <w:rPr>
                <w:rFonts w:ascii="Times New Roman" w:hAnsi="Times New Roman" w:cs="Times New Roman"/>
                <w:i/>
                <w:iCs/>
                <w:sz w:val="18"/>
                <w:szCs w:val="18"/>
                <w:lang w:val="en-GB" w:eastAsia="en-GB"/>
              </w:rPr>
              <w: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pubic process absent, or incipient and small, not restricting the participation of the pubis to the acetabulum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anterior process well developed, robust and with a round head, at least partially restricting the participation of pubis in the acetabulum</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447</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Pubis, exclusion from acetabulum: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Andrade et al. </w:t>
            </w:r>
            <w:r w:rsidRPr="00330746">
              <w:rPr>
                <w:rFonts w:ascii="Times New Roman" w:hAnsi="Times New Roman" w:cs="Times New Roman"/>
                <w:i/>
                <w:iCs/>
                <w:sz w:val="18"/>
                <w:szCs w:val="18"/>
                <w:lang w:val="en-GB"/>
              </w:rPr>
              <w:t>(2011, ch. 445) – based on Andrews (1913) and Clark (1994, ch. 86).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pubis not excluded, participating at least marginally of the anteroventral rim of acetabulum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pubis excluded, acetabulum composed exclusively by ischium and ilium</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448</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Pubis, presence of exclusive proximal contact with ischium: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446) – based on Andrews (1913) and Clark (1994, ch. 86).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pubis supported by both ilium and ischium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proximal head of pubis contacts only the ischium</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449</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Pubis, expansion of distal end: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Clark (1994, ch. 85); Andrade et al. </w:t>
            </w:r>
            <w:r w:rsidRPr="00330746">
              <w:rPr>
                <w:rFonts w:ascii="Times New Roman" w:hAnsi="Times New Roman" w:cs="Times New Roman"/>
                <w:i/>
                <w:iCs/>
                <w:sz w:val="18"/>
                <w:szCs w:val="18"/>
                <w:lang w:val="en-GB"/>
              </w:rPr>
              <w:t>(2011, ch. 447).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pubis rod-like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paddle-like</w:t>
            </w:r>
          </w:p>
        </w:tc>
      </w:tr>
      <w:tr w:rsidR="007F73AF" w:rsidRPr="00A83506">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450</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Limb bones, length relative to trunk, at maturity: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US"/>
              </w:rPr>
            </w:pPr>
            <w:r w:rsidRPr="00A83506">
              <w:rPr>
                <w:rFonts w:ascii="Times New Roman" w:hAnsi="Times New Roman" w:cs="Times New Roman"/>
                <w:i/>
                <w:iCs/>
                <w:sz w:val="18"/>
                <w:szCs w:val="18"/>
                <w:lang w:val="en-US"/>
              </w:rPr>
              <w:t xml:space="preserve">Brochu (1999, ch. 33 modified); Andrade et al. </w:t>
            </w:r>
            <w:r w:rsidRPr="00330746">
              <w:rPr>
                <w:rFonts w:ascii="Times New Roman" w:hAnsi="Times New Roman" w:cs="Times New Roman"/>
                <w:i/>
                <w:iCs/>
                <w:sz w:val="18"/>
                <w:szCs w:val="18"/>
                <w:lang w:val="en-US"/>
              </w:rPr>
              <w:t>(2011, ch. 448).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limb bones relatively short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limb bones moderately long</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2. limb bones very long</w:t>
            </w:r>
          </w:p>
        </w:tc>
      </w:tr>
      <w:tr w:rsidR="007F73AF" w:rsidRPr="00330746">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451</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b/>
                <w:bCs/>
                <w:sz w:val="18"/>
                <w:szCs w:val="18"/>
                <w:lang w:val="en-US"/>
              </w:rPr>
              <w:t>Limb bones, general structure: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US"/>
              </w:rPr>
            </w:pPr>
            <w:r w:rsidRPr="00330746">
              <w:rPr>
                <w:rFonts w:ascii="Times New Roman" w:hAnsi="Times New Roman" w:cs="Times New Roman"/>
                <w:i/>
                <w:iCs/>
                <w:sz w:val="18"/>
                <w:szCs w:val="18"/>
                <w:lang w:val="en-US"/>
              </w:rPr>
              <w:t>Brochu (1999, ch. 33 part); Andrade et al. (2011, ch. 449).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limb bones robust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limb bones overall slender, but not weak</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2. gracile</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452</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Limb bones, relative length of forelimbs/hindlimbs: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Brochu (1999, ch. 33 part); Andrade et al. </w:t>
            </w:r>
            <w:r w:rsidRPr="00330746">
              <w:rPr>
                <w:rFonts w:ascii="Times New Roman" w:hAnsi="Times New Roman" w:cs="Times New Roman"/>
                <w:i/>
                <w:iCs/>
                <w:sz w:val="18"/>
                <w:szCs w:val="18"/>
                <w:lang w:val="en-GB"/>
              </w:rPr>
              <w:t>(2011, ch. 450).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forelimb much shorter than hindlimb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forelimb slightly shorter than hindlimb at maturity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forelimb and hindlimb subequal in length at maturity</w:t>
            </w:r>
          </w:p>
        </w:tc>
      </w:tr>
      <w:tr w:rsidR="007F73AF" w:rsidRPr="00330746">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453</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Limb bones, general morphology of manus and pes: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rPr>
            </w:pPr>
            <w:r w:rsidRPr="00330746">
              <w:rPr>
                <w:rFonts w:ascii="Times New Roman" w:hAnsi="Times New Roman" w:cs="Times New Roman"/>
                <w:i/>
                <w:iCs/>
                <w:sz w:val="18"/>
                <w:szCs w:val="18"/>
              </w:rPr>
              <w:t>Andrade et al. (2011, ch. 451).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plantigrade or digitigrade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paddles</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454</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Limb bones (forelimbs), proportional length of ulna relative to the humerus: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452).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ulna clearly longer than humerus</w:t>
            </w:r>
          </w:p>
          <w:p w:rsidR="007F73AF" w:rsidRPr="00857765"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857765">
              <w:rPr>
                <w:rFonts w:ascii="Times New Roman" w:hAnsi="Times New Roman" w:cs="Times New Roman"/>
                <w:sz w:val="18"/>
                <w:szCs w:val="18"/>
              </w:rPr>
              <w:t>1. ulna subequal to humerus (distal/proximal = 75-125%)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2. ulna clearly shorter than the humerus</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455</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Limb bones (hindlimbs), proportional length of tibia relative to the femur: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Young (2006, ch. 44 modified); Wilkinson et al. (2008, ch. 73 modified); Young &amp; Andrade (2009, ch. 73 modified); Andrade et al. (2011, ch. 453 modified); Young et al. (2012, ch. 225 + 231 modified); Young et al. (2016, ch. 278 modified).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tibia subequal to femur, or only slightly shorter (distal/proximal &gt;74%)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length uneven, tibia evidently shorter than the femur (distal/proximal c. 50-74%)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length uneven, tibia evidently shorter than the femur (distal/proximal c. 40-50%)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length uneven, tibia evidently shorter than the femur (distal/proximal c. 30-40%)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4.length uneven, tibia evidently shorter than the femur (distal/proximal less than 30%)</w:t>
            </w:r>
          </w:p>
        </w:tc>
        <w:bookmarkStart w:id="0" w:name="_GoBack"/>
        <w:bookmarkEnd w:id="0"/>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456</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Humerus, relative orientation between the proximal and distal heads: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A83506">
              <w:rPr>
                <w:rFonts w:ascii="Times New Roman" w:hAnsi="Times New Roman" w:cs="Times New Roman"/>
                <w:i/>
                <w:iCs/>
                <w:sz w:val="18"/>
                <w:szCs w:val="18"/>
                <w:lang w:val="fr-FR"/>
              </w:rPr>
              <w:t xml:space="preserve">Ortega et al. (2000, ch. 181); Andrade et al. </w:t>
            </w:r>
            <w:r w:rsidRPr="00330746">
              <w:rPr>
                <w:rFonts w:ascii="Times New Roman" w:hAnsi="Times New Roman" w:cs="Times New Roman"/>
                <w:i/>
                <w:iCs/>
                <w:sz w:val="18"/>
                <w:szCs w:val="18"/>
                <w:lang w:val="en-GB"/>
              </w:rPr>
              <w:t>(2011, ch. 454).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unaligned, each turned more than 30 degrees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mostly aligned, each turned no more than 30 degrees</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457</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Femur, relative orientation between the proximal and distal heads: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A83506">
              <w:rPr>
                <w:rFonts w:ascii="Times New Roman" w:hAnsi="Times New Roman" w:cs="Times New Roman"/>
                <w:i/>
                <w:iCs/>
                <w:sz w:val="18"/>
                <w:szCs w:val="18"/>
                <w:lang w:val="fr-FR"/>
              </w:rPr>
              <w:t xml:space="preserve">Ortega et al. (2000, ch. 149), Andrade et al. </w:t>
            </w:r>
            <w:r w:rsidRPr="00330746">
              <w:rPr>
                <w:rFonts w:ascii="Times New Roman" w:hAnsi="Times New Roman" w:cs="Times New Roman"/>
                <w:i/>
                <w:iCs/>
                <w:sz w:val="18"/>
                <w:szCs w:val="18"/>
                <w:lang w:val="en-GB"/>
              </w:rPr>
              <w:t>(2011, ch. 455).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femur with light torsion, proximal and distal articulation facets approximately at 30 degrees or less from each other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femur with evident torsion, proximal and distal articulation facets approximately at 60 degrees from each other</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458</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 xml:space="preserve">Humerus, presence of common insertion for </w:t>
            </w:r>
            <w:r w:rsidRPr="00330746">
              <w:rPr>
                <w:rFonts w:ascii="Times New Roman" w:hAnsi="Times New Roman" w:cs="Times New Roman"/>
                <w:b/>
                <w:bCs/>
                <w:i/>
                <w:iCs/>
                <w:sz w:val="18"/>
                <w:szCs w:val="18"/>
                <w:lang w:val="en-GB"/>
              </w:rPr>
              <w:t>M. teres major</w:t>
            </w:r>
            <w:r w:rsidRPr="00330746">
              <w:rPr>
                <w:rFonts w:ascii="Times New Roman" w:hAnsi="Times New Roman" w:cs="Times New Roman"/>
                <w:b/>
                <w:bCs/>
                <w:sz w:val="18"/>
                <w:szCs w:val="18"/>
                <w:lang w:val="en-GB"/>
              </w:rPr>
              <w:t xml:space="preserve"> and </w:t>
            </w:r>
            <w:r w:rsidRPr="00330746">
              <w:rPr>
                <w:rFonts w:ascii="Times New Roman" w:hAnsi="Times New Roman" w:cs="Times New Roman"/>
                <w:b/>
                <w:bCs/>
                <w:i/>
                <w:iCs/>
                <w:sz w:val="18"/>
                <w:szCs w:val="18"/>
                <w:lang w:val="en-GB"/>
              </w:rPr>
              <w:t>M. dorsalis</w:t>
            </w:r>
            <w:r w:rsidRPr="00330746">
              <w:rPr>
                <w:rFonts w:ascii="Times New Roman" w:hAnsi="Times New Roman" w:cs="Times New Roman"/>
                <w:b/>
                <w:bCs/>
                <w:sz w:val="18"/>
                <w:szCs w:val="18"/>
                <w:lang w:val="en-GB"/>
              </w:rPr>
              <w: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E62B44">
              <w:rPr>
                <w:rFonts w:ascii="Times New Roman" w:hAnsi="Times New Roman" w:cs="Times New Roman"/>
                <w:i/>
                <w:iCs/>
                <w:sz w:val="18"/>
                <w:szCs w:val="18"/>
                <w:lang w:val="de-DE"/>
              </w:rPr>
              <w:t xml:space="preserve">Brochu (1999, ch. 29); Turner &amp; Buckley (2008, ch. 261); Andrade et al. </w:t>
            </w:r>
            <w:r w:rsidRPr="00330746">
              <w:rPr>
                <w:rFonts w:ascii="Times New Roman" w:hAnsi="Times New Roman" w:cs="Times New Roman"/>
                <w:i/>
                <w:iCs/>
                <w:sz w:val="18"/>
                <w:szCs w:val="18"/>
                <w:lang w:val="en-GB"/>
              </w:rPr>
              <w:t>(2011, ch. 456).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separate scars can be distinguished dorsal to deltopectoral crest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insert with common tendon, with a single insertion scar</w:t>
            </w:r>
          </w:p>
        </w:tc>
      </w:tr>
      <w:tr w:rsidR="007F73AF" w:rsidRPr="00330746">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459</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Ulna, morphology of olecranon process: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rPr>
            </w:pPr>
            <w:r w:rsidRPr="00E62B44">
              <w:rPr>
                <w:rFonts w:ascii="Times New Roman" w:hAnsi="Times New Roman" w:cs="Times New Roman"/>
                <w:i/>
                <w:iCs/>
                <w:sz w:val="18"/>
                <w:szCs w:val="18"/>
                <w:lang w:val="de-DE"/>
              </w:rPr>
              <w:t xml:space="preserve">Brochu (1999, ch. 27); Turner &amp; Buckley (2008, ch. 260); Andrade et al. </w:t>
            </w:r>
            <w:r w:rsidRPr="00330746">
              <w:rPr>
                <w:rFonts w:ascii="Times New Roman" w:hAnsi="Times New Roman" w:cs="Times New Roman"/>
                <w:i/>
                <w:iCs/>
                <w:sz w:val="18"/>
                <w:szCs w:val="18"/>
              </w:rPr>
              <w:t>(2011, ch. 457)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narrow and subangular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1. wide and rounded</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460</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Proximal carpals, general morphology of radiale and ulnare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906DF9">
              <w:rPr>
                <w:rFonts w:ascii="Times New Roman" w:hAnsi="Times New Roman" w:cs="Times New Roman"/>
                <w:i/>
                <w:iCs/>
                <w:sz w:val="18"/>
                <w:szCs w:val="18"/>
              </w:rPr>
              <w:t xml:space="preserve">Clark (1986); Wu &amp; Sues (1996, ch. 40); Ortega et al. </w:t>
            </w:r>
            <w:r w:rsidRPr="00330746">
              <w:rPr>
                <w:rFonts w:ascii="Times New Roman" w:hAnsi="Times New Roman" w:cs="Times New Roman"/>
                <w:i/>
                <w:iCs/>
                <w:sz w:val="18"/>
                <w:szCs w:val="18"/>
                <w:lang w:val="en-GB"/>
              </w:rPr>
              <w:t>(2000, ch. 129); Pol &amp; Apesteguia (2005, ch. 110); Turner &amp; Buckley (2008, ch. 110); Andrade et al. (2011, ch. 458).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radiale and ulnare short, almost spherical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radiale and ulnare at least poorly elongated</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461</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sz w:val="18"/>
                <w:szCs w:val="18"/>
                <w:lang w:val="fr-FR"/>
              </w:rPr>
              <w:t>Proximal carpals, relative proportions of radiale:</w:t>
            </w:r>
          </w:p>
          <w:p w:rsidR="007F73AF" w:rsidRPr="00A8350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US"/>
              </w:rPr>
            </w:pPr>
            <w:r w:rsidRPr="00330746">
              <w:rPr>
                <w:rFonts w:ascii="Times New Roman" w:hAnsi="Times New Roman" w:cs="Times New Roman"/>
                <w:i/>
                <w:iCs/>
                <w:sz w:val="18"/>
                <w:szCs w:val="18"/>
                <w:lang w:val="fr-FR"/>
              </w:rPr>
              <w:t xml:space="preserve">Ortega et al. (2000, ch. 127); Andrade et al. </w:t>
            </w:r>
            <w:r w:rsidRPr="00A83506">
              <w:rPr>
                <w:rFonts w:ascii="Times New Roman" w:hAnsi="Times New Roman" w:cs="Times New Roman"/>
                <w:i/>
                <w:iCs/>
                <w:sz w:val="18"/>
                <w:szCs w:val="18"/>
                <w:lang w:val="en-US"/>
              </w:rPr>
              <w:t>(2011, ch. 459).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slender, much longer than wide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broad, proximal width subequal to length</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462</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Proximal carpals, length of radiale relative to length of metacarpals: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460).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radiale is shorter than metacarpals, or subequal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radiale is evidently longer than metacarpals</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463</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Proximal carpals, relative length of radiale and ulnare: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A83506">
              <w:rPr>
                <w:rFonts w:ascii="Times New Roman" w:hAnsi="Times New Roman" w:cs="Times New Roman"/>
                <w:i/>
                <w:iCs/>
                <w:sz w:val="18"/>
                <w:szCs w:val="18"/>
                <w:lang w:val="fr-FR"/>
              </w:rPr>
              <w:t xml:space="preserve">Ortega et al. (2000, ch. 128); Andrade et al. </w:t>
            </w:r>
            <w:r w:rsidRPr="00330746">
              <w:rPr>
                <w:rFonts w:ascii="Times New Roman" w:hAnsi="Times New Roman" w:cs="Times New Roman"/>
                <w:i/>
                <w:iCs/>
                <w:sz w:val="18"/>
                <w:szCs w:val="18"/>
                <w:lang w:val="en-GB"/>
              </w:rPr>
              <w:t>(2011, ch. 461).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radiale and ulnare subequal in length</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radiale evidently longer than ulnare</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464</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Proximal carpals, relative expansion of proximal and distal heads of radiale: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rPr>
              <w:t xml:space="preserve">Buscalioni &amp; Sanz (1988, ch. 54); Ortega et al. </w:t>
            </w:r>
            <w:r w:rsidRPr="00330746">
              <w:rPr>
                <w:rFonts w:ascii="Times New Roman" w:hAnsi="Times New Roman" w:cs="Times New Roman"/>
                <w:i/>
                <w:iCs/>
                <w:sz w:val="18"/>
                <w:szCs w:val="18"/>
                <w:lang w:val="en-GB"/>
              </w:rPr>
              <w:t>(2000, ch. 150); Pol &amp; Apesteguia (2005, ch. 117); Andrade et al. (2011, ch. 462).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almost equally expanded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proximal head wider than distal one</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465</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Proximal carpals, presence of a facet of articulation in the radiale, for reception of the ulnare: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fr-FR"/>
              </w:rPr>
            </w:pPr>
            <w:r w:rsidRPr="00330746">
              <w:rPr>
                <w:rFonts w:ascii="Times New Roman" w:hAnsi="Times New Roman" w:cs="Times New Roman"/>
                <w:i/>
                <w:iCs/>
                <w:sz w:val="18"/>
                <w:szCs w:val="18"/>
                <w:lang w:val="fr-FR"/>
              </w:rPr>
              <w:t>Pol (2005); Andrade et al. (2011, ch. 463).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facet evident, near its proximal end</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466</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Femur, general shape: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Andrade et al. (2011, ch. 464).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poorly sigmoid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1. strongly sigmoid</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467</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Pes, relative length of digits III and IV:</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Wilkinson et al. (2008, ch. 77); Young &amp; Andrade (2009, ch. 77); Andrade et al. </w:t>
            </w:r>
            <w:r w:rsidRPr="00330746">
              <w:rPr>
                <w:rFonts w:ascii="Times New Roman" w:hAnsi="Times New Roman" w:cs="Times New Roman"/>
                <w:i/>
                <w:iCs/>
                <w:sz w:val="18"/>
                <w:szCs w:val="18"/>
                <w:lang w:val="en-GB"/>
              </w:rPr>
              <w:t>(2011, ch. 465); Young et al. (2012, ch. 229); Young et al. (2016, ch. 283).</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 xml:space="preserve">Usually, digits are III-IV-II-I (descending order). </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digit III is longer than digit IV</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digit IV is longer than digit III (digit IV elongated, helping to create a paddle)</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468</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Calcaneum tuber, development: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Young &amp; Andrade (2009, ch. 74); Andrade et al. (2011, ch. 466); Young et al. (2012, ch. 226); Young et al. (2016, ch. 279 - rephrased).</w:t>
            </w:r>
          </w:p>
          <w:p w:rsidR="007F73AF" w:rsidRPr="00330746" w:rsidRDefault="007F73AF" w:rsidP="00264973">
            <w:pPr>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0. well developed with a long neck (typically subequal in length to main body of calcaneum)</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poorly developed with a short neck (less than half length of calcaneum main body, and projects out in one plane from the calcaneum main body)</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469</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Metatarsal I, morphology of proximal end: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Young &amp; Andrade (2009, ch. 76); Andrade et al. (2011, ch. 467 modified); Young et al. (2012, ch. 228); Young et al. (2016, ch. 281).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proximal end not enlarged (no more than 10% wider than any other metatarsal)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proximal end enlarged (20-30% wider)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proximal end moderately enlarged (45-55% wider)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proximal end greatly enlarged (&gt;75% wider)</w:t>
            </w:r>
          </w:p>
        </w:tc>
      </w:tr>
    </w:tbl>
    <w:p w:rsidR="007F73AF" w:rsidRPr="007354ED"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p>
    <w:p w:rsidR="007F73AF" w:rsidRPr="007354ED" w:rsidRDefault="007F73AF" w:rsidP="00264973">
      <w:pPr>
        <w:spacing w:after="0" w:line="240" w:lineRule="auto"/>
        <w:ind w:left="-284" w:right="-285" w:firstLine="284"/>
        <w:rPr>
          <w:rFonts w:ascii="Times New Roman" w:hAnsi="Times New Roman" w:cs="Times New Roman"/>
          <w:sz w:val="18"/>
          <w:szCs w:val="18"/>
        </w:rPr>
      </w:pPr>
      <w:r w:rsidRPr="007354ED">
        <w:rPr>
          <w:rFonts w:ascii="Times New Roman" w:hAnsi="Times New Roman" w:cs="Times New Roman"/>
          <w:b/>
          <w:bCs/>
          <w:sz w:val="18"/>
          <w:szCs w:val="18"/>
        </w:rPr>
        <w:t xml:space="preserve">Osteoderms </w:t>
      </w:r>
      <w:r w:rsidRPr="007354ED">
        <w:rPr>
          <w:rFonts w:ascii="Times New Roman" w:hAnsi="Times New Roman" w:cs="Times New Roman"/>
          <w:sz w:val="18"/>
          <w:szCs w:val="18"/>
        </w:rPr>
        <w:t>(Ch. 472 – 492; 4.23% of characters)</w:t>
      </w:r>
    </w:p>
    <w:p w:rsidR="007F73AF" w:rsidRPr="007354ED" w:rsidRDefault="007F73AF" w:rsidP="00264973">
      <w:pPr>
        <w:spacing w:after="0" w:line="240" w:lineRule="auto"/>
        <w:ind w:left="-284" w:right="-285" w:firstLine="284"/>
        <w:rPr>
          <w:rFonts w:ascii="Times New Roman" w:hAnsi="Times New Roman" w:cs="Times New Roman"/>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8199"/>
      </w:tblGrid>
      <w:tr w:rsidR="007F73AF" w:rsidRPr="00330746">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8520"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470</w:t>
            </w:r>
          </w:p>
        </w:tc>
        <w:tc>
          <w:tcPr>
            <w:tcW w:w="8520" w:type="dxa"/>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Ornamentation (osteoderms), type of sculpture: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(Ortega et al. 2000, ch111); Andrade et al. </w:t>
            </w:r>
            <w:r w:rsidRPr="00330746">
              <w:rPr>
                <w:rFonts w:ascii="Times New Roman" w:hAnsi="Times New Roman" w:cs="Times New Roman"/>
                <w:i/>
                <w:iCs/>
                <w:sz w:val="18"/>
                <w:szCs w:val="18"/>
                <w:lang w:val="en-GB"/>
              </w:rPr>
              <w:t>(2011, ch. 19).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vermiform-dendritic pattern</w:t>
            </w:r>
          </w:p>
          <w:p w:rsidR="007F73AF" w:rsidRPr="00330746" w:rsidRDefault="007F73AF" w:rsidP="00264973">
            <w:pPr>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pitted pattern</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471</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Dermal armour, presence and distribution: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Clark (1994, ch. 100 modified); Brochu (1999, ch. 39 part); Andrade et al. (2011, ch. 468).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dorsal osteoderms present, but ventral osteoderms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dorsal and ventral osteoderms present</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472</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Nuchal armour, relation of nuchal osteoderms with the remaining dorsal armour and skull: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Brochu (1999, ch. 38 modified, part); Andrade et al. </w:t>
            </w:r>
            <w:r w:rsidRPr="00330746">
              <w:rPr>
                <w:rFonts w:ascii="Times New Roman" w:hAnsi="Times New Roman" w:cs="Times New Roman"/>
                <w:i/>
                <w:iCs/>
                <w:sz w:val="18"/>
                <w:szCs w:val="18"/>
                <w:lang w:val="en-GB"/>
              </w:rPr>
              <w:t>(2011, ch. 469).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large nuchal shields continuous from postoccipital region to trunk armour, with any given osteoderm contacting the anterior and posterior elements (except for the first postoccipital shield)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large nuchal shields continuous with trunk armour, but not reaching the postoccipital region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large nuchal shields discontinuous with dorsal trunk armour and absent from postoccipital region</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473</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Nuchal armour, number and arrangement of nuchal shields: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Brochu (1999, ch. 38 modified and revised, part); Andrade et al. (2011, ch. 470).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four paramedian nuchal shields, sided by two accessory shields, all enlarged relative to the remaining neck dermal armour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four paramedian nuchal shields enlarged relative to remaining neck shields, and no accessory shield enlarged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eight (or more) shields, arranged in two paramedian rows, enlarged relative to remaining neck shields, with no accessory shield enlarged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3. ten or more median osteoderms, combined with several lateral osteoderms, composing a distinct cervical shield</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474</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Nuchal armour, morphology of nuchal shields relative to the remaining trunk dermal armour: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Brochu (1999, ch. 38 modified, part); Andrade et al. </w:t>
            </w:r>
            <w:r w:rsidRPr="00330746">
              <w:rPr>
                <w:rFonts w:ascii="Times New Roman" w:hAnsi="Times New Roman" w:cs="Times New Roman"/>
                <w:i/>
                <w:iCs/>
                <w:sz w:val="18"/>
                <w:szCs w:val="18"/>
                <w:lang w:val="en-GB"/>
              </w:rPr>
              <w:t>(2011, ch. 471).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nuchal and dorsal trunk shields undifferentiated, morphology grading continuously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nuchal shields clearly differentiated from dorsal trunk shields by size and general</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morphology (regardless of contact between nuchal and trunk series)</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475</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Presacral dorsal armour, presence of accessory osteoderm columns that do not have a peg-like articulation with the paramedian column, and which are typically smaller in size than the paramedian column(s): (ORDERED)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 xml:space="preserve"> Similar to the character in: Norell &amp; Clark (1990, ch. 12 modified); Brochu (1999, ch. 37 modified); Ortega et al. (2000, ch. 107); Andrade et al. (2011, ch. 472 + 473); Young et al. (2016, ch. 290).</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(either has: two paravertebral medial columns, the gobiosuchid or notosuchian or dyrosaurid morphology)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 lateral accessory column on either of the paramedian columns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two lateral accessory columns on either of the paramedian columns</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476</w:t>
            </w:r>
          </w:p>
        </w:tc>
        <w:tc>
          <w:tcPr>
            <w:tcW w:w="8520" w:type="dxa"/>
            <w:vAlign w:val="bottom"/>
          </w:tcPr>
          <w:p w:rsidR="007F73AF" w:rsidRPr="00330746" w:rsidRDefault="007F73AF" w:rsidP="00264973">
            <w:pPr>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Presacral dorsal armour, presence of accessory osteoderm column that has a peg-like articulation with the paramedian column (through a ‘lateral process’ derived from the anterolateral margin of the paramedian osteoderms):</w:t>
            </w:r>
          </w:p>
          <w:p w:rsidR="007F73AF" w:rsidRPr="00330746" w:rsidRDefault="007F73AF" w:rsidP="00264973">
            <w:pPr>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Jouve et al. (2008, ch. 37 modified); Hastings et al. </w:t>
            </w:r>
            <w:r w:rsidRPr="00330746">
              <w:rPr>
                <w:rFonts w:ascii="Times New Roman" w:hAnsi="Times New Roman" w:cs="Times New Roman"/>
                <w:i/>
                <w:iCs/>
                <w:sz w:val="18"/>
                <w:szCs w:val="18"/>
                <w:lang w:val="en-GB"/>
              </w:rPr>
              <w:t>(2010, ch. 82 modified); Young et al. (2016, ch. 291).</w:t>
            </w:r>
          </w:p>
          <w:p w:rsidR="007F73AF" w:rsidRPr="00330746" w:rsidRDefault="007F73AF" w:rsidP="00264973">
            <w:pPr>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(either has: two paravertebral medial columns, the gobiosuchid or notosuchian or the advanced neosuchian morphology)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 lateral accessory column on either side of the paramedian columns, with articulations</w:t>
            </w:r>
          </w:p>
        </w:tc>
      </w:tr>
      <w:tr w:rsidR="007F73AF" w:rsidRPr="00330746">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477</w:t>
            </w:r>
          </w:p>
        </w:tc>
        <w:tc>
          <w:tcPr>
            <w:tcW w:w="8520" w:type="dxa"/>
            <w:vAlign w:val="bottom"/>
          </w:tcPr>
          <w:p w:rsidR="007F73AF" w:rsidRPr="00330746" w:rsidRDefault="007F73AF" w:rsidP="00264973">
            <w:pPr>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Presacral dorsal armour, presence of accessory osteoderm columns, anteriorly two lateral accessory columns which increase to four accessory columns in the trunk region: (NEW)</w:t>
            </w:r>
          </w:p>
          <w:p w:rsidR="007F73AF" w:rsidRPr="00330746" w:rsidRDefault="007F73AF" w:rsidP="00264973">
            <w:pPr>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Ristevski et al. (2018, ch 477)</w:t>
            </w:r>
          </w:p>
          <w:p w:rsidR="007F73AF" w:rsidRPr="00330746" w:rsidRDefault="007F73AF" w:rsidP="00264973">
            <w:pPr>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(either has: two paravertebral medial columns, only two accessory columns, or the notosuchian morphology)</w:t>
            </w:r>
          </w:p>
          <w:p w:rsidR="007F73AF" w:rsidRPr="00330746" w:rsidRDefault="007F73AF" w:rsidP="00264973">
            <w:pPr>
              <w:spacing w:after="0" w:line="240" w:lineRule="auto"/>
              <w:ind w:left="-284" w:right="-285" w:firstLine="284"/>
              <w:rPr>
                <w:rFonts w:ascii="Times New Roman" w:hAnsi="Times New Roman" w:cs="Times New Roman"/>
                <w:b/>
                <w:bCs/>
                <w:sz w:val="18"/>
                <w:szCs w:val="18"/>
              </w:rPr>
            </w:pPr>
            <w:r w:rsidRPr="00330746">
              <w:rPr>
                <w:rFonts w:ascii="Times New Roman" w:hAnsi="Times New Roman" w:cs="Times New Roman"/>
                <w:sz w:val="18"/>
                <w:szCs w:val="18"/>
              </w:rPr>
              <w:t>1. present</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478</w:t>
            </w:r>
          </w:p>
        </w:tc>
        <w:tc>
          <w:tcPr>
            <w:tcW w:w="8520" w:type="dxa"/>
            <w:vAlign w:val="bottom"/>
          </w:tcPr>
          <w:p w:rsidR="007F73AF" w:rsidRPr="00330746" w:rsidRDefault="007F73AF" w:rsidP="00264973">
            <w:pPr>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Presacral dorsal armour, biserial or tetraserial dorsal shield: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Young et al. (2016, ch. 289).</w:t>
            </w:r>
          </w:p>
          <w:p w:rsidR="007F73AF" w:rsidRPr="00330746" w:rsidRDefault="007F73AF" w:rsidP="00264973">
            <w:pPr>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lastRenderedPageBreak/>
              <w:t>0. Biserial dorsal shield (one pair of paramedian osteoderm per row)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Tetraserial dorsal shield (two pairs of paramedian osterderms per row)</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479</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Presacral dorsal armour, type of contact between elements in a row:</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Clark (1994, ch. 98); Andrade et al. </w:t>
            </w:r>
            <w:r w:rsidRPr="00330746">
              <w:rPr>
                <w:rFonts w:ascii="Times New Roman" w:hAnsi="Times New Roman" w:cs="Times New Roman"/>
                <w:i/>
                <w:iCs/>
                <w:sz w:val="18"/>
                <w:szCs w:val="18"/>
                <w:lang w:val="en-GB"/>
              </w:rPr>
              <w:t>(2011, ch. 474).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imbricated, any given anterior trunk osteoderm partially overlays its following element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sutured, osteoderms do not cover adjacent dermal elements, and are sutured if in contact</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480</w:t>
            </w:r>
          </w:p>
        </w:tc>
        <w:tc>
          <w:tcPr>
            <w:tcW w:w="8520" w:type="dxa"/>
            <w:vAlign w:val="bottom"/>
          </w:tcPr>
          <w:p w:rsidR="007F73AF" w:rsidRPr="00330746" w:rsidRDefault="007F73AF" w:rsidP="00264973">
            <w:pPr>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Presacral dorsal armour, dimensions of the thoracic (paramedian) osteoderms:</w:t>
            </w:r>
          </w:p>
          <w:p w:rsidR="007F73AF" w:rsidRPr="00330746" w:rsidRDefault="007F73AF" w:rsidP="00264973">
            <w:pPr>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Nesbitt (2011, ch. 407); Young et al. (2016, ch. 292).</w:t>
            </w:r>
          </w:p>
          <w:p w:rsidR="007F73AF" w:rsidRPr="00330746" w:rsidRDefault="007F73AF" w:rsidP="00264973">
            <w:pPr>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square shaped, length and width approximately equal</w:t>
            </w:r>
          </w:p>
          <w:p w:rsidR="007F73AF" w:rsidRPr="00330746" w:rsidRDefault="007F73AF" w:rsidP="00264973">
            <w:pPr>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longer than wide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wider than long</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481</w:t>
            </w:r>
          </w:p>
        </w:tc>
        <w:tc>
          <w:tcPr>
            <w:tcW w:w="8520" w:type="dxa"/>
            <w:vAlign w:val="bottom"/>
          </w:tcPr>
          <w:p w:rsidR="007F73AF" w:rsidRPr="00330746" w:rsidRDefault="007F73AF" w:rsidP="00264973">
            <w:pPr>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 xml:space="preserve">Presacral dorsal armour, transverse elongation of the thoracic (paramedian) osteoderms: </w:t>
            </w:r>
          </w:p>
          <w:p w:rsidR="007F73AF" w:rsidRPr="00330746" w:rsidRDefault="007F73AF" w:rsidP="00264973">
            <w:pPr>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Ristevski et al. (2018, ch 481)</w:t>
            </w:r>
          </w:p>
          <w:p w:rsidR="007F73AF" w:rsidRPr="00330746" w:rsidRDefault="007F73AF" w:rsidP="00264973">
            <w:pPr>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transverse width of these osteoderms is either small or sub-equal to the anteroposterior length, or only slightly wider</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sz w:val="18"/>
                <w:szCs w:val="18"/>
                <w:lang w:val="en-GB"/>
              </w:rPr>
              <w:t>1. considerably wider than long, such that the transverse width is approximately three times the anteroposterior length</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482</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Presacral dorsal armour, surface of only the paravertebral osteoderms: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A83506">
              <w:rPr>
                <w:rFonts w:ascii="Times New Roman" w:hAnsi="Times New Roman" w:cs="Times New Roman"/>
                <w:i/>
                <w:iCs/>
                <w:sz w:val="18"/>
                <w:szCs w:val="18"/>
                <w:lang w:val="en-US"/>
              </w:rPr>
              <w:t xml:space="preserve">Andrade et al. (2011, ch. 476); Nesbitt (2011, ch. 404); Young et al. </w:t>
            </w:r>
            <w:r w:rsidRPr="00330746">
              <w:rPr>
                <w:rFonts w:ascii="Times New Roman" w:hAnsi="Times New Roman" w:cs="Times New Roman"/>
                <w:i/>
                <w:iCs/>
                <w:sz w:val="18"/>
                <w:szCs w:val="18"/>
                <w:lang w:val="en-GB"/>
              </w:rPr>
              <w:t>(2016, ch. 287).</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either weakly arched or mostly straight, forming a plain flat osteoderm, either keeled or not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osteoderm strongly curved, with convex surface, partially embracing the vertebrae from side to side</w:t>
            </w:r>
          </w:p>
        </w:tc>
      </w:tr>
      <w:tr w:rsidR="007F73AF" w:rsidRPr="00330746">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483</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Presacral dorsal armour, presence of an anterior process (= anterolateral process, stylofoveal process) to articulate with the anterior adjacent osteoderm, in medial dorsal elements:</w:t>
            </w:r>
          </w:p>
          <w:p w:rsidR="007F73AF" w:rsidRPr="00330746" w:rsidRDefault="007F73AF" w:rsidP="00264973">
            <w:pPr>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Norell &amp; Clark (1990, ch. 13 revised); Clark (1994, ch. 96); Brochu (1999, ch. 40 revised); Ortega et al. (2000, ch. 113 revised); Andrade et al. (2011, ch. 477); Young et al. (2012, ch. 233); Young et al. (2016, ch. 286).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484</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Presacral dorsal armour, presence of an anteroposteriorly directed keel on the dorsal surface of paramedial elements: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Buscalioni et al. (1992, ch. 22); Clark (1994, ch. 101 revised, part); Brochu (1999, ch. 35); Andrade et al. (2011, ch. 478); Young et al. (2016, ch. 298).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on most/all paravertebral osteoderms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along the entire (or almost all) the paravertebral osteoderms</w:t>
            </w:r>
          </w:p>
        </w:tc>
      </w:tr>
      <w:tr w:rsidR="007F73AF" w:rsidRPr="00330746">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485</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Presacral ventral osteoderms, form a carapace in the trunk region: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i/>
                <w:iCs/>
                <w:sz w:val="18"/>
                <w:szCs w:val="18"/>
                <w:lang w:val="en-GB"/>
              </w:rPr>
              <w:t>Nesbitt (2011, ch. 409 re-phrased); Young et al. (2016, ch. 294).</w:t>
            </w:r>
          </w:p>
          <w:p w:rsidR="007F73AF" w:rsidRPr="00330746" w:rsidRDefault="007F73AF" w:rsidP="00264973">
            <w:pPr>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sz w:val="18"/>
                <w:szCs w:val="18"/>
                <w:lang w:val="en-GB"/>
              </w:rPr>
              <w:t>1. present</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486</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Presacral ventral armour, presence of ventral collar scales: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Poe (1997); Brochu (1999, ch. 156); Andrade et al. (2011, ch. 479).</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 no shield enlarged relative to other ventral scales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present, forming a single row of enlarged scales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2. present, forming two parallel rows of enlarged scales</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487</w:t>
            </w:r>
          </w:p>
        </w:tc>
        <w:tc>
          <w:tcPr>
            <w:tcW w:w="8520" w:type="dxa"/>
            <w:vAlign w:val="bottom"/>
          </w:tcPr>
          <w:p w:rsidR="007F73AF" w:rsidRPr="00330746" w:rsidRDefault="007F73AF" w:rsidP="00264973">
            <w:pPr>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Postsacral armour, distribution of ventral tail osteoderms: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Young et al. (2016, ch. 296).</w:t>
            </w:r>
          </w:p>
          <w:p w:rsidR="007F73AF" w:rsidRPr="00330746" w:rsidRDefault="007F73AF" w:rsidP="00264973">
            <w:pPr>
              <w:spacing w:after="0" w:line="240" w:lineRule="auto"/>
              <w:ind w:left="-284" w:right="-285" w:firstLine="284"/>
              <w:rPr>
                <w:rFonts w:ascii="Times New Roman" w:hAnsi="Times New Roman" w:cs="Times New Roman"/>
                <w:sz w:val="18"/>
                <w:szCs w:val="18"/>
                <w:lang w:val="en-US"/>
              </w:rPr>
            </w:pPr>
            <w:r w:rsidRPr="00330746">
              <w:rPr>
                <w:rFonts w:ascii="Times New Roman" w:hAnsi="Times New Roman" w:cs="Times New Roman"/>
                <w:sz w:val="18"/>
                <w:szCs w:val="18"/>
                <w:lang w:val="en-US"/>
              </w:rPr>
              <w:t>0. present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US"/>
              </w:rPr>
            </w:pPr>
            <w:r w:rsidRPr="00330746">
              <w:rPr>
                <w:rFonts w:ascii="Times New Roman" w:hAnsi="Times New Roman" w:cs="Times New Roman"/>
                <w:sz w:val="18"/>
                <w:szCs w:val="18"/>
                <w:lang w:val="en-US"/>
              </w:rPr>
              <w:t>1. absent</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488</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Postsacral armour, distribution when present: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Clark (1994, ch. 99 modified); Andrade et al. (2011, ch. 481).</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 pair of rows, covering the vertebral column</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several rows, enclosing the tail surface</w:t>
            </w:r>
          </w:p>
        </w:tc>
      </w:tr>
      <w:tr w:rsidR="007F73AF" w:rsidRPr="00330746">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489</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Postsacral armour, presence of an anteroposteriorly directed keel on the dorsal surface of paramedial elements:</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rPr>
            </w:pPr>
            <w:r w:rsidRPr="00330746">
              <w:rPr>
                <w:rFonts w:ascii="Times New Roman" w:hAnsi="Times New Roman" w:cs="Times New Roman"/>
                <w:i/>
                <w:iCs/>
                <w:sz w:val="18"/>
                <w:szCs w:val="18"/>
                <w:lang w:val="en-GB"/>
              </w:rPr>
              <w:t xml:space="preserve">Clark (1994, ch. 101 revised part); Andrade et al. </w:t>
            </w:r>
            <w:r w:rsidRPr="00330746">
              <w:rPr>
                <w:rFonts w:ascii="Times New Roman" w:hAnsi="Times New Roman" w:cs="Times New Roman"/>
                <w:i/>
                <w:iCs/>
                <w:sz w:val="18"/>
                <w:szCs w:val="18"/>
              </w:rPr>
              <w:t>(2011, ch. 482).</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330746">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490</w:t>
            </w:r>
          </w:p>
        </w:tc>
        <w:tc>
          <w:tcPr>
            <w:tcW w:w="8520"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Appendicular armour, presence of osteoderms on the limbs (at least in part):</w:t>
            </w:r>
          </w:p>
          <w:p w:rsidR="007F73AF" w:rsidRPr="00330746" w:rsidRDefault="007F73AF" w:rsidP="00264973">
            <w:pPr>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en-GB"/>
              </w:rPr>
              <w:t>Nesbitt (2011, ch. 405); Young et al. (2016, ch. 288).</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 xml:space="preserve">0. absent </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r w:rsidRPr="00330746">
              <w:rPr>
                <w:rFonts w:ascii="Times New Roman" w:hAnsi="Times New Roman" w:cs="Times New Roman"/>
                <w:sz w:val="18"/>
                <w:szCs w:val="18"/>
              </w:rPr>
              <w:t>1. present</w:t>
            </w:r>
          </w:p>
        </w:tc>
      </w:tr>
    </w:tbl>
    <w:p w:rsidR="007F73AF" w:rsidRPr="007354ED"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rPr>
      </w:pPr>
    </w:p>
    <w:p w:rsidR="007F73AF" w:rsidRPr="007354ED"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7354ED">
        <w:rPr>
          <w:rFonts w:ascii="Times New Roman" w:hAnsi="Times New Roman" w:cs="Times New Roman"/>
          <w:b/>
          <w:bCs/>
          <w:sz w:val="18"/>
          <w:szCs w:val="18"/>
          <w:lang w:val="en-GB"/>
        </w:rPr>
        <w:t xml:space="preserve">Soft tissue and physiology </w:t>
      </w:r>
      <w:r w:rsidRPr="007354ED">
        <w:rPr>
          <w:rFonts w:ascii="Times New Roman" w:hAnsi="Times New Roman" w:cs="Times New Roman"/>
          <w:sz w:val="18"/>
          <w:szCs w:val="18"/>
          <w:lang w:val="en-GB"/>
        </w:rPr>
        <w:t>(Ch. 493 – 496; 0.81% of characters)</w:t>
      </w:r>
    </w:p>
    <w:p w:rsidR="007F73AF" w:rsidRPr="007354ED"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7986"/>
      </w:tblGrid>
      <w:tr w:rsidR="007F73AF" w:rsidRPr="00330746">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w:t>
            </w:r>
          </w:p>
        </w:tc>
        <w:tc>
          <w:tcPr>
            <w:tcW w:w="7986"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Description</w:t>
            </w:r>
          </w:p>
        </w:tc>
      </w:tr>
      <w:tr w:rsidR="007F73AF" w:rsidRPr="007F73AF">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491</w:t>
            </w:r>
          </w:p>
        </w:tc>
        <w:tc>
          <w:tcPr>
            <w:tcW w:w="7986"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Tongue, presence of keratinised surface:</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fr-FR"/>
              </w:rPr>
            </w:pPr>
            <w:r w:rsidRPr="00330746">
              <w:rPr>
                <w:rFonts w:ascii="Times New Roman" w:hAnsi="Times New Roman" w:cs="Times New Roman"/>
                <w:i/>
                <w:iCs/>
                <w:sz w:val="18"/>
                <w:szCs w:val="18"/>
                <w:lang w:val="fr-FR"/>
              </w:rPr>
              <w:t xml:space="preserve">Brochu (1999, ch. 159); Andrade et al. </w:t>
            </w:r>
            <w:r w:rsidRPr="00E62B44">
              <w:rPr>
                <w:rFonts w:ascii="Times New Roman" w:hAnsi="Times New Roman" w:cs="Times New Roman"/>
                <w:i/>
                <w:iCs/>
                <w:sz w:val="18"/>
                <w:szCs w:val="18"/>
                <w:lang w:val="fr-FR"/>
              </w:rPr>
              <w:t>(2011, ch. 483).</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E62B44">
              <w:rPr>
                <w:rFonts w:ascii="Times New Roman" w:hAnsi="Times New Roman" w:cs="Times New Roman"/>
                <w:sz w:val="18"/>
                <w:szCs w:val="18"/>
                <w:lang w:val="fr-FR"/>
              </w:rPr>
              <w:t>0. absent</w:t>
            </w:r>
          </w:p>
          <w:p w:rsidR="007F73AF" w:rsidRPr="00E62B44"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E62B44">
              <w:rPr>
                <w:rFonts w:ascii="Times New Roman" w:hAnsi="Times New Roman" w:cs="Times New Roman"/>
                <w:sz w:val="18"/>
                <w:szCs w:val="18"/>
                <w:lang w:val="fr-FR"/>
              </w:rPr>
              <w:lastRenderedPageBreak/>
              <w:t>1. presence</w:t>
            </w:r>
          </w:p>
        </w:tc>
      </w:tr>
      <w:tr w:rsidR="007F73AF" w:rsidRPr="00330746">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lastRenderedPageBreak/>
              <w:t>492</w:t>
            </w:r>
          </w:p>
        </w:tc>
        <w:tc>
          <w:tcPr>
            <w:tcW w:w="7986"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Functional lingual salt glands, presence: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fr-FR"/>
              </w:rPr>
            </w:pPr>
            <w:r w:rsidRPr="00330746">
              <w:rPr>
                <w:rFonts w:ascii="Times New Roman" w:hAnsi="Times New Roman" w:cs="Times New Roman"/>
                <w:i/>
                <w:iCs/>
                <w:sz w:val="18"/>
                <w:szCs w:val="18"/>
                <w:lang w:val="en-GB"/>
              </w:rPr>
              <w:t xml:space="preserve">Based on: Taplin (1985); Taplin &amp; Grigg. </w:t>
            </w:r>
            <w:r w:rsidRPr="00330746">
              <w:rPr>
                <w:rFonts w:ascii="Times New Roman" w:hAnsi="Times New Roman" w:cs="Times New Roman"/>
                <w:i/>
                <w:iCs/>
                <w:sz w:val="18"/>
                <w:szCs w:val="18"/>
                <w:lang w:val="fr-FR"/>
              </w:rPr>
              <w:t>(1989); Brochu (2007); Andrade et al. (2011, ch. 484).</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1. present</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493</w:t>
            </w:r>
          </w:p>
        </w:tc>
        <w:tc>
          <w:tcPr>
            <w:tcW w:w="7986"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en-GB"/>
              </w:rPr>
            </w:pPr>
            <w:r w:rsidRPr="00330746">
              <w:rPr>
                <w:rFonts w:ascii="Times New Roman" w:hAnsi="Times New Roman" w:cs="Times New Roman"/>
                <w:b/>
                <w:bCs/>
                <w:sz w:val="18"/>
                <w:szCs w:val="18"/>
                <w:lang w:val="en-GB"/>
              </w:rPr>
              <w:t>Internal enlarged cephalic (salt excretory) glands, presence:</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fr-FR"/>
              </w:rPr>
            </w:pPr>
            <w:r w:rsidRPr="00330746">
              <w:rPr>
                <w:rFonts w:ascii="Times New Roman" w:hAnsi="Times New Roman" w:cs="Times New Roman"/>
                <w:i/>
                <w:iCs/>
                <w:sz w:val="18"/>
                <w:szCs w:val="18"/>
                <w:lang w:val="fr-FR"/>
              </w:rPr>
              <w:t>Andrade et al. (2011, ch. 485).</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0. absent</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fr-FR"/>
              </w:rPr>
            </w:pPr>
            <w:r w:rsidRPr="00330746">
              <w:rPr>
                <w:rFonts w:ascii="Times New Roman" w:hAnsi="Times New Roman" w:cs="Times New Roman"/>
                <w:sz w:val="18"/>
                <w:szCs w:val="18"/>
                <w:lang w:val="fr-FR"/>
              </w:rPr>
              <w:t>1. present</w:t>
            </w:r>
          </w:p>
        </w:tc>
      </w:tr>
      <w:tr w:rsidR="007F73AF" w:rsidRPr="00906DF9">
        <w:tc>
          <w:tcPr>
            <w:tcW w:w="532" w:type="dxa"/>
          </w:tcPr>
          <w:p w:rsidR="007F73AF" w:rsidRPr="00330746" w:rsidRDefault="007F73AF" w:rsidP="00264973">
            <w:pPr>
              <w:spacing w:after="0" w:line="240" w:lineRule="auto"/>
              <w:ind w:left="-284" w:right="-285" w:firstLine="284"/>
              <w:rPr>
                <w:rFonts w:ascii="Times New Roman" w:hAnsi="Times New Roman" w:cs="Times New Roman"/>
                <w:sz w:val="18"/>
                <w:szCs w:val="18"/>
              </w:rPr>
            </w:pPr>
            <w:r w:rsidRPr="00330746">
              <w:rPr>
                <w:rFonts w:ascii="Times New Roman" w:hAnsi="Times New Roman" w:cs="Times New Roman"/>
                <w:sz w:val="18"/>
                <w:szCs w:val="18"/>
              </w:rPr>
              <w:t>494</w:t>
            </w:r>
          </w:p>
        </w:tc>
        <w:tc>
          <w:tcPr>
            <w:tcW w:w="7986" w:type="dxa"/>
            <w:vAlign w:val="bottom"/>
          </w:tcPr>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b/>
                <w:bCs/>
                <w:sz w:val="18"/>
                <w:szCs w:val="18"/>
                <w:lang w:val="fr-FR"/>
              </w:rPr>
            </w:pPr>
            <w:r w:rsidRPr="00330746">
              <w:rPr>
                <w:rFonts w:ascii="Times New Roman" w:hAnsi="Times New Roman" w:cs="Times New Roman"/>
                <w:b/>
                <w:bCs/>
                <w:i/>
                <w:iCs/>
                <w:sz w:val="18"/>
                <w:szCs w:val="18"/>
                <w:lang w:val="fr-FR"/>
              </w:rPr>
              <w:t>M. caudofemoralis</w:t>
            </w:r>
            <w:r w:rsidRPr="00330746">
              <w:rPr>
                <w:rFonts w:ascii="Times New Roman" w:hAnsi="Times New Roman" w:cs="Times New Roman"/>
                <w:b/>
                <w:bCs/>
                <w:sz w:val="18"/>
                <w:szCs w:val="18"/>
                <w:lang w:val="fr-FR"/>
              </w:rPr>
              <w:t>, morphology:</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i/>
                <w:iCs/>
                <w:sz w:val="18"/>
                <w:szCs w:val="18"/>
                <w:lang w:val="en-GB"/>
              </w:rPr>
            </w:pPr>
            <w:r w:rsidRPr="00330746">
              <w:rPr>
                <w:rFonts w:ascii="Times New Roman" w:hAnsi="Times New Roman" w:cs="Times New Roman"/>
                <w:i/>
                <w:iCs/>
                <w:sz w:val="18"/>
                <w:szCs w:val="18"/>
                <w:lang w:val="fr-FR"/>
              </w:rPr>
              <w:t xml:space="preserve">Frey et al. (1989); Brochu (1999, ch. 160); Andrade et al. </w:t>
            </w:r>
            <w:r w:rsidRPr="00330746">
              <w:rPr>
                <w:rFonts w:ascii="Times New Roman" w:hAnsi="Times New Roman" w:cs="Times New Roman"/>
                <w:i/>
                <w:iCs/>
                <w:sz w:val="18"/>
                <w:szCs w:val="18"/>
                <w:lang w:val="en-GB"/>
              </w:rPr>
              <w:t>(2011, ch. 486).</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0. with single head</w:t>
            </w:r>
          </w:p>
          <w:p w:rsidR="007F73AF" w:rsidRPr="00330746" w:rsidRDefault="007F73AF" w:rsidP="00264973">
            <w:pPr>
              <w:autoSpaceDE w:val="0"/>
              <w:autoSpaceDN w:val="0"/>
              <w:adjustRightInd w:val="0"/>
              <w:spacing w:after="0" w:line="240" w:lineRule="auto"/>
              <w:ind w:left="-284" w:right="-285" w:firstLine="284"/>
              <w:rPr>
                <w:rFonts w:ascii="Times New Roman" w:hAnsi="Times New Roman" w:cs="Times New Roman"/>
                <w:sz w:val="18"/>
                <w:szCs w:val="18"/>
                <w:lang w:val="en-GB"/>
              </w:rPr>
            </w:pPr>
            <w:r w:rsidRPr="00330746">
              <w:rPr>
                <w:rFonts w:ascii="Times New Roman" w:hAnsi="Times New Roman" w:cs="Times New Roman"/>
                <w:sz w:val="18"/>
                <w:szCs w:val="18"/>
                <w:lang w:val="en-GB"/>
              </w:rPr>
              <w:t>1. with double head (</w:t>
            </w:r>
            <w:r w:rsidRPr="00330746">
              <w:rPr>
                <w:rFonts w:ascii="Times New Roman" w:hAnsi="Times New Roman" w:cs="Times New Roman"/>
                <w:i/>
                <w:iCs/>
                <w:sz w:val="18"/>
                <w:szCs w:val="18"/>
                <w:lang w:val="en-GB"/>
              </w:rPr>
              <w:t>longus</w:t>
            </w:r>
            <w:r w:rsidRPr="00330746">
              <w:rPr>
                <w:rFonts w:ascii="Times New Roman" w:hAnsi="Times New Roman" w:cs="Times New Roman"/>
                <w:sz w:val="18"/>
                <w:szCs w:val="18"/>
                <w:lang w:val="en-GB"/>
              </w:rPr>
              <w:t xml:space="preserve"> and </w:t>
            </w:r>
            <w:r w:rsidRPr="00330746">
              <w:rPr>
                <w:rFonts w:ascii="Times New Roman" w:hAnsi="Times New Roman" w:cs="Times New Roman"/>
                <w:i/>
                <w:iCs/>
                <w:sz w:val="18"/>
                <w:szCs w:val="18"/>
                <w:lang w:val="en-GB"/>
              </w:rPr>
              <w:t>brevis</w:t>
            </w:r>
            <w:r w:rsidRPr="00330746">
              <w:rPr>
                <w:rFonts w:ascii="Times New Roman" w:hAnsi="Times New Roman" w:cs="Times New Roman"/>
                <w:sz w:val="18"/>
                <w:szCs w:val="18"/>
                <w:lang w:val="en-GB"/>
              </w:rPr>
              <w:t>)</w:t>
            </w:r>
          </w:p>
        </w:tc>
      </w:tr>
    </w:tbl>
    <w:p w:rsidR="007F73AF" w:rsidRDefault="007F73AF" w:rsidP="00264973">
      <w:pPr>
        <w:autoSpaceDE w:val="0"/>
        <w:autoSpaceDN w:val="0"/>
        <w:adjustRightInd w:val="0"/>
        <w:spacing w:after="0" w:line="312" w:lineRule="auto"/>
        <w:ind w:left="-284" w:right="-285" w:firstLine="284"/>
        <w:rPr>
          <w:rFonts w:ascii="Times New Roman" w:hAnsi="Times New Roman" w:cs="Times New Roman"/>
          <w:sz w:val="24"/>
          <w:szCs w:val="24"/>
          <w:lang w:val="en-GB" w:eastAsia="en-US"/>
        </w:rPr>
      </w:pPr>
    </w:p>
    <w:p w:rsidR="007F73AF" w:rsidRPr="00607630" w:rsidRDefault="007F73AF" w:rsidP="00607630">
      <w:pPr>
        <w:pStyle w:val="Normal1"/>
        <w:ind w:left="-284" w:right="-285" w:firstLine="284"/>
        <w:rPr>
          <w:b/>
          <w:bCs/>
          <w:sz w:val="28"/>
          <w:szCs w:val="28"/>
        </w:rPr>
      </w:pPr>
      <w:r w:rsidRPr="00607630">
        <w:rPr>
          <w:b/>
          <w:bCs/>
          <w:sz w:val="28"/>
          <w:szCs w:val="28"/>
        </w:rPr>
        <w:t>REFERENCES</w:t>
      </w:r>
    </w:p>
    <w:p w:rsidR="007F73AF" w:rsidRPr="001D1019" w:rsidRDefault="007F73AF" w:rsidP="000F4362">
      <w:pPr>
        <w:autoSpaceDE w:val="0"/>
        <w:autoSpaceDN w:val="0"/>
        <w:adjustRightInd w:val="0"/>
        <w:spacing w:after="0"/>
        <w:ind w:right="-284"/>
        <w:rPr>
          <w:rFonts w:ascii="Times New Roman" w:hAnsi="Times New Roman" w:cs="Times New Roman"/>
          <w:sz w:val="24"/>
          <w:szCs w:val="24"/>
          <w:lang w:val="en-US" w:eastAsia="en-US"/>
        </w:rPr>
      </w:pPr>
      <w:r w:rsidRPr="001D1019">
        <w:rPr>
          <w:rFonts w:ascii="Times New Roman" w:hAnsi="Times New Roman" w:cs="Times New Roman"/>
          <w:sz w:val="24"/>
          <w:szCs w:val="24"/>
          <w:lang w:val="en-GB" w:eastAsia="en-US"/>
        </w:rPr>
        <w:t xml:space="preserve">Allen ER. 2012. </w:t>
      </w:r>
      <w:r w:rsidRPr="001D1019">
        <w:rPr>
          <w:rFonts w:ascii="Times New Roman" w:hAnsi="Times New Roman" w:cs="Times New Roman"/>
          <w:sz w:val="24"/>
          <w:szCs w:val="24"/>
          <w:lang w:val="en-US" w:eastAsia="en-US"/>
        </w:rPr>
        <w:t>Analysis of North American goniopholidid crocodyliforms in a phylogenetic context. Master's thesis, University of Iowa.</w:t>
      </w:r>
    </w:p>
    <w:p w:rsidR="007F73AF" w:rsidRPr="001D1019" w:rsidRDefault="007F73AF" w:rsidP="000F4362">
      <w:pPr>
        <w:autoSpaceDE w:val="0"/>
        <w:autoSpaceDN w:val="0"/>
        <w:adjustRightInd w:val="0"/>
        <w:spacing w:after="0"/>
        <w:ind w:right="-284"/>
        <w:rPr>
          <w:rFonts w:ascii="Times New Roman" w:hAnsi="Times New Roman" w:cs="Times New Roman"/>
          <w:sz w:val="24"/>
          <w:szCs w:val="24"/>
          <w:lang w:val="de-DE"/>
        </w:rPr>
      </w:pPr>
      <w:r w:rsidRPr="0083599F">
        <w:rPr>
          <w:rFonts w:ascii="Times New Roman" w:hAnsi="Times New Roman" w:cs="Times New Roman"/>
          <w:sz w:val="24"/>
          <w:szCs w:val="24"/>
          <w:lang w:val="en-US"/>
        </w:rPr>
        <w:t xml:space="preserve">Brinkmann W. 1989. Vorlaufige Mitteilung uber die Krokodilier-Faunen aus dem Ober-Jura (Kimmeridgium) der Kohlegrube Guimarota, bei Leiria (Portugal) und der Unter-Kreide (Barremium) von Uña (Provinz Cuenca, Spanien). </w:t>
      </w:r>
      <w:r w:rsidRPr="001D1019">
        <w:rPr>
          <w:rFonts w:ascii="Times New Roman" w:hAnsi="Times New Roman" w:cs="Times New Roman"/>
          <w:i/>
          <w:iCs/>
          <w:sz w:val="24"/>
          <w:szCs w:val="24"/>
          <w:lang w:val="de-DE"/>
        </w:rPr>
        <w:t>Documenta Naturae</w:t>
      </w:r>
      <w:r w:rsidRPr="001D1019">
        <w:rPr>
          <w:rFonts w:ascii="Times New Roman" w:hAnsi="Times New Roman" w:cs="Times New Roman"/>
          <w:sz w:val="24"/>
          <w:szCs w:val="24"/>
          <w:lang w:val="de-DE"/>
        </w:rPr>
        <w:t xml:space="preserve"> </w:t>
      </w:r>
      <w:r w:rsidRPr="00A83506">
        <w:rPr>
          <w:rFonts w:ascii="Times New Roman" w:hAnsi="Times New Roman" w:cs="Times New Roman"/>
          <w:b/>
          <w:sz w:val="24"/>
          <w:szCs w:val="24"/>
          <w:lang w:val="de-DE"/>
        </w:rPr>
        <w:t>56</w:t>
      </w:r>
      <w:r w:rsidRPr="001D1019">
        <w:rPr>
          <w:rFonts w:ascii="Times New Roman" w:hAnsi="Times New Roman" w:cs="Times New Roman"/>
          <w:sz w:val="24"/>
          <w:szCs w:val="24"/>
          <w:lang w:val="de-DE"/>
        </w:rPr>
        <w:t>:1–28.</w:t>
      </w:r>
      <w:r w:rsidRPr="001D1019">
        <w:rPr>
          <w:rFonts w:ascii="Times New Roman" w:hAnsi="Times New Roman" w:cs="Times New Roman"/>
          <w:sz w:val="24"/>
          <w:szCs w:val="24"/>
          <w:lang w:val="de-DE" w:eastAsia="en-US"/>
        </w:rPr>
        <w:t xml:space="preserve">Brinkmann W. 1992. Die Krokodilier-Fauna aus der Unter-Kreide (Ober-Barremium) von Uña (Provinz Cuenca, Spanien). </w:t>
      </w:r>
      <w:r w:rsidRPr="001D1019">
        <w:rPr>
          <w:rFonts w:ascii="Times New Roman" w:hAnsi="Times New Roman" w:cs="Times New Roman"/>
          <w:i/>
          <w:iCs/>
          <w:sz w:val="24"/>
          <w:szCs w:val="24"/>
          <w:lang w:val="de-DE" w:eastAsia="en-US"/>
        </w:rPr>
        <w:t>Berliner Geowissenschaftliche Abhandlungen</w:t>
      </w:r>
      <w:r w:rsidRPr="001D1019">
        <w:rPr>
          <w:rFonts w:ascii="Times New Roman" w:hAnsi="Times New Roman" w:cs="Times New Roman"/>
          <w:sz w:val="24"/>
          <w:szCs w:val="24"/>
          <w:lang w:val="de-DE" w:eastAsia="en-US"/>
        </w:rPr>
        <w:t xml:space="preserve"> Reihe E </w:t>
      </w:r>
      <w:r w:rsidRPr="00A83506">
        <w:rPr>
          <w:rFonts w:ascii="Times New Roman" w:hAnsi="Times New Roman" w:cs="Times New Roman"/>
          <w:b/>
          <w:sz w:val="24"/>
          <w:szCs w:val="24"/>
          <w:lang w:val="de-DE" w:eastAsia="en-US"/>
        </w:rPr>
        <w:t>5</w:t>
      </w:r>
      <w:r w:rsidRPr="001D1019">
        <w:rPr>
          <w:rFonts w:ascii="Times New Roman" w:hAnsi="Times New Roman" w:cs="Times New Roman"/>
          <w:sz w:val="24"/>
          <w:szCs w:val="24"/>
          <w:lang w:val="de-DE" w:eastAsia="en-US"/>
        </w:rPr>
        <w:t>:1–123.</w:t>
      </w:r>
    </w:p>
    <w:p w:rsidR="007F73AF" w:rsidRPr="001D1019" w:rsidRDefault="007F73AF" w:rsidP="000F4362">
      <w:pPr>
        <w:autoSpaceDE w:val="0"/>
        <w:autoSpaceDN w:val="0"/>
        <w:adjustRightInd w:val="0"/>
        <w:spacing w:after="0"/>
        <w:ind w:right="-284"/>
        <w:rPr>
          <w:rFonts w:ascii="Times New Roman" w:hAnsi="Times New Roman" w:cs="Times New Roman"/>
          <w:sz w:val="24"/>
          <w:szCs w:val="24"/>
          <w:lang w:val="fr-FR"/>
        </w:rPr>
      </w:pPr>
      <w:r w:rsidRPr="0083599F">
        <w:rPr>
          <w:rFonts w:ascii="Times New Roman" w:hAnsi="Times New Roman" w:cs="Times New Roman"/>
          <w:sz w:val="24"/>
          <w:szCs w:val="24"/>
          <w:lang w:val="de-DE"/>
        </w:rPr>
        <w:t xml:space="preserve">Buffetaut E, Ingavat R. 1980. A new crocodilian from the Jurassic of Thailand, </w:t>
      </w:r>
      <w:r w:rsidRPr="0083599F">
        <w:rPr>
          <w:rFonts w:ascii="Times New Roman" w:hAnsi="Times New Roman" w:cs="Times New Roman"/>
          <w:i/>
          <w:iCs/>
          <w:sz w:val="24"/>
          <w:szCs w:val="24"/>
          <w:lang w:val="de-DE"/>
        </w:rPr>
        <w:t>Sunosuchus thailandicus</w:t>
      </w:r>
      <w:r w:rsidRPr="0083599F">
        <w:rPr>
          <w:rFonts w:ascii="Times New Roman" w:hAnsi="Times New Roman" w:cs="Times New Roman"/>
          <w:sz w:val="24"/>
          <w:szCs w:val="24"/>
          <w:lang w:val="de-DE"/>
        </w:rPr>
        <w:t xml:space="preserve">n. sp. </w:t>
      </w:r>
      <w:r w:rsidRPr="001D1019">
        <w:rPr>
          <w:rFonts w:ascii="Times New Roman" w:hAnsi="Times New Roman" w:cs="Times New Roman"/>
          <w:sz w:val="24"/>
          <w:szCs w:val="24"/>
          <w:lang w:val="en-US"/>
        </w:rPr>
        <w:t xml:space="preserve">(Mesosuchia, Goniopholididae), and the palaeogeographical history of South-East Asia. </w:t>
      </w:r>
      <w:r w:rsidRPr="001D1019">
        <w:rPr>
          <w:rFonts w:ascii="Times New Roman" w:hAnsi="Times New Roman" w:cs="Times New Roman"/>
          <w:i/>
          <w:iCs/>
          <w:sz w:val="24"/>
          <w:szCs w:val="24"/>
          <w:lang w:val="fr-FR"/>
        </w:rPr>
        <w:t>The Mesozoic Geobios</w:t>
      </w:r>
      <w:r w:rsidRPr="001D1019">
        <w:rPr>
          <w:rFonts w:ascii="Times New Roman" w:hAnsi="Times New Roman" w:cs="Times New Roman"/>
          <w:sz w:val="24"/>
          <w:szCs w:val="24"/>
          <w:lang w:val="fr-FR"/>
        </w:rPr>
        <w:t xml:space="preserve"> </w:t>
      </w:r>
      <w:r w:rsidRPr="00A83506">
        <w:rPr>
          <w:rFonts w:ascii="Times New Roman" w:hAnsi="Times New Roman" w:cs="Times New Roman"/>
          <w:b/>
          <w:sz w:val="24"/>
          <w:szCs w:val="24"/>
          <w:lang w:val="fr-FR"/>
        </w:rPr>
        <w:t>13</w:t>
      </w:r>
      <w:r w:rsidRPr="001D1019">
        <w:rPr>
          <w:rFonts w:ascii="Times New Roman" w:hAnsi="Times New Roman" w:cs="Times New Roman"/>
          <w:sz w:val="24"/>
          <w:szCs w:val="24"/>
          <w:lang w:val="fr-FR"/>
        </w:rPr>
        <w:t>: 879–889.</w:t>
      </w:r>
    </w:p>
    <w:p w:rsidR="007F73AF" w:rsidRPr="001D1019" w:rsidRDefault="007F73AF" w:rsidP="000F4362">
      <w:pPr>
        <w:autoSpaceDE w:val="0"/>
        <w:autoSpaceDN w:val="0"/>
        <w:adjustRightInd w:val="0"/>
        <w:spacing w:after="0"/>
        <w:ind w:right="-284"/>
        <w:rPr>
          <w:rFonts w:ascii="Times New Roman" w:hAnsi="Times New Roman" w:cs="Times New Roman"/>
          <w:sz w:val="24"/>
          <w:szCs w:val="24"/>
          <w:lang w:val="fr-FR"/>
        </w:rPr>
      </w:pPr>
      <w:r w:rsidRPr="001D1019">
        <w:rPr>
          <w:rFonts w:ascii="Times New Roman" w:hAnsi="Times New Roman" w:cs="Times New Roman"/>
          <w:sz w:val="24"/>
          <w:szCs w:val="24"/>
          <w:lang w:val="fr-FR"/>
        </w:rPr>
        <w:t xml:space="preserve">Buffetaut E. 1986. Une machoire de </w:t>
      </w:r>
      <w:r w:rsidRPr="001D1019">
        <w:rPr>
          <w:rFonts w:ascii="Times New Roman" w:hAnsi="Times New Roman" w:cs="Times New Roman"/>
          <w:i/>
          <w:iCs/>
          <w:sz w:val="24"/>
          <w:szCs w:val="24"/>
          <w:lang w:val="fr-FR"/>
        </w:rPr>
        <w:t>Goniopholis</w:t>
      </w:r>
      <w:r w:rsidRPr="001D1019">
        <w:rPr>
          <w:rFonts w:ascii="Times New Roman" w:hAnsi="Times New Roman" w:cs="Times New Roman"/>
          <w:sz w:val="24"/>
          <w:szCs w:val="24"/>
          <w:lang w:val="fr-FR"/>
        </w:rPr>
        <w:t xml:space="preserve"> (Crocodylia, Mesosuchia) dans le Portlandien superieur du Boulonnais. </w:t>
      </w:r>
      <w:r w:rsidRPr="001D1019">
        <w:rPr>
          <w:rFonts w:ascii="Times New Roman" w:hAnsi="Times New Roman" w:cs="Times New Roman"/>
          <w:i/>
          <w:iCs/>
          <w:sz w:val="24"/>
          <w:szCs w:val="24"/>
          <w:lang w:val="fr-FR"/>
        </w:rPr>
        <w:t>Mémoires de la Societé Académique de Boulogne-sur-mer</w:t>
      </w:r>
      <w:r w:rsidRPr="001D1019">
        <w:rPr>
          <w:rFonts w:ascii="Times New Roman" w:hAnsi="Times New Roman" w:cs="Times New Roman"/>
          <w:sz w:val="24"/>
          <w:szCs w:val="24"/>
          <w:lang w:val="fr-FR"/>
        </w:rPr>
        <w:t xml:space="preserve"> </w:t>
      </w:r>
      <w:r w:rsidRPr="00A83506">
        <w:rPr>
          <w:rFonts w:ascii="Times New Roman" w:hAnsi="Times New Roman" w:cs="Times New Roman"/>
          <w:b/>
          <w:sz w:val="24"/>
          <w:szCs w:val="24"/>
          <w:lang w:val="fr-FR"/>
        </w:rPr>
        <w:t>1</w:t>
      </w:r>
      <w:r w:rsidRPr="001D1019">
        <w:rPr>
          <w:rFonts w:ascii="Times New Roman" w:hAnsi="Times New Roman" w:cs="Times New Roman"/>
          <w:sz w:val="24"/>
          <w:szCs w:val="24"/>
          <w:lang w:val="fr-FR"/>
        </w:rPr>
        <w:t>:64–71.</w:t>
      </w:r>
    </w:p>
    <w:p w:rsidR="007F73AF" w:rsidRPr="001D1019" w:rsidRDefault="007F73AF" w:rsidP="000F4362">
      <w:pPr>
        <w:spacing w:after="0"/>
        <w:ind w:right="-284"/>
        <w:rPr>
          <w:rFonts w:ascii="Times New Roman" w:hAnsi="Times New Roman" w:cs="Times New Roman"/>
          <w:sz w:val="24"/>
          <w:szCs w:val="24"/>
        </w:rPr>
      </w:pPr>
      <w:r w:rsidRPr="000F4362">
        <w:rPr>
          <w:rFonts w:ascii="Times New Roman" w:hAnsi="Times New Roman" w:cs="Times New Roman"/>
          <w:sz w:val="24"/>
          <w:szCs w:val="24"/>
          <w:lang w:val="fr-FR"/>
        </w:rPr>
        <w:t xml:space="preserve">Buscalioni AD, Frenegal MA, Bravo A, Poyato-Ariza FJ, Sanchiz B, Baez AM, Cambra Moo O, Martin Closas C, Evans SE, Marugan-Lobon J. 2008. </w:t>
      </w:r>
      <w:r w:rsidRPr="001D1019">
        <w:rPr>
          <w:rFonts w:ascii="Times New Roman" w:hAnsi="Times New Roman" w:cs="Times New Roman"/>
          <w:sz w:val="24"/>
          <w:szCs w:val="24"/>
          <w:lang w:val="en-US"/>
        </w:rPr>
        <w:t xml:space="preserve">The vertebrate assemblage of Buenache de la Sierra (Upper Barremian of Serrania de Cuenca, Spain) with insights into its taphonomy and palaeoecology. </w:t>
      </w:r>
      <w:r w:rsidRPr="001D1019">
        <w:rPr>
          <w:rFonts w:ascii="Times New Roman" w:hAnsi="Times New Roman" w:cs="Times New Roman"/>
          <w:i/>
          <w:iCs/>
          <w:sz w:val="24"/>
          <w:szCs w:val="24"/>
        </w:rPr>
        <w:t>Cretaceous Research</w:t>
      </w:r>
      <w:r w:rsidRPr="001D1019">
        <w:rPr>
          <w:rFonts w:ascii="Times New Roman" w:hAnsi="Times New Roman" w:cs="Times New Roman"/>
          <w:sz w:val="24"/>
          <w:szCs w:val="24"/>
        </w:rPr>
        <w:t xml:space="preserve"> </w:t>
      </w:r>
      <w:r w:rsidRPr="00A83506">
        <w:rPr>
          <w:rFonts w:ascii="Times New Roman" w:hAnsi="Times New Roman" w:cs="Times New Roman"/>
          <w:b/>
          <w:sz w:val="24"/>
          <w:szCs w:val="24"/>
        </w:rPr>
        <w:t>29</w:t>
      </w:r>
      <w:r w:rsidRPr="001D1019">
        <w:rPr>
          <w:rFonts w:ascii="Times New Roman" w:hAnsi="Times New Roman" w:cs="Times New Roman"/>
          <w:sz w:val="24"/>
          <w:szCs w:val="24"/>
        </w:rPr>
        <w:t>:687–710.</w:t>
      </w:r>
    </w:p>
    <w:p w:rsidR="007F73AF" w:rsidRPr="001D1019" w:rsidRDefault="007F73AF" w:rsidP="000F4362">
      <w:pPr>
        <w:spacing w:after="0"/>
        <w:ind w:right="-284"/>
        <w:rPr>
          <w:rFonts w:ascii="Times New Roman" w:hAnsi="Times New Roman" w:cs="Times New Roman"/>
          <w:sz w:val="24"/>
          <w:szCs w:val="24"/>
        </w:rPr>
      </w:pPr>
      <w:r w:rsidRPr="001D1019">
        <w:rPr>
          <w:rFonts w:ascii="Times New Roman" w:hAnsi="Times New Roman" w:cs="Times New Roman"/>
          <w:sz w:val="24"/>
          <w:szCs w:val="24"/>
        </w:rPr>
        <w:t xml:space="preserve">Buscalioni AD, Martínez LA, Espílez E, Mampel L. 2013. </w:t>
      </w:r>
      <w:r w:rsidRPr="001D1019">
        <w:rPr>
          <w:rFonts w:ascii="Times New Roman" w:hAnsi="Times New Roman" w:cs="Times New Roman"/>
          <w:sz w:val="24"/>
          <w:szCs w:val="24"/>
          <w:lang w:val="en-GB"/>
        </w:rPr>
        <w:t xml:space="preserve">European Goniopholididae from the Early Albian Escucha Formation in Ariño (Teruel, Aragón, Spain). </w:t>
      </w:r>
      <w:r w:rsidRPr="001D1019">
        <w:rPr>
          <w:rFonts w:ascii="Times New Roman" w:hAnsi="Times New Roman" w:cs="Times New Roman"/>
          <w:i/>
          <w:iCs/>
          <w:sz w:val="24"/>
          <w:szCs w:val="24"/>
        </w:rPr>
        <w:t>Revista española de paleontología</w:t>
      </w:r>
      <w:r w:rsidRPr="001D1019">
        <w:rPr>
          <w:rFonts w:ascii="Times New Roman" w:hAnsi="Times New Roman" w:cs="Times New Roman"/>
          <w:sz w:val="24"/>
          <w:szCs w:val="24"/>
        </w:rPr>
        <w:t xml:space="preserve"> </w:t>
      </w:r>
      <w:r w:rsidRPr="00A83506">
        <w:rPr>
          <w:rFonts w:ascii="Times New Roman" w:hAnsi="Times New Roman" w:cs="Times New Roman"/>
          <w:b/>
          <w:sz w:val="24"/>
          <w:szCs w:val="24"/>
        </w:rPr>
        <w:t>28</w:t>
      </w:r>
      <w:r w:rsidRPr="001D1019">
        <w:rPr>
          <w:rFonts w:ascii="Times New Roman" w:hAnsi="Times New Roman" w:cs="Times New Roman"/>
          <w:sz w:val="24"/>
          <w:szCs w:val="24"/>
        </w:rPr>
        <w:t>(1):103-122.</w:t>
      </w:r>
    </w:p>
    <w:p w:rsidR="007F73AF" w:rsidRPr="000F4362" w:rsidRDefault="007F73AF" w:rsidP="000F4362">
      <w:pPr>
        <w:spacing w:after="0"/>
        <w:ind w:right="-284"/>
        <w:rPr>
          <w:rFonts w:ascii="Times New Roman" w:hAnsi="Times New Roman" w:cs="Times New Roman"/>
          <w:sz w:val="24"/>
          <w:szCs w:val="24"/>
          <w:lang w:val="en-GB"/>
        </w:rPr>
      </w:pPr>
      <w:r w:rsidRPr="000F4362">
        <w:rPr>
          <w:rFonts w:ascii="Times New Roman" w:hAnsi="Times New Roman" w:cs="Times New Roman"/>
          <w:sz w:val="24"/>
          <w:szCs w:val="24"/>
        </w:rPr>
        <w:t xml:space="preserve">Buscalioni AD, Sanz JL. 1987. </w:t>
      </w:r>
      <w:r w:rsidRPr="001D1019">
        <w:rPr>
          <w:rFonts w:ascii="Times New Roman" w:hAnsi="Times New Roman" w:cs="Times New Roman"/>
          <w:sz w:val="24"/>
          <w:szCs w:val="24"/>
        </w:rPr>
        <w:t xml:space="preserve">Cocodrilos del Cretácico inferior de Galve (Teruel, España). </w:t>
      </w:r>
      <w:r w:rsidRPr="000F4362">
        <w:rPr>
          <w:rFonts w:ascii="Times New Roman" w:hAnsi="Times New Roman" w:cs="Times New Roman"/>
          <w:i/>
          <w:iCs/>
          <w:sz w:val="24"/>
          <w:szCs w:val="24"/>
          <w:lang w:val="en-GB"/>
        </w:rPr>
        <w:t>Estudios Geológicos</w:t>
      </w:r>
      <w:r w:rsidRPr="000F4362">
        <w:rPr>
          <w:rFonts w:ascii="Times New Roman" w:hAnsi="Times New Roman" w:cs="Times New Roman"/>
          <w:sz w:val="24"/>
          <w:szCs w:val="24"/>
          <w:lang w:val="en-GB"/>
        </w:rPr>
        <w:t xml:space="preserve"> </w:t>
      </w:r>
      <w:r w:rsidRPr="00A83506">
        <w:rPr>
          <w:rFonts w:ascii="Times New Roman" w:hAnsi="Times New Roman" w:cs="Times New Roman"/>
          <w:b/>
          <w:sz w:val="24"/>
          <w:szCs w:val="24"/>
          <w:lang w:val="en-GB"/>
        </w:rPr>
        <w:t>43</w:t>
      </w:r>
      <w:r w:rsidRPr="000F4362">
        <w:rPr>
          <w:rFonts w:ascii="Times New Roman" w:hAnsi="Times New Roman" w:cs="Times New Roman"/>
          <w:sz w:val="24"/>
          <w:szCs w:val="24"/>
          <w:lang w:val="en-GB"/>
        </w:rPr>
        <w:t>(Extra): 23-43.</w:t>
      </w:r>
    </w:p>
    <w:p w:rsidR="007F73AF" w:rsidRPr="001D1019" w:rsidRDefault="007F73AF" w:rsidP="000F4362">
      <w:pPr>
        <w:autoSpaceDE w:val="0"/>
        <w:autoSpaceDN w:val="0"/>
        <w:adjustRightInd w:val="0"/>
        <w:spacing w:after="0" w:line="312" w:lineRule="auto"/>
        <w:ind w:right="-285"/>
        <w:rPr>
          <w:rFonts w:ascii="Times New Roman" w:hAnsi="Times New Roman" w:cs="Times New Roman"/>
          <w:sz w:val="24"/>
          <w:szCs w:val="24"/>
          <w:lang w:val="en-US"/>
        </w:rPr>
      </w:pPr>
      <w:r w:rsidRPr="00A83506">
        <w:rPr>
          <w:rFonts w:ascii="Times New Roman" w:hAnsi="Times New Roman" w:cs="Times New Roman"/>
          <w:sz w:val="24"/>
          <w:szCs w:val="24"/>
          <w:lang w:val="en-US"/>
        </w:rPr>
        <w:t xml:space="preserve">Erikson BR. 2016. A new skeleton of the neosuchian crocodyliform Goniopholis with new material from the Morrison Formation of Wyoming. </w:t>
      </w:r>
      <w:r w:rsidRPr="00A83506">
        <w:rPr>
          <w:rFonts w:ascii="Times New Roman" w:hAnsi="Times New Roman" w:cs="Times New Roman"/>
          <w:i/>
          <w:iCs/>
          <w:sz w:val="24"/>
          <w:szCs w:val="24"/>
          <w:lang w:val="en-US"/>
        </w:rPr>
        <w:t>Science Museum of Minnesota, Monograph in paleontology</w:t>
      </w:r>
      <w:r w:rsidRPr="00A83506">
        <w:rPr>
          <w:rFonts w:ascii="Times New Roman" w:hAnsi="Times New Roman" w:cs="Times New Roman"/>
          <w:sz w:val="24"/>
          <w:szCs w:val="24"/>
          <w:lang w:val="en-US"/>
        </w:rPr>
        <w:t xml:space="preserve"> </w:t>
      </w:r>
      <w:r w:rsidRPr="00A83506">
        <w:rPr>
          <w:rFonts w:ascii="Times New Roman" w:hAnsi="Times New Roman" w:cs="Times New Roman"/>
          <w:b/>
          <w:sz w:val="24"/>
          <w:szCs w:val="24"/>
          <w:lang w:val="en-US"/>
        </w:rPr>
        <w:t>10</w:t>
      </w:r>
      <w:r w:rsidRPr="00A83506">
        <w:rPr>
          <w:rFonts w:ascii="Times New Roman" w:hAnsi="Times New Roman" w:cs="Times New Roman"/>
          <w:sz w:val="24"/>
          <w:szCs w:val="24"/>
          <w:lang w:val="en-US"/>
        </w:rPr>
        <w:t>: 1-29.</w:t>
      </w:r>
    </w:p>
    <w:p w:rsidR="007F73AF" w:rsidRPr="001D1019" w:rsidRDefault="007F73AF" w:rsidP="000F4362">
      <w:pPr>
        <w:spacing w:after="0"/>
        <w:ind w:right="-284"/>
        <w:rPr>
          <w:rFonts w:ascii="Times New Roman" w:hAnsi="Times New Roman" w:cs="Times New Roman"/>
          <w:sz w:val="24"/>
          <w:szCs w:val="24"/>
          <w:lang w:val="en-US"/>
        </w:rPr>
      </w:pPr>
      <w:r w:rsidRPr="0083599F">
        <w:rPr>
          <w:rFonts w:ascii="Times New Roman" w:hAnsi="Times New Roman" w:cs="Times New Roman"/>
          <w:sz w:val="24"/>
          <w:szCs w:val="24"/>
          <w:lang w:val="en-GB"/>
        </w:rPr>
        <w:t xml:space="preserve">Halliday TJ, De Andrade MB, Benton MJ, Efimov MB. 2015. </w:t>
      </w:r>
      <w:r w:rsidRPr="001D1019">
        <w:rPr>
          <w:rFonts w:ascii="Times New Roman" w:hAnsi="Times New Roman" w:cs="Times New Roman"/>
          <w:sz w:val="24"/>
          <w:szCs w:val="24"/>
          <w:lang w:val="en-US"/>
        </w:rPr>
        <w:t xml:space="preserve">A re-evaluation of goniopholidid crocodylomorph material from Central Asia: Biogeographic and phylogenetic implications. </w:t>
      </w:r>
      <w:r w:rsidRPr="001D1019">
        <w:rPr>
          <w:rFonts w:ascii="Times New Roman" w:hAnsi="Times New Roman" w:cs="Times New Roman"/>
          <w:i/>
          <w:iCs/>
          <w:sz w:val="24"/>
          <w:szCs w:val="24"/>
          <w:lang w:val="en-US"/>
        </w:rPr>
        <w:t>Acta Palaeontologica Polonica</w:t>
      </w:r>
      <w:r w:rsidRPr="001D1019">
        <w:rPr>
          <w:rFonts w:ascii="Times New Roman" w:hAnsi="Times New Roman" w:cs="Times New Roman"/>
          <w:sz w:val="24"/>
          <w:szCs w:val="24"/>
          <w:lang w:val="en-US"/>
        </w:rPr>
        <w:t xml:space="preserve"> </w:t>
      </w:r>
      <w:r w:rsidRPr="00A83506">
        <w:rPr>
          <w:rFonts w:ascii="Times New Roman" w:hAnsi="Times New Roman" w:cs="Times New Roman"/>
          <w:b/>
          <w:sz w:val="24"/>
          <w:szCs w:val="24"/>
          <w:lang w:val="en-US"/>
        </w:rPr>
        <w:t>60</w:t>
      </w:r>
      <w:r w:rsidRPr="001D1019">
        <w:rPr>
          <w:rFonts w:ascii="Times New Roman" w:hAnsi="Times New Roman" w:cs="Times New Roman"/>
          <w:sz w:val="24"/>
          <w:szCs w:val="24"/>
          <w:lang w:val="en-US"/>
        </w:rPr>
        <w:t>(2):291-312.</w:t>
      </w:r>
    </w:p>
    <w:p w:rsidR="007F73AF" w:rsidRPr="001D1019" w:rsidRDefault="007F73AF" w:rsidP="000F4362">
      <w:pPr>
        <w:autoSpaceDE w:val="0"/>
        <w:autoSpaceDN w:val="0"/>
        <w:adjustRightInd w:val="0"/>
        <w:spacing w:after="0"/>
        <w:ind w:right="-284"/>
        <w:rPr>
          <w:rFonts w:ascii="Times New Roman" w:hAnsi="Times New Roman" w:cs="Times New Roman"/>
          <w:sz w:val="24"/>
          <w:szCs w:val="24"/>
          <w:lang w:val="de-DE"/>
        </w:rPr>
      </w:pPr>
      <w:r w:rsidRPr="001D1019">
        <w:rPr>
          <w:rFonts w:ascii="Times New Roman" w:hAnsi="Times New Roman" w:cs="Times New Roman"/>
          <w:sz w:val="24"/>
          <w:szCs w:val="24"/>
          <w:lang w:val="en-US"/>
        </w:rPr>
        <w:t xml:space="preserve">Karl HV, Groning E, Brauckmann C, Schwarz D, Knotschke N. 2006. The Late Jurassic crocodiles of the Langenberg near Oker, Lower Saxony (Germany), and description of </w:t>
      </w:r>
      <w:r w:rsidRPr="001D1019">
        <w:rPr>
          <w:rFonts w:ascii="Times New Roman" w:hAnsi="Times New Roman" w:cs="Times New Roman"/>
          <w:sz w:val="24"/>
          <w:szCs w:val="24"/>
          <w:lang w:val="en-US"/>
        </w:rPr>
        <w:lastRenderedPageBreak/>
        <w:t xml:space="preserve">related materials (with remarks on the history of quarrying the ‘‘Langenberg Limestone’’ and ‘‘Obernkirchen Sandstone’’). </w:t>
      </w:r>
      <w:r w:rsidRPr="001D1019">
        <w:rPr>
          <w:rFonts w:ascii="Times New Roman" w:hAnsi="Times New Roman" w:cs="Times New Roman"/>
          <w:i/>
          <w:iCs/>
          <w:sz w:val="24"/>
          <w:szCs w:val="24"/>
          <w:lang w:val="de-DE"/>
        </w:rPr>
        <w:t>Clausthaler Geowissenschaften</w:t>
      </w:r>
      <w:r w:rsidRPr="001D1019">
        <w:rPr>
          <w:rFonts w:ascii="Times New Roman" w:hAnsi="Times New Roman" w:cs="Times New Roman"/>
          <w:sz w:val="24"/>
          <w:szCs w:val="24"/>
          <w:lang w:val="de-DE"/>
        </w:rPr>
        <w:t xml:space="preserve"> </w:t>
      </w:r>
      <w:r w:rsidRPr="00A83506">
        <w:rPr>
          <w:rFonts w:ascii="Times New Roman" w:hAnsi="Times New Roman" w:cs="Times New Roman"/>
          <w:b/>
          <w:sz w:val="24"/>
          <w:szCs w:val="24"/>
          <w:lang w:val="de-DE"/>
        </w:rPr>
        <w:t>5</w:t>
      </w:r>
      <w:r w:rsidRPr="001D1019">
        <w:rPr>
          <w:rFonts w:ascii="Times New Roman" w:hAnsi="Times New Roman" w:cs="Times New Roman"/>
          <w:sz w:val="24"/>
          <w:szCs w:val="24"/>
          <w:lang w:val="de-DE"/>
        </w:rPr>
        <w:t>:59–77.</w:t>
      </w:r>
    </w:p>
    <w:p w:rsidR="007F73AF" w:rsidRPr="001D1019" w:rsidRDefault="007F73AF" w:rsidP="000F4362">
      <w:pPr>
        <w:spacing w:after="0"/>
        <w:ind w:right="-284"/>
        <w:rPr>
          <w:rFonts w:ascii="Times New Roman" w:hAnsi="Times New Roman" w:cs="Times New Roman"/>
          <w:sz w:val="24"/>
          <w:szCs w:val="24"/>
          <w:lang w:val="en-US"/>
        </w:rPr>
      </w:pPr>
      <w:r w:rsidRPr="001D1019">
        <w:rPr>
          <w:rFonts w:ascii="Times New Roman" w:hAnsi="Times New Roman" w:cs="Times New Roman"/>
          <w:sz w:val="24"/>
          <w:szCs w:val="24"/>
          <w:lang w:val="de-DE"/>
        </w:rPr>
        <w:t xml:space="preserve">Kuzmin IT, Skutschas PP, Grigorieva OI, Krasnolutskii SA. 2013. </w:t>
      </w:r>
      <w:r w:rsidRPr="001D1019">
        <w:rPr>
          <w:rFonts w:ascii="Times New Roman" w:hAnsi="Times New Roman" w:cs="Times New Roman"/>
          <w:sz w:val="24"/>
          <w:szCs w:val="24"/>
          <w:lang w:val="en-US"/>
        </w:rPr>
        <w:t xml:space="preserve">Goniopholidid crocodylomorph from the middle Jurassic Berezovsk quarry locality (western Siberia, Russia). </w:t>
      </w:r>
      <w:r w:rsidRPr="001D1019">
        <w:rPr>
          <w:rFonts w:ascii="Times New Roman" w:hAnsi="Times New Roman" w:cs="Times New Roman"/>
          <w:i/>
          <w:iCs/>
          <w:sz w:val="24"/>
          <w:szCs w:val="24"/>
          <w:lang w:val="en-US"/>
        </w:rPr>
        <w:t>Proceedings of the Zoological Institute RAS</w:t>
      </w:r>
      <w:r w:rsidRPr="001D1019">
        <w:rPr>
          <w:rFonts w:ascii="Times New Roman" w:hAnsi="Times New Roman" w:cs="Times New Roman"/>
          <w:sz w:val="24"/>
          <w:szCs w:val="24"/>
          <w:lang w:val="en-US"/>
        </w:rPr>
        <w:t xml:space="preserve"> </w:t>
      </w:r>
      <w:r w:rsidRPr="00A83506">
        <w:rPr>
          <w:rFonts w:ascii="Times New Roman" w:hAnsi="Times New Roman" w:cs="Times New Roman"/>
          <w:b/>
          <w:sz w:val="24"/>
          <w:szCs w:val="24"/>
          <w:lang w:val="en-US"/>
        </w:rPr>
        <w:t>317</w:t>
      </w:r>
      <w:r w:rsidRPr="001D1019">
        <w:rPr>
          <w:rFonts w:ascii="Times New Roman" w:hAnsi="Times New Roman" w:cs="Times New Roman"/>
          <w:sz w:val="24"/>
          <w:szCs w:val="24"/>
          <w:lang w:val="en-US"/>
        </w:rPr>
        <w:t>(4):452–458.</w:t>
      </w:r>
    </w:p>
    <w:p w:rsidR="007F73AF" w:rsidRPr="0083599F" w:rsidRDefault="007F73AF" w:rsidP="000F4362">
      <w:pPr>
        <w:spacing w:after="0"/>
        <w:ind w:right="-284"/>
        <w:rPr>
          <w:rFonts w:ascii="Times New Roman" w:hAnsi="Times New Roman" w:cs="Times New Roman"/>
          <w:sz w:val="24"/>
          <w:szCs w:val="24"/>
        </w:rPr>
      </w:pPr>
      <w:r w:rsidRPr="001D1019">
        <w:rPr>
          <w:rFonts w:ascii="Times New Roman" w:hAnsi="Times New Roman" w:cs="Times New Roman"/>
          <w:sz w:val="24"/>
          <w:szCs w:val="24"/>
          <w:lang w:val="en-US"/>
        </w:rPr>
        <w:t xml:space="preserve">Malafaia E, Dantas P, Ortega F, Escaso F, Gasulla JM, Ribeiro B, Barriga F, Gromicho I, García-Oliva M, Ramalheiro G, Santamaria J, Pimentel NL, Moniz C, Carvalho AGM. 2006. </w:t>
      </w:r>
      <w:r w:rsidRPr="001D1019">
        <w:rPr>
          <w:rFonts w:ascii="Times New Roman" w:hAnsi="Times New Roman" w:cs="Times New Roman"/>
          <w:sz w:val="24"/>
          <w:szCs w:val="24"/>
        </w:rPr>
        <w:t xml:space="preserve">Análisis preliminar de la diversidad faunística en el yacimiento de Andrés (Jurásico Superior. Pombal, Portugal). </w:t>
      </w:r>
      <w:r w:rsidRPr="001D1019">
        <w:rPr>
          <w:rFonts w:ascii="Times New Roman" w:hAnsi="Times New Roman" w:cs="Times New Roman"/>
          <w:i/>
          <w:iCs/>
          <w:sz w:val="24"/>
          <w:szCs w:val="24"/>
        </w:rPr>
        <w:t xml:space="preserve">IV Encuentro de Jóvenes Investigadores en Paleontología, Salamanca. </w:t>
      </w:r>
      <w:r w:rsidRPr="0083599F">
        <w:rPr>
          <w:rFonts w:ascii="Times New Roman" w:hAnsi="Times New Roman" w:cs="Times New Roman"/>
          <w:i/>
          <w:iCs/>
          <w:sz w:val="24"/>
          <w:szCs w:val="24"/>
        </w:rPr>
        <w:t>Libro de Resúmenes Salamanca</w:t>
      </w:r>
      <w:r w:rsidR="00F2130F">
        <w:rPr>
          <w:rFonts w:ascii="Times New Roman" w:hAnsi="Times New Roman" w:cs="Times New Roman"/>
          <w:sz w:val="24"/>
          <w:szCs w:val="24"/>
        </w:rPr>
        <w:t xml:space="preserve">. </w:t>
      </w:r>
      <w:r w:rsidRPr="0083599F">
        <w:rPr>
          <w:rFonts w:ascii="Times New Roman" w:hAnsi="Times New Roman" w:cs="Times New Roman"/>
          <w:sz w:val="24"/>
          <w:szCs w:val="24"/>
        </w:rPr>
        <w:t>91</w:t>
      </w:r>
      <w:r>
        <w:rPr>
          <w:rFonts w:ascii="Times New Roman" w:hAnsi="Times New Roman" w:cs="Times New Roman"/>
          <w:sz w:val="24"/>
          <w:szCs w:val="24"/>
        </w:rPr>
        <w:t>–</w:t>
      </w:r>
      <w:r w:rsidRPr="0083599F">
        <w:rPr>
          <w:rFonts w:ascii="Times New Roman" w:hAnsi="Times New Roman" w:cs="Times New Roman"/>
          <w:sz w:val="24"/>
          <w:szCs w:val="24"/>
        </w:rPr>
        <w:t>92.</w:t>
      </w:r>
    </w:p>
    <w:p w:rsidR="007F73AF" w:rsidRPr="001D1019" w:rsidRDefault="007F73AF" w:rsidP="000F4362">
      <w:pPr>
        <w:autoSpaceDE w:val="0"/>
        <w:autoSpaceDN w:val="0"/>
        <w:adjustRightInd w:val="0"/>
        <w:spacing w:after="0"/>
        <w:ind w:right="-284"/>
        <w:rPr>
          <w:rFonts w:ascii="Times New Roman" w:hAnsi="Times New Roman" w:cs="Times New Roman"/>
          <w:sz w:val="24"/>
          <w:szCs w:val="24"/>
          <w:lang w:val="en-US"/>
        </w:rPr>
      </w:pPr>
      <w:r w:rsidRPr="0083599F">
        <w:rPr>
          <w:rFonts w:ascii="Times New Roman" w:hAnsi="Times New Roman" w:cs="Times New Roman"/>
          <w:sz w:val="24"/>
          <w:szCs w:val="24"/>
        </w:rPr>
        <w:t xml:space="preserve">Martin JE, Delfino M, Smith T. 2016. </w:t>
      </w:r>
      <w:r w:rsidRPr="001D1019">
        <w:rPr>
          <w:rFonts w:ascii="Times New Roman" w:hAnsi="Times New Roman" w:cs="Times New Roman"/>
          <w:sz w:val="24"/>
          <w:szCs w:val="24"/>
          <w:lang w:val="en-US"/>
        </w:rPr>
        <w:t xml:space="preserve">Osteology and affinities of Dollo’s goniopholidid (Mesoeucrocodylia) from the Early Cretaceous of Bernissart, Belgium. </w:t>
      </w:r>
      <w:r w:rsidRPr="001D1019">
        <w:rPr>
          <w:rFonts w:ascii="Times New Roman" w:hAnsi="Times New Roman" w:cs="Times New Roman"/>
          <w:i/>
          <w:iCs/>
          <w:sz w:val="24"/>
          <w:szCs w:val="24"/>
          <w:lang w:val="en-US"/>
        </w:rPr>
        <w:t>Journal of Vertebrate Paleontology</w:t>
      </w:r>
      <w:r w:rsidRPr="001D1019">
        <w:rPr>
          <w:rFonts w:ascii="Times New Roman" w:hAnsi="Times New Roman" w:cs="Times New Roman"/>
          <w:sz w:val="24"/>
          <w:szCs w:val="24"/>
          <w:lang w:val="en-US"/>
        </w:rPr>
        <w:t xml:space="preserve"> </w:t>
      </w:r>
      <w:r w:rsidRPr="00A83506">
        <w:rPr>
          <w:rFonts w:ascii="Times New Roman" w:hAnsi="Times New Roman" w:cs="Times New Roman"/>
          <w:b/>
          <w:sz w:val="24"/>
          <w:szCs w:val="24"/>
          <w:lang w:val="en-US"/>
        </w:rPr>
        <w:t>36</w:t>
      </w:r>
      <w:r w:rsidRPr="001D1019">
        <w:rPr>
          <w:rFonts w:ascii="Times New Roman" w:hAnsi="Times New Roman" w:cs="Times New Roman"/>
          <w:sz w:val="24"/>
          <w:szCs w:val="24"/>
          <w:lang w:val="en-US"/>
        </w:rPr>
        <w:t>:6. DOI: 10.1080/02724634.2016.1222534.</w:t>
      </w:r>
    </w:p>
    <w:p w:rsidR="007F73AF" w:rsidRPr="001D1019" w:rsidRDefault="007F73AF" w:rsidP="000F4362">
      <w:pPr>
        <w:spacing w:after="0"/>
        <w:ind w:right="-284"/>
        <w:rPr>
          <w:rFonts w:ascii="Times New Roman" w:hAnsi="Times New Roman" w:cs="Times New Roman"/>
          <w:sz w:val="24"/>
          <w:szCs w:val="24"/>
          <w:lang w:val="en-US"/>
        </w:rPr>
      </w:pPr>
      <w:r w:rsidRPr="001D1019">
        <w:rPr>
          <w:rFonts w:ascii="Times New Roman" w:hAnsi="Times New Roman" w:cs="Times New Roman"/>
          <w:sz w:val="24"/>
          <w:szCs w:val="24"/>
          <w:lang w:val="en-US"/>
        </w:rPr>
        <w:t xml:space="preserve">Mazin JM, Billon-Bruyat JP, Pouech J, Hantzpergue P. 2006. The Purbeckian site of Cherves-de-Cognac (Berriasian, Early Cretaceous, southwest France): a continental ecosystem accumulated in an evaporitic littoral depositional environment. </w:t>
      </w:r>
      <w:r w:rsidRPr="001D1019">
        <w:rPr>
          <w:rFonts w:ascii="Times New Roman" w:hAnsi="Times New Roman" w:cs="Times New Roman"/>
          <w:i/>
          <w:iCs/>
          <w:sz w:val="24"/>
          <w:szCs w:val="24"/>
          <w:lang w:val="en-US"/>
        </w:rPr>
        <w:t>In 9th International Symposium on Mesozoic Terrestrial Ecosystems and Biota, Abstracts and Proceedings Volume, Natural History Museum, London</w:t>
      </w:r>
      <w:r w:rsidR="00F2130F">
        <w:rPr>
          <w:rFonts w:ascii="Times New Roman" w:hAnsi="Times New Roman" w:cs="Times New Roman"/>
          <w:sz w:val="24"/>
          <w:szCs w:val="24"/>
          <w:lang w:val="en-US"/>
        </w:rPr>
        <w:t xml:space="preserve">. </w:t>
      </w:r>
      <w:r w:rsidRPr="001D1019">
        <w:rPr>
          <w:rFonts w:ascii="Times New Roman" w:hAnsi="Times New Roman" w:cs="Times New Roman"/>
          <w:sz w:val="24"/>
          <w:szCs w:val="24"/>
          <w:lang w:val="en-US"/>
        </w:rPr>
        <w:t>84-88.</w:t>
      </w:r>
    </w:p>
    <w:p w:rsidR="007F73AF" w:rsidRPr="001D1019" w:rsidRDefault="007F73AF" w:rsidP="000F4362">
      <w:pPr>
        <w:spacing w:after="0"/>
        <w:ind w:right="-284"/>
        <w:rPr>
          <w:rFonts w:ascii="Times New Roman" w:hAnsi="Times New Roman" w:cs="Times New Roman"/>
          <w:sz w:val="24"/>
          <w:szCs w:val="24"/>
          <w:lang w:val="en-US"/>
        </w:rPr>
      </w:pPr>
      <w:r w:rsidRPr="001D1019">
        <w:rPr>
          <w:rFonts w:ascii="Times New Roman" w:hAnsi="Times New Roman" w:cs="Times New Roman"/>
          <w:sz w:val="24"/>
          <w:szCs w:val="24"/>
          <w:lang w:val="en-US"/>
        </w:rPr>
        <w:t xml:space="preserve">Mazin JM, Pouech J, Hantzpergue P, Lenglet T. 2008. The Purbeckian site of Cherves-de-Cognac (Berriasian, Early Cretaceous, SW France): a first synthesys. In: </w:t>
      </w:r>
      <w:r w:rsidRPr="00A83506">
        <w:rPr>
          <w:rFonts w:ascii="Times New Roman" w:hAnsi="Times New Roman" w:cs="Times New Roman"/>
          <w:iCs/>
          <w:sz w:val="24"/>
          <w:szCs w:val="24"/>
          <w:lang w:val="en-US"/>
        </w:rPr>
        <w:t xml:space="preserve">Mazin J., </w:t>
      </w:r>
      <w:proofErr w:type="gramStart"/>
      <w:r w:rsidRPr="00A83506">
        <w:rPr>
          <w:rFonts w:ascii="Times New Roman" w:hAnsi="Times New Roman" w:cs="Times New Roman"/>
          <w:iCs/>
          <w:sz w:val="24"/>
          <w:szCs w:val="24"/>
          <w:lang w:val="en-US"/>
        </w:rPr>
        <w:t>Pouech .</w:t>
      </w:r>
      <w:proofErr w:type="gramEnd"/>
      <w:r w:rsidRPr="00A83506">
        <w:rPr>
          <w:rFonts w:ascii="Times New Roman" w:hAnsi="Times New Roman" w:cs="Times New Roman"/>
          <w:iCs/>
          <w:sz w:val="24"/>
          <w:szCs w:val="24"/>
          <w:lang w:val="en-US"/>
        </w:rPr>
        <w:t>, Hantzpergue ., Lacombe P. (Eds.)</w:t>
      </w:r>
      <w:r w:rsidR="00F2130F">
        <w:rPr>
          <w:rFonts w:ascii="Times New Roman" w:hAnsi="Times New Roman" w:cs="Times New Roman"/>
          <w:iCs/>
          <w:sz w:val="24"/>
          <w:szCs w:val="24"/>
          <w:lang w:val="en-US"/>
        </w:rPr>
        <w:t>.</w:t>
      </w:r>
      <w:r w:rsidRPr="001D1019">
        <w:rPr>
          <w:rFonts w:ascii="Times New Roman" w:hAnsi="Times New Roman" w:cs="Times New Roman"/>
          <w:i/>
          <w:iCs/>
          <w:sz w:val="24"/>
          <w:szCs w:val="24"/>
          <w:lang w:val="en-US"/>
        </w:rPr>
        <w:t xml:space="preserve"> Mid-Mesozoic Life and Environments</w:t>
      </w:r>
      <w:r w:rsidR="00F2130F">
        <w:rPr>
          <w:rFonts w:ascii="Times New Roman" w:hAnsi="Times New Roman" w:cs="Times New Roman"/>
          <w:iCs/>
          <w:sz w:val="24"/>
          <w:szCs w:val="24"/>
          <w:lang w:val="en-US"/>
        </w:rPr>
        <w:t>.</w:t>
      </w:r>
      <w:r w:rsidRPr="001D1019">
        <w:rPr>
          <w:rFonts w:ascii="Times New Roman" w:hAnsi="Times New Roman" w:cs="Times New Roman"/>
          <w:i/>
          <w:iCs/>
          <w:sz w:val="24"/>
          <w:szCs w:val="24"/>
          <w:lang w:val="en-US"/>
        </w:rPr>
        <w:t xml:space="preserve"> </w:t>
      </w:r>
      <w:r w:rsidRPr="00A83506">
        <w:rPr>
          <w:rFonts w:ascii="Times New Roman" w:hAnsi="Times New Roman" w:cs="Times New Roman"/>
          <w:iCs/>
          <w:sz w:val="24"/>
          <w:szCs w:val="24"/>
          <w:lang w:val="en-US"/>
        </w:rPr>
        <w:t>Cognac (France</w:t>
      </w:r>
      <w:r w:rsidRPr="001D1019">
        <w:rPr>
          <w:rFonts w:ascii="Times New Roman" w:hAnsi="Times New Roman" w:cs="Times New Roman"/>
          <w:i/>
          <w:iCs/>
          <w:sz w:val="24"/>
          <w:szCs w:val="24"/>
          <w:lang w:val="en-US"/>
        </w:rPr>
        <w:t>)</w:t>
      </w:r>
      <w:r w:rsidR="00F2130F">
        <w:rPr>
          <w:rFonts w:ascii="Times New Roman" w:hAnsi="Times New Roman" w:cs="Times New Roman"/>
          <w:iCs/>
          <w:sz w:val="24"/>
          <w:szCs w:val="24"/>
          <w:lang w:val="en-US"/>
        </w:rPr>
        <w:t>.</w:t>
      </w:r>
      <w:r w:rsidRPr="001D1019">
        <w:rPr>
          <w:rFonts w:ascii="Times New Roman" w:hAnsi="Times New Roman" w:cs="Times New Roman"/>
          <w:i/>
          <w:iCs/>
          <w:sz w:val="24"/>
          <w:szCs w:val="24"/>
          <w:lang w:val="en-US"/>
        </w:rPr>
        <w:t xml:space="preserve"> </w:t>
      </w:r>
      <w:r w:rsidRPr="001D1019">
        <w:rPr>
          <w:rFonts w:ascii="Times New Roman" w:hAnsi="Times New Roman" w:cs="Times New Roman"/>
          <w:sz w:val="24"/>
          <w:szCs w:val="24"/>
          <w:lang w:val="en-US"/>
        </w:rPr>
        <w:t>68–71.</w:t>
      </w:r>
    </w:p>
    <w:p w:rsidR="007F73AF" w:rsidRPr="001D1019" w:rsidRDefault="007F73AF" w:rsidP="000F4362">
      <w:pPr>
        <w:autoSpaceDE w:val="0"/>
        <w:autoSpaceDN w:val="0"/>
        <w:adjustRightInd w:val="0"/>
        <w:spacing w:after="0"/>
        <w:ind w:right="-284"/>
        <w:rPr>
          <w:rFonts w:ascii="Times New Roman" w:hAnsi="Times New Roman" w:cs="Times New Roman"/>
          <w:sz w:val="24"/>
          <w:szCs w:val="24"/>
          <w:lang w:val="en-US"/>
        </w:rPr>
      </w:pPr>
      <w:r w:rsidRPr="00906DF9">
        <w:rPr>
          <w:rFonts w:ascii="Times New Roman" w:hAnsi="Times New Roman" w:cs="Times New Roman"/>
          <w:sz w:val="24"/>
          <w:szCs w:val="24"/>
          <w:lang w:val="fr-FR"/>
        </w:rPr>
        <w:t xml:space="preserve">Mazin JM, Pouech J. 2008. Crocodylomorph microremains from Champblanc (Berriasian, Cherves-de-Cognac, Charente, France). </w:t>
      </w:r>
      <w:r w:rsidRPr="001D1019">
        <w:rPr>
          <w:rFonts w:ascii="Times New Roman" w:hAnsi="Times New Roman" w:cs="Times New Roman"/>
          <w:sz w:val="24"/>
          <w:szCs w:val="24"/>
          <w:lang w:val="en-US"/>
        </w:rPr>
        <w:t xml:space="preserve">In: Mazin, J. M., Pouech, J., Hantzpergue, P., Lacombe, P. (Eds.), </w:t>
      </w:r>
      <w:r w:rsidRPr="001D1019">
        <w:rPr>
          <w:rFonts w:ascii="Times New Roman" w:hAnsi="Times New Roman" w:cs="Times New Roman"/>
          <w:i/>
          <w:iCs/>
          <w:sz w:val="24"/>
          <w:szCs w:val="24"/>
          <w:lang w:val="en-US"/>
        </w:rPr>
        <w:t>Mid-Mesozoic Life and Environments</w:t>
      </w:r>
      <w:r w:rsidR="00F2130F">
        <w:rPr>
          <w:rFonts w:ascii="Times New Roman" w:hAnsi="Times New Roman" w:cs="Times New Roman"/>
          <w:sz w:val="24"/>
          <w:szCs w:val="24"/>
          <w:lang w:val="en-US"/>
        </w:rPr>
        <w:t>.</w:t>
      </w:r>
      <w:r w:rsidRPr="001D1019">
        <w:rPr>
          <w:rFonts w:ascii="Times New Roman" w:hAnsi="Times New Roman" w:cs="Times New Roman"/>
          <w:sz w:val="24"/>
          <w:szCs w:val="24"/>
          <w:lang w:val="en-US"/>
        </w:rPr>
        <w:t xml:space="preserve"> Cognac (France)</w:t>
      </w:r>
      <w:r w:rsidR="00F2130F">
        <w:rPr>
          <w:rFonts w:ascii="Times New Roman" w:hAnsi="Times New Roman" w:cs="Times New Roman"/>
          <w:sz w:val="24"/>
          <w:szCs w:val="24"/>
          <w:lang w:val="en-US"/>
        </w:rPr>
        <w:t>.</w:t>
      </w:r>
      <w:r w:rsidRPr="001D1019">
        <w:rPr>
          <w:rFonts w:ascii="Times New Roman" w:hAnsi="Times New Roman" w:cs="Times New Roman"/>
          <w:sz w:val="24"/>
          <w:szCs w:val="24"/>
          <w:lang w:val="en-US"/>
        </w:rPr>
        <w:t xml:space="preserve"> 65–67.</w:t>
      </w:r>
    </w:p>
    <w:p w:rsidR="007F73AF" w:rsidRPr="001D1019" w:rsidRDefault="007F73AF" w:rsidP="000F4362">
      <w:pPr>
        <w:spacing w:after="0"/>
        <w:ind w:right="-284"/>
        <w:rPr>
          <w:rFonts w:ascii="Times New Roman" w:hAnsi="Times New Roman" w:cs="Times New Roman"/>
          <w:sz w:val="24"/>
          <w:szCs w:val="24"/>
          <w:lang w:eastAsia="en-US"/>
        </w:rPr>
      </w:pPr>
      <w:r w:rsidRPr="001D1019">
        <w:rPr>
          <w:rFonts w:ascii="Times New Roman" w:hAnsi="Times New Roman" w:cs="Times New Roman"/>
          <w:sz w:val="24"/>
          <w:szCs w:val="24"/>
          <w:lang w:val="en-US" w:eastAsia="en-US"/>
        </w:rPr>
        <w:t xml:space="preserve">Mook CC. 1942. Skull characters of </w:t>
      </w:r>
      <w:r w:rsidRPr="001D1019">
        <w:rPr>
          <w:rFonts w:ascii="Times New Roman" w:hAnsi="Times New Roman" w:cs="Times New Roman"/>
          <w:i/>
          <w:iCs/>
          <w:sz w:val="24"/>
          <w:szCs w:val="24"/>
          <w:lang w:val="en-US" w:eastAsia="en-US"/>
        </w:rPr>
        <w:t xml:space="preserve">Amphicotylus lucasii </w:t>
      </w:r>
      <w:r w:rsidRPr="001D1019">
        <w:rPr>
          <w:rFonts w:ascii="Times New Roman" w:hAnsi="Times New Roman" w:cs="Times New Roman"/>
          <w:sz w:val="24"/>
          <w:szCs w:val="24"/>
          <w:lang w:val="en-US" w:eastAsia="en-US"/>
        </w:rPr>
        <w:t xml:space="preserve">Cope. </w:t>
      </w:r>
      <w:r w:rsidRPr="001D1019">
        <w:rPr>
          <w:rFonts w:ascii="Times New Roman" w:hAnsi="Times New Roman" w:cs="Times New Roman"/>
          <w:i/>
          <w:iCs/>
          <w:sz w:val="24"/>
          <w:szCs w:val="24"/>
          <w:lang w:eastAsia="en-US"/>
        </w:rPr>
        <w:t xml:space="preserve">American Museum Novitates </w:t>
      </w:r>
      <w:r w:rsidRPr="00A83506">
        <w:rPr>
          <w:rFonts w:ascii="Times New Roman" w:hAnsi="Times New Roman" w:cs="Times New Roman"/>
          <w:b/>
          <w:sz w:val="24"/>
          <w:szCs w:val="24"/>
          <w:lang w:eastAsia="en-US"/>
        </w:rPr>
        <w:t>1165</w:t>
      </w:r>
      <w:r w:rsidRPr="001D1019">
        <w:rPr>
          <w:rFonts w:ascii="Times New Roman" w:hAnsi="Times New Roman" w:cs="Times New Roman"/>
          <w:sz w:val="24"/>
          <w:szCs w:val="24"/>
          <w:lang w:eastAsia="en-US"/>
        </w:rPr>
        <w:t>: 1–5.</w:t>
      </w:r>
    </w:p>
    <w:p w:rsidR="007F73AF" w:rsidRPr="0083599F" w:rsidRDefault="007F73AF" w:rsidP="000F4362">
      <w:pPr>
        <w:spacing w:after="0"/>
        <w:ind w:right="-284"/>
        <w:rPr>
          <w:rFonts w:ascii="Times New Roman" w:hAnsi="Times New Roman" w:cs="Times New Roman"/>
          <w:sz w:val="24"/>
          <w:szCs w:val="24"/>
          <w:lang w:val="en-GB"/>
        </w:rPr>
      </w:pPr>
      <w:r w:rsidRPr="001D1019">
        <w:rPr>
          <w:rFonts w:ascii="Times New Roman" w:hAnsi="Times New Roman" w:cs="Times New Roman"/>
          <w:sz w:val="24"/>
          <w:szCs w:val="24"/>
        </w:rPr>
        <w:t xml:space="preserve">Ortega F, Moratalla JJ, Buscalioni AD, Sanz JL, Jiménez S, Valbuena J. 1996. Sobre la presencia de un cocodrilo fósil (Crocodylomorpha: Neosuchia: </w:t>
      </w:r>
      <w:r w:rsidRPr="001D1019">
        <w:rPr>
          <w:rFonts w:ascii="Times New Roman" w:hAnsi="Times New Roman" w:cs="Times New Roman"/>
          <w:i/>
          <w:iCs/>
          <w:sz w:val="24"/>
          <w:szCs w:val="24"/>
        </w:rPr>
        <w:t>Goniopholis sp.</w:t>
      </w:r>
      <w:r w:rsidRPr="001D1019">
        <w:rPr>
          <w:rFonts w:ascii="Times New Roman" w:hAnsi="Times New Roman" w:cs="Times New Roman"/>
          <w:sz w:val="24"/>
          <w:szCs w:val="24"/>
        </w:rPr>
        <w:t xml:space="preserve">) en la Cuenca de Cameros (Cretácico inferior: Vadillos-San Román de Cameros, La Rioja). </w:t>
      </w:r>
      <w:r w:rsidRPr="0083599F">
        <w:rPr>
          <w:rFonts w:ascii="Times New Roman" w:hAnsi="Times New Roman" w:cs="Times New Roman"/>
          <w:i/>
          <w:iCs/>
          <w:sz w:val="24"/>
          <w:szCs w:val="24"/>
          <w:lang w:val="en-GB"/>
        </w:rPr>
        <w:t>Zubia</w:t>
      </w:r>
      <w:r w:rsidRPr="0083599F">
        <w:rPr>
          <w:rFonts w:ascii="Times New Roman" w:hAnsi="Times New Roman" w:cs="Times New Roman"/>
          <w:sz w:val="24"/>
          <w:szCs w:val="24"/>
          <w:lang w:val="en-GB"/>
        </w:rPr>
        <w:t xml:space="preserve"> </w:t>
      </w:r>
      <w:r w:rsidRPr="00A83506">
        <w:rPr>
          <w:rFonts w:ascii="Times New Roman" w:hAnsi="Times New Roman" w:cs="Times New Roman"/>
          <w:b/>
          <w:sz w:val="24"/>
          <w:szCs w:val="24"/>
          <w:lang w:val="en-GB"/>
        </w:rPr>
        <w:t>14</w:t>
      </w:r>
      <w:r w:rsidRPr="0083599F">
        <w:rPr>
          <w:rFonts w:ascii="Times New Roman" w:hAnsi="Times New Roman" w:cs="Times New Roman"/>
          <w:sz w:val="24"/>
          <w:szCs w:val="24"/>
          <w:lang w:val="en-GB"/>
        </w:rPr>
        <w:t>:113-120.</w:t>
      </w:r>
      <w:r w:rsidRPr="0083599F">
        <w:rPr>
          <w:rFonts w:ascii="Times New Roman" w:hAnsi="Times New Roman" w:cs="Times New Roman"/>
          <w:sz w:val="24"/>
          <w:szCs w:val="24"/>
          <w:lang w:val="en-GB"/>
        </w:rPr>
        <w:tab/>
      </w:r>
    </w:p>
    <w:p w:rsidR="007F73AF" w:rsidRPr="001D1019" w:rsidRDefault="007F73AF" w:rsidP="000F4362">
      <w:pPr>
        <w:autoSpaceDE w:val="0"/>
        <w:autoSpaceDN w:val="0"/>
        <w:adjustRightInd w:val="0"/>
        <w:spacing w:after="0"/>
        <w:ind w:right="-284"/>
        <w:rPr>
          <w:rFonts w:ascii="Times New Roman" w:hAnsi="Times New Roman" w:cs="Times New Roman"/>
          <w:sz w:val="24"/>
          <w:szCs w:val="24"/>
          <w:lang w:val="en-US"/>
        </w:rPr>
      </w:pPr>
      <w:r w:rsidRPr="0083599F">
        <w:rPr>
          <w:rFonts w:ascii="Times New Roman" w:hAnsi="Times New Roman" w:cs="Times New Roman"/>
          <w:sz w:val="24"/>
          <w:szCs w:val="24"/>
          <w:lang w:val="en-GB"/>
        </w:rPr>
        <w:t xml:space="preserve">Pouech J, Mazin JM, Billon-Bruyat JP. 2006. Microvertebrate biodiversity from Cherves-de-Cognac (Lower Cretaceous, Berriasian: Charente, France). </w:t>
      </w:r>
      <w:r w:rsidRPr="001D1019">
        <w:rPr>
          <w:rFonts w:ascii="Times New Roman" w:hAnsi="Times New Roman" w:cs="Times New Roman"/>
          <w:i/>
          <w:iCs/>
          <w:sz w:val="24"/>
          <w:szCs w:val="24"/>
          <w:lang w:val="en-US"/>
        </w:rPr>
        <w:t>Mesozoic Terrestrial Ecosystems</w:t>
      </w:r>
      <w:r w:rsidR="00F2130F">
        <w:rPr>
          <w:rFonts w:ascii="Times New Roman" w:hAnsi="Times New Roman" w:cs="Times New Roman"/>
          <w:sz w:val="24"/>
          <w:szCs w:val="24"/>
          <w:lang w:val="en-US"/>
        </w:rPr>
        <w:t>.</w:t>
      </w:r>
      <w:r w:rsidRPr="001D1019">
        <w:rPr>
          <w:rFonts w:ascii="Times New Roman" w:hAnsi="Times New Roman" w:cs="Times New Roman"/>
          <w:sz w:val="24"/>
          <w:szCs w:val="24"/>
          <w:lang w:val="en-US"/>
        </w:rPr>
        <w:t>96–100.</w:t>
      </w:r>
    </w:p>
    <w:p w:rsidR="007F73AF" w:rsidRPr="001D1019" w:rsidRDefault="007F73AF" w:rsidP="000F4362">
      <w:pPr>
        <w:spacing w:after="0"/>
        <w:ind w:right="-284"/>
        <w:rPr>
          <w:rFonts w:ascii="Times New Roman" w:hAnsi="Times New Roman" w:cs="Times New Roman"/>
          <w:sz w:val="24"/>
          <w:szCs w:val="24"/>
          <w:lang w:val="en-US"/>
        </w:rPr>
      </w:pPr>
      <w:r w:rsidRPr="001D1019">
        <w:rPr>
          <w:rFonts w:ascii="Times New Roman" w:hAnsi="Times New Roman" w:cs="Times New Roman"/>
          <w:sz w:val="24"/>
          <w:szCs w:val="24"/>
          <w:lang w:val="en-US"/>
        </w:rPr>
        <w:t xml:space="preserve">Pritchard AC, Turner AH, Allen ER, Norell M. 2013. Osteology of a North American goniopholidid (Eutretauranosuchus delfsi) and palate evolution in Neosuchia. </w:t>
      </w:r>
      <w:r w:rsidRPr="001D1019">
        <w:rPr>
          <w:rFonts w:ascii="Times New Roman" w:hAnsi="Times New Roman" w:cs="Times New Roman"/>
          <w:i/>
          <w:iCs/>
          <w:sz w:val="24"/>
          <w:szCs w:val="24"/>
          <w:lang w:val="en-US"/>
        </w:rPr>
        <w:t xml:space="preserve">American Museum </w:t>
      </w:r>
      <w:r w:rsidR="00F2130F">
        <w:rPr>
          <w:rFonts w:ascii="Times New Roman" w:hAnsi="Times New Roman" w:cs="Times New Roman"/>
          <w:i/>
          <w:iCs/>
          <w:sz w:val="24"/>
          <w:szCs w:val="24"/>
          <w:lang w:val="en-US"/>
        </w:rPr>
        <w:t>N</w:t>
      </w:r>
      <w:r w:rsidRPr="001D1019">
        <w:rPr>
          <w:rFonts w:ascii="Times New Roman" w:hAnsi="Times New Roman" w:cs="Times New Roman"/>
          <w:i/>
          <w:iCs/>
          <w:sz w:val="24"/>
          <w:szCs w:val="24"/>
          <w:lang w:val="en-US"/>
        </w:rPr>
        <w:t>ovitates</w:t>
      </w:r>
      <w:r w:rsidRPr="001D1019">
        <w:rPr>
          <w:rFonts w:ascii="Times New Roman" w:hAnsi="Times New Roman" w:cs="Times New Roman"/>
          <w:sz w:val="24"/>
          <w:szCs w:val="24"/>
          <w:lang w:val="en-US"/>
        </w:rPr>
        <w:t xml:space="preserve"> </w:t>
      </w:r>
      <w:r w:rsidRPr="00A83506">
        <w:rPr>
          <w:rFonts w:ascii="Times New Roman" w:hAnsi="Times New Roman" w:cs="Times New Roman"/>
          <w:b/>
          <w:sz w:val="24"/>
          <w:szCs w:val="24"/>
          <w:lang w:val="en-US"/>
        </w:rPr>
        <w:t>3783</w:t>
      </w:r>
      <w:r w:rsidRPr="001D1019">
        <w:rPr>
          <w:rFonts w:ascii="Times New Roman" w:hAnsi="Times New Roman" w:cs="Times New Roman"/>
          <w:sz w:val="24"/>
          <w:szCs w:val="24"/>
          <w:lang w:val="en-US"/>
        </w:rPr>
        <w:t>: 1</w:t>
      </w:r>
      <w:r w:rsidR="00F2130F" w:rsidRPr="001D1019">
        <w:rPr>
          <w:rFonts w:ascii="Times New Roman" w:hAnsi="Times New Roman" w:cs="Times New Roman"/>
          <w:sz w:val="24"/>
          <w:szCs w:val="24"/>
          <w:lang w:val="en-US"/>
        </w:rPr>
        <w:t>–</w:t>
      </w:r>
      <w:r w:rsidRPr="001D1019">
        <w:rPr>
          <w:rFonts w:ascii="Times New Roman" w:hAnsi="Times New Roman" w:cs="Times New Roman"/>
          <w:sz w:val="24"/>
          <w:szCs w:val="24"/>
          <w:lang w:val="en-US"/>
        </w:rPr>
        <w:t>56.</w:t>
      </w:r>
      <w:r w:rsidRPr="001D1019">
        <w:rPr>
          <w:rFonts w:ascii="Times New Roman" w:hAnsi="Times New Roman" w:cs="Times New Roman"/>
          <w:sz w:val="24"/>
          <w:szCs w:val="24"/>
          <w:lang w:val="en-US"/>
        </w:rPr>
        <w:tab/>
      </w:r>
    </w:p>
    <w:p w:rsidR="007F73AF" w:rsidRPr="001D1019" w:rsidRDefault="007F73AF" w:rsidP="000F4362">
      <w:pPr>
        <w:spacing w:after="0"/>
        <w:ind w:right="-284"/>
        <w:rPr>
          <w:rFonts w:ascii="Times New Roman" w:hAnsi="Times New Roman" w:cs="Times New Roman"/>
          <w:sz w:val="24"/>
          <w:szCs w:val="24"/>
        </w:rPr>
      </w:pPr>
      <w:r w:rsidRPr="001D1019">
        <w:rPr>
          <w:rStyle w:val="surname"/>
          <w:rFonts w:ascii="Times New Roman" w:hAnsi="Times New Roman" w:cs="Times New Roman"/>
          <w:color w:val="000000"/>
          <w:sz w:val="24"/>
          <w:szCs w:val="24"/>
          <w:lang w:val="en-US"/>
        </w:rPr>
        <w:t xml:space="preserve">Ristevski </w:t>
      </w:r>
      <w:r w:rsidRPr="001D1019">
        <w:rPr>
          <w:rStyle w:val="given-names"/>
          <w:rFonts w:ascii="Times New Roman" w:hAnsi="Times New Roman" w:cs="Times New Roman"/>
          <w:color w:val="000000"/>
          <w:sz w:val="24"/>
          <w:szCs w:val="24"/>
          <w:lang w:val="en-US"/>
        </w:rPr>
        <w:t>J</w:t>
      </w:r>
      <w:r w:rsidRPr="001D1019">
        <w:rPr>
          <w:rStyle w:val="citation-authors-year"/>
          <w:rFonts w:ascii="Times New Roman" w:hAnsi="Times New Roman" w:cs="Times New Roman"/>
          <w:color w:val="000000"/>
          <w:sz w:val="24"/>
          <w:szCs w:val="24"/>
          <w:lang w:val="en-US"/>
        </w:rPr>
        <w:t xml:space="preserve">, </w:t>
      </w:r>
      <w:r w:rsidRPr="001D1019">
        <w:rPr>
          <w:rStyle w:val="surname"/>
          <w:rFonts w:ascii="Times New Roman" w:hAnsi="Times New Roman" w:cs="Times New Roman"/>
          <w:color w:val="000000"/>
          <w:sz w:val="24"/>
          <w:szCs w:val="24"/>
          <w:lang w:val="en-US"/>
        </w:rPr>
        <w:t xml:space="preserve">Young </w:t>
      </w:r>
      <w:r w:rsidRPr="001D1019">
        <w:rPr>
          <w:rStyle w:val="given-names"/>
          <w:rFonts w:ascii="Times New Roman" w:hAnsi="Times New Roman" w:cs="Times New Roman"/>
          <w:color w:val="000000"/>
          <w:sz w:val="24"/>
          <w:szCs w:val="24"/>
          <w:lang w:val="en-US"/>
        </w:rPr>
        <w:t>MT</w:t>
      </w:r>
      <w:r w:rsidRPr="001D1019">
        <w:rPr>
          <w:rStyle w:val="citation-authors-year"/>
          <w:rFonts w:ascii="Times New Roman" w:hAnsi="Times New Roman" w:cs="Times New Roman"/>
          <w:color w:val="000000"/>
          <w:sz w:val="24"/>
          <w:szCs w:val="24"/>
          <w:lang w:val="en-US"/>
        </w:rPr>
        <w:t xml:space="preserve">, </w:t>
      </w:r>
      <w:r w:rsidRPr="001D1019">
        <w:rPr>
          <w:rStyle w:val="surname"/>
          <w:rFonts w:ascii="Times New Roman" w:hAnsi="Times New Roman" w:cs="Times New Roman"/>
          <w:color w:val="000000"/>
          <w:sz w:val="24"/>
          <w:szCs w:val="24"/>
          <w:lang w:val="en-US"/>
        </w:rPr>
        <w:t xml:space="preserve">Andrade </w:t>
      </w:r>
      <w:r w:rsidRPr="001D1019">
        <w:rPr>
          <w:rStyle w:val="given-names"/>
          <w:rFonts w:ascii="Times New Roman" w:hAnsi="Times New Roman" w:cs="Times New Roman"/>
          <w:color w:val="000000"/>
          <w:sz w:val="24"/>
          <w:szCs w:val="24"/>
          <w:lang w:val="en-US"/>
        </w:rPr>
        <w:t xml:space="preserve">MB, </w:t>
      </w:r>
      <w:r w:rsidRPr="001D1019">
        <w:rPr>
          <w:rStyle w:val="surname"/>
          <w:rFonts w:ascii="Times New Roman" w:hAnsi="Times New Roman" w:cs="Times New Roman"/>
          <w:color w:val="000000"/>
          <w:sz w:val="24"/>
          <w:szCs w:val="24"/>
          <w:lang w:val="en-US"/>
        </w:rPr>
        <w:t xml:space="preserve">Hastings </w:t>
      </w:r>
      <w:r w:rsidRPr="001D1019">
        <w:rPr>
          <w:rStyle w:val="given-names"/>
          <w:rFonts w:ascii="Times New Roman" w:hAnsi="Times New Roman" w:cs="Times New Roman"/>
          <w:color w:val="000000"/>
          <w:sz w:val="24"/>
          <w:szCs w:val="24"/>
          <w:lang w:val="en-US"/>
        </w:rPr>
        <w:t>AK</w:t>
      </w:r>
      <w:r w:rsidRPr="001D1019">
        <w:rPr>
          <w:rStyle w:val="citation-authors-year"/>
          <w:rFonts w:ascii="Times New Roman" w:hAnsi="Times New Roman" w:cs="Times New Roman"/>
          <w:color w:val="000000"/>
          <w:sz w:val="24"/>
          <w:szCs w:val="24"/>
          <w:lang w:val="en-US"/>
        </w:rPr>
        <w:t xml:space="preserve">. 2018. </w:t>
      </w:r>
      <w:hyperlink r:id="rId8" w:tgtFrame="_blank" w:history="1">
        <w:r w:rsidRPr="001D1019">
          <w:rPr>
            <w:rStyle w:val="Hipervnculo"/>
            <w:rFonts w:ascii="Times New Roman" w:hAnsi="Times New Roman" w:cs="Times New Roman"/>
            <w:color w:val="000000"/>
            <w:sz w:val="24"/>
            <w:szCs w:val="24"/>
            <w:u w:val="none"/>
            <w:lang w:val="en-US"/>
          </w:rPr>
          <w:t xml:space="preserve">A new species of </w:t>
        </w:r>
        <w:r w:rsidRPr="000F4362">
          <w:rPr>
            <w:rStyle w:val="Hipervnculo"/>
            <w:rFonts w:ascii="Times New Roman" w:hAnsi="Times New Roman" w:cs="Times New Roman"/>
            <w:i/>
            <w:iCs/>
            <w:color w:val="000000"/>
            <w:sz w:val="24"/>
            <w:szCs w:val="24"/>
            <w:u w:val="none"/>
            <w:lang w:val="en-US"/>
          </w:rPr>
          <w:t>Anteophthalmosuchus</w:t>
        </w:r>
        <w:r w:rsidRPr="001D1019">
          <w:rPr>
            <w:rStyle w:val="Hipervnculo"/>
            <w:rFonts w:ascii="Times New Roman" w:hAnsi="Times New Roman" w:cs="Times New Roman"/>
            <w:color w:val="000000"/>
            <w:sz w:val="24"/>
            <w:szCs w:val="24"/>
            <w:u w:val="none"/>
            <w:lang w:val="en-US"/>
          </w:rPr>
          <w:t xml:space="preserve"> (Crocdoylomorpha, Goniopholididae) from the Lower Cretaceous of the Isle of Wight, United Kingdom, and a review of the genus</w:t>
        </w:r>
      </w:hyperlink>
      <w:r w:rsidRPr="001D1019">
        <w:rPr>
          <w:rStyle w:val="CitaHTML"/>
          <w:rFonts w:ascii="Times New Roman" w:hAnsi="Times New Roman" w:cs="Times New Roman"/>
          <w:color w:val="000000"/>
          <w:sz w:val="24"/>
          <w:szCs w:val="24"/>
          <w:lang w:val="en-US"/>
        </w:rPr>
        <w:t xml:space="preserve">. </w:t>
      </w:r>
      <w:r w:rsidRPr="001D1019">
        <w:rPr>
          <w:rStyle w:val="source"/>
          <w:rFonts w:ascii="Times New Roman" w:hAnsi="Times New Roman" w:cs="Times New Roman"/>
          <w:i/>
          <w:iCs/>
          <w:color w:val="000000"/>
          <w:sz w:val="24"/>
          <w:szCs w:val="24"/>
        </w:rPr>
        <w:t>Cretaceous Research</w:t>
      </w:r>
      <w:r w:rsidRPr="001D1019">
        <w:rPr>
          <w:rStyle w:val="volume"/>
          <w:rFonts w:ascii="Times New Roman" w:hAnsi="Times New Roman" w:cs="Times New Roman"/>
          <w:color w:val="000000"/>
          <w:sz w:val="24"/>
          <w:szCs w:val="24"/>
        </w:rPr>
        <w:t xml:space="preserve"> </w:t>
      </w:r>
      <w:r w:rsidRPr="00A83506">
        <w:rPr>
          <w:rStyle w:val="volume"/>
          <w:rFonts w:ascii="Times New Roman" w:hAnsi="Times New Roman" w:cs="Times New Roman"/>
          <w:b/>
          <w:color w:val="000000"/>
          <w:sz w:val="24"/>
          <w:szCs w:val="24"/>
        </w:rPr>
        <w:t>84</w:t>
      </w:r>
      <w:r w:rsidRPr="001D1019">
        <w:rPr>
          <w:rFonts w:ascii="Times New Roman" w:hAnsi="Times New Roman" w:cs="Times New Roman"/>
          <w:color w:val="000000"/>
          <w:sz w:val="24"/>
          <w:szCs w:val="24"/>
        </w:rPr>
        <w:t>:</w:t>
      </w:r>
      <w:r w:rsidRPr="001D1019">
        <w:rPr>
          <w:rStyle w:val="fpage"/>
          <w:rFonts w:ascii="Times New Roman" w:hAnsi="Times New Roman" w:cs="Times New Roman"/>
          <w:color w:val="000000"/>
          <w:sz w:val="24"/>
          <w:szCs w:val="24"/>
        </w:rPr>
        <w:t>340</w:t>
      </w:r>
      <w:r w:rsidR="00F2130F" w:rsidRPr="00906DF9">
        <w:rPr>
          <w:rFonts w:ascii="Times New Roman" w:hAnsi="Times New Roman" w:cs="Times New Roman"/>
          <w:sz w:val="24"/>
          <w:szCs w:val="24"/>
        </w:rPr>
        <w:t>–</w:t>
      </w:r>
      <w:r w:rsidRPr="001D1019">
        <w:rPr>
          <w:rStyle w:val="lpage"/>
          <w:rFonts w:ascii="Times New Roman" w:hAnsi="Times New Roman" w:cs="Times New Roman"/>
          <w:color w:val="000000"/>
          <w:sz w:val="24"/>
          <w:szCs w:val="24"/>
        </w:rPr>
        <w:t>383</w:t>
      </w:r>
    </w:p>
    <w:p w:rsidR="007F73AF" w:rsidRPr="001D1019" w:rsidRDefault="007F73AF" w:rsidP="000F4362">
      <w:pPr>
        <w:spacing w:after="0"/>
        <w:ind w:right="-284"/>
        <w:rPr>
          <w:rFonts w:ascii="Times New Roman" w:hAnsi="Times New Roman" w:cs="Times New Roman"/>
          <w:sz w:val="24"/>
          <w:szCs w:val="24"/>
          <w:lang w:val="en-US"/>
        </w:rPr>
      </w:pPr>
      <w:r w:rsidRPr="001D1019">
        <w:rPr>
          <w:rFonts w:ascii="Times New Roman" w:hAnsi="Times New Roman" w:cs="Times New Roman"/>
          <w:sz w:val="24"/>
          <w:szCs w:val="24"/>
        </w:rPr>
        <w:t xml:space="preserve">Ruiz-Omeñaca JI, Canudo JL. 2001. Dos yacimientos excepcionales con vertebrados continentales del Barremiense (Cretacico Inferior) de Teruel: Vallipon y La Cantalera. </w:t>
      </w:r>
      <w:r w:rsidRPr="001D1019">
        <w:rPr>
          <w:rFonts w:ascii="Times New Roman" w:hAnsi="Times New Roman" w:cs="Times New Roman"/>
          <w:i/>
          <w:iCs/>
          <w:sz w:val="24"/>
          <w:szCs w:val="24"/>
          <w:lang w:val="en-US"/>
        </w:rPr>
        <w:t>Naturaleza Aragonesa</w:t>
      </w:r>
      <w:r w:rsidRPr="001D1019">
        <w:rPr>
          <w:rFonts w:ascii="Times New Roman" w:hAnsi="Times New Roman" w:cs="Times New Roman"/>
          <w:sz w:val="24"/>
          <w:szCs w:val="24"/>
          <w:lang w:val="en-US"/>
        </w:rPr>
        <w:t xml:space="preserve"> </w:t>
      </w:r>
      <w:r w:rsidRPr="00A83506">
        <w:rPr>
          <w:rFonts w:ascii="Times New Roman" w:hAnsi="Times New Roman" w:cs="Times New Roman"/>
          <w:b/>
          <w:sz w:val="24"/>
          <w:szCs w:val="24"/>
          <w:lang w:val="en-US"/>
        </w:rPr>
        <w:t>7</w:t>
      </w:r>
      <w:r w:rsidRPr="001D1019">
        <w:rPr>
          <w:rFonts w:ascii="Times New Roman" w:hAnsi="Times New Roman" w:cs="Times New Roman"/>
          <w:sz w:val="24"/>
          <w:szCs w:val="24"/>
          <w:lang w:val="en-US"/>
        </w:rPr>
        <w:t>:8–18.</w:t>
      </w:r>
    </w:p>
    <w:p w:rsidR="007F73AF" w:rsidRPr="001D1019" w:rsidRDefault="007F73AF" w:rsidP="000F4362">
      <w:pPr>
        <w:spacing w:after="0"/>
        <w:ind w:right="-284"/>
        <w:rPr>
          <w:rStyle w:val="Ninguno"/>
          <w:rFonts w:ascii="Times New Roman" w:hAnsi="Times New Roman" w:cs="Times New Roman"/>
          <w:sz w:val="24"/>
          <w:szCs w:val="24"/>
        </w:rPr>
      </w:pPr>
      <w:r w:rsidRPr="001D1019">
        <w:rPr>
          <w:rStyle w:val="Ninguno"/>
          <w:rFonts w:ascii="Times New Roman" w:hAnsi="Times New Roman" w:cs="Times New Roman"/>
          <w:sz w:val="24"/>
          <w:szCs w:val="24"/>
        </w:rPr>
        <w:lastRenderedPageBreak/>
        <w:t xml:space="preserve">Salisbury SW, Naish D. 2011. Crocodilians. </w:t>
      </w:r>
      <w:r w:rsidRPr="001D1019">
        <w:rPr>
          <w:rStyle w:val="Ninguno"/>
          <w:rFonts w:ascii="Times New Roman" w:hAnsi="Times New Roman" w:cs="Times New Roman"/>
          <w:sz w:val="24"/>
          <w:szCs w:val="24"/>
          <w:lang w:val="en-GB"/>
        </w:rPr>
        <w:t xml:space="preserve">In: </w:t>
      </w:r>
      <w:r w:rsidR="00F2130F" w:rsidRPr="001D1019">
        <w:rPr>
          <w:rStyle w:val="Ninguno"/>
          <w:rFonts w:ascii="Times New Roman" w:hAnsi="Times New Roman" w:cs="Times New Roman"/>
          <w:sz w:val="24"/>
          <w:szCs w:val="24"/>
          <w:lang w:val="en-GB"/>
        </w:rPr>
        <w:t>Batten DJ</w:t>
      </w:r>
      <w:r w:rsidR="00A83506">
        <w:rPr>
          <w:rStyle w:val="Ninguno"/>
          <w:rFonts w:ascii="Times New Roman" w:hAnsi="Times New Roman" w:cs="Times New Roman"/>
          <w:sz w:val="24"/>
          <w:szCs w:val="24"/>
          <w:lang w:val="en-GB"/>
        </w:rPr>
        <w:t xml:space="preserve"> (ed.</w:t>
      </w:r>
      <w:proofErr w:type="gramStart"/>
      <w:r w:rsidR="00A83506">
        <w:rPr>
          <w:rStyle w:val="Ninguno"/>
          <w:rFonts w:ascii="Times New Roman" w:hAnsi="Times New Roman" w:cs="Times New Roman"/>
          <w:sz w:val="24"/>
          <w:szCs w:val="24"/>
          <w:lang w:val="en-GB"/>
        </w:rPr>
        <w:t>)</w:t>
      </w:r>
      <w:r w:rsidR="00F2130F">
        <w:rPr>
          <w:rStyle w:val="Ninguno"/>
          <w:rFonts w:ascii="Times New Roman" w:hAnsi="Times New Roman" w:cs="Times New Roman"/>
          <w:sz w:val="24"/>
          <w:szCs w:val="24"/>
          <w:lang w:val="en-GB"/>
        </w:rPr>
        <w:t>.</w:t>
      </w:r>
      <w:r w:rsidRPr="00A83506">
        <w:rPr>
          <w:rStyle w:val="Ninguno"/>
          <w:rFonts w:ascii="Times New Roman" w:hAnsi="Times New Roman" w:cs="Times New Roman"/>
          <w:i/>
          <w:sz w:val="24"/>
          <w:szCs w:val="24"/>
          <w:lang w:val="en-GB"/>
        </w:rPr>
        <w:t>English</w:t>
      </w:r>
      <w:proofErr w:type="gramEnd"/>
      <w:r w:rsidRPr="00A83506">
        <w:rPr>
          <w:rStyle w:val="Ninguno"/>
          <w:rFonts w:ascii="Times New Roman" w:hAnsi="Times New Roman" w:cs="Times New Roman"/>
          <w:i/>
          <w:sz w:val="24"/>
          <w:szCs w:val="24"/>
          <w:lang w:val="en-GB"/>
        </w:rPr>
        <w:t xml:space="preserve"> Wealden Fossils</w:t>
      </w:r>
      <w:r w:rsidRPr="001D1019">
        <w:rPr>
          <w:rStyle w:val="Ninguno"/>
          <w:rFonts w:ascii="Times New Roman" w:hAnsi="Times New Roman" w:cs="Times New Roman"/>
          <w:sz w:val="24"/>
          <w:szCs w:val="24"/>
          <w:lang w:val="en-GB"/>
        </w:rPr>
        <w:t xml:space="preserve"> . </w:t>
      </w:r>
      <w:r w:rsidRPr="00A83506">
        <w:rPr>
          <w:rStyle w:val="Ninguno"/>
          <w:rFonts w:ascii="Times New Roman" w:hAnsi="Times New Roman" w:cs="Times New Roman"/>
          <w:iCs/>
          <w:sz w:val="24"/>
          <w:szCs w:val="24"/>
          <w:lang w:val="en-GB"/>
        </w:rPr>
        <w:t>The palaeontological Association</w:t>
      </w:r>
      <w:r w:rsidRPr="001D1019">
        <w:rPr>
          <w:rStyle w:val="Ninguno"/>
          <w:rFonts w:ascii="Times New Roman" w:hAnsi="Times New Roman" w:cs="Times New Roman"/>
          <w:sz w:val="24"/>
          <w:szCs w:val="24"/>
          <w:lang w:val="en-GB"/>
        </w:rPr>
        <w:t>, London</w:t>
      </w:r>
      <w:r w:rsidR="00A83506">
        <w:rPr>
          <w:rStyle w:val="Ninguno"/>
          <w:rFonts w:ascii="Times New Roman" w:hAnsi="Times New Roman" w:cs="Times New Roman"/>
          <w:sz w:val="24"/>
          <w:szCs w:val="24"/>
          <w:lang w:val="en-GB"/>
        </w:rPr>
        <w:t>.</w:t>
      </w:r>
      <w:r w:rsidRPr="001D1019">
        <w:rPr>
          <w:rStyle w:val="Ninguno"/>
          <w:rFonts w:ascii="Times New Roman" w:hAnsi="Times New Roman" w:cs="Times New Roman"/>
          <w:sz w:val="24"/>
          <w:szCs w:val="24"/>
          <w:lang w:val="en-GB"/>
        </w:rPr>
        <w:t>305-369.</w:t>
      </w:r>
    </w:p>
    <w:p w:rsidR="007F73AF" w:rsidRPr="001D1019" w:rsidRDefault="007F73AF" w:rsidP="000F4362">
      <w:pPr>
        <w:autoSpaceDE w:val="0"/>
        <w:autoSpaceDN w:val="0"/>
        <w:adjustRightInd w:val="0"/>
        <w:spacing w:after="0"/>
        <w:ind w:right="-284"/>
        <w:rPr>
          <w:rFonts w:ascii="Times New Roman" w:hAnsi="Times New Roman" w:cs="Times New Roman"/>
          <w:sz w:val="24"/>
          <w:szCs w:val="24"/>
          <w:lang w:val="en-US"/>
        </w:rPr>
      </w:pPr>
      <w:r w:rsidRPr="001D1019">
        <w:rPr>
          <w:rFonts w:ascii="Times New Roman" w:hAnsi="Times New Roman" w:cs="Times New Roman"/>
          <w:sz w:val="24"/>
          <w:szCs w:val="24"/>
          <w:lang w:val="en-US"/>
        </w:rPr>
        <w:t xml:space="preserve">Salisbury SW, Willis PMA, Peitz S, Sander PM. 1999. The crocodilian </w:t>
      </w:r>
      <w:r w:rsidRPr="001D1019">
        <w:rPr>
          <w:rFonts w:ascii="Times New Roman" w:hAnsi="Times New Roman" w:cs="Times New Roman"/>
          <w:i/>
          <w:iCs/>
          <w:sz w:val="24"/>
          <w:szCs w:val="24"/>
          <w:lang w:val="en-US"/>
        </w:rPr>
        <w:t>Goniopholis simus</w:t>
      </w:r>
      <w:r w:rsidRPr="001D1019">
        <w:rPr>
          <w:rFonts w:ascii="Times New Roman" w:hAnsi="Times New Roman" w:cs="Times New Roman"/>
          <w:sz w:val="24"/>
          <w:szCs w:val="24"/>
          <w:lang w:val="en-US"/>
        </w:rPr>
        <w:t xml:space="preserve"> from the Lower Cretaceous of North-western Germany. </w:t>
      </w:r>
      <w:r w:rsidRPr="001D1019">
        <w:rPr>
          <w:rFonts w:ascii="Times New Roman" w:hAnsi="Times New Roman" w:cs="Times New Roman"/>
          <w:i/>
          <w:iCs/>
          <w:sz w:val="24"/>
          <w:szCs w:val="24"/>
          <w:lang w:val="en-US"/>
        </w:rPr>
        <w:t>Special Papers in Palaeontology</w:t>
      </w:r>
      <w:r w:rsidRPr="001D1019">
        <w:rPr>
          <w:rFonts w:ascii="Times New Roman" w:hAnsi="Times New Roman" w:cs="Times New Roman"/>
          <w:sz w:val="24"/>
          <w:szCs w:val="24"/>
          <w:lang w:val="en-US"/>
        </w:rPr>
        <w:t xml:space="preserve"> </w:t>
      </w:r>
      <w:r w:rsidRPr="00A83506">
        <w:rPr>
          <w:rFonts w:ascii="Times New Roman" w:hAnsi="Times New Roman" w:cs="Times New Roman"/>
          <w:b/>
          <w:sz w:val="24"/>
          <w:szCs w:val="24"/>
          <w:lang w:val="en-US"/>
        </w:rPr>
        <w:t>60</w:t>
      </w:r>
      <w:r w:rsidRPr="001D1019">
        <w:rPr>
          <w:rFonts w:ascii="Times New Roman" w:hAnsi="Times New Roman" w:cs="Times New Roman"/>
          <w:sz w:val="24"/>
          <w:szCs w:val="24"/>
          <w:lang w:val="en-US"/>
        </w:rPr>
        <w:t>:121–148.</w:t>
      </w:r>
    </w:p>
    <w:p w:rsidR="007F73AF" w:rsidRPr="001D1019" w:rsidRDefault="007F73AF" w:rsidP="000F4362">
      <w:pPr>
        <w:autoSpaceDE w:val="0"/>
        <w:autoSpaceDN w:val="0"/>
        <w:adjustRightInd w:val="0"/>
        <w:spacing w:after="0"/>
        <w:ind w:right="-284"/>
        <w:rPr>
          <w:rFonts w:ascii="Times New Roman" w:hAnsi="Times New Roman" w:cs="Times New Roman"/>
          <w:sz w:val="24"/>
          <w:szCs w:val="24"/>
          <w:lang w:val="fr-FR"/>
        </w:rPr>
      </w:pPr>
      <w:r w:rsidRPr="0083599F">
        <w:rPr>
          <w:rFonts w:ascii="Times New Roman" w:hAnsi="Times New Roman" w:cs="Times New Roman"/>
          <w:sz w:val="24"/>
          <w:szCs w:val="24"/>
          <w:lang w:val="fr-FR"/>
        </w:rPr>
        <w:t xml:space="preserve">Sanchez-Hernandez B, Benton MJ, Naish D. 2007. </w:t>
      </w:r>
      <w:r w:rsidRPr="001D1019">
        <w:rPr>
          <w:rFonts w:ascii="Times New Roman" w:hAnsi="Times New Roman" w:cs="Times New Roman"/>
          <w:sz w:val="24"/>
          <w:szCs w:val="24"/>
          <w:lang w:val="en-US"/>
        </w:rPr>
        <w:t xml:space="preserve">Dinosaurs and other fossil vertebrates from the Late Jurassic and Early Cretaceous of the Galve area, NE Spain. </w:t>
      </w:r>
      <w:r w:rsidRPr="001D1019">
        <w:rPr>
          <w:rFonts w:ascii="Times New Roman" w:hAnsi="Times New Roman" w:cs="Times New Roman"/>
          <w:i/>
          <w:iCs/>
          <w:sz w:val="24"/>
          <w:szCs w:val="24"/>
          <w:lang w:val="fr-FR"/>
        </w:rPr>
        <w:t>Palaeogeography, Palaeoclimatology, Palaeoecology</w:t>
      </w:r>
      <w:r w:rsidRPr="001D1019">
        <w:rPr>
          <w:rFonts w:ascii="Times New Roman" w:hAnsi="Times New Roman" w:cs="Times New Roman"/>
          <w:sz w:val="24"/>
          <w:szCs w:val="24"/>
          <w:lang w:val="fr-FR"/>
        </w:rPr>
        <w:t xml:space="preserve"> </w:t>
      </w:r>
      <w:r w:rsidRPr="00A83506">
        <w:rPr>
          <w:rFonts w:ascii="Times New Roman" w:hAnsi="Times New Roman" w:cs="Times New Roman"/>
          <w:b/>
          <w:sz w:val="24"/>
          <w:szCs w:val="24"/>
          <w:lang w:val="fr-FR"/>
        </w:rPr>
        <w:t>249</w:t>
      </w:r>
      <w:r w:rsidRPr="001D1019">
        <w:rPr>
          <w:rFonts w:ascii="Times New Roman" w:hAnsi="Times New Roman" w:cs="Times New Roman"/>
          <w:sz w:val="24"/>
          <w:szCs w:val="24"/>
          <w:lang w:val="fr-FR"/>
        </w:rPr>
        <w:t>:180–215.</w:t>
      </w:r>
    </w:p>
    <w:p w:rsidR="007F73AF" w:rsidRPr="001D1019" w:rsidRDefault="007F73AF" w:rsidP="000F4362">
      <w:pPr>
        <w:autoSpaceDE w:val="0"/>
        <w:autoSpaceDN w:val="0"/>
        <w:adjustRightInd w:val="0"/>
        <w:spacing w:after="0"/>
        <w:ind w:right="-284"/>
        <w:rPr>
          <w:rFonts w:ascii="Times New Roman" w:hAnsi="Times New Roman" w:cs="Times New Roman"/>
          <w:sz w:val="24"/>
          <w:szCs w:val="24"/>
          <w:lang w:val="fr-FR"/>
        </w:rPr>
      </w:pPr>
      <w:r w:rsidRPr="001D1019">
        <w:rPr>
          <w:rFonts w:ascii="Times New Roman" w:hAnsi="Times New Roman" w:cs="Times New Roman"/>
          <w:sz w:val="24"/>
          <w:szCs w:val="24"/>
          <w:lang w:val="fr-FR"/>
        </w:rPr>
        <w:t xml:space="preserve">Sauvage HE. 1874. Memoire sur les dinosauriens et les crocodiliens des terrains jurassiques de Boulogne-sur-Mer. </w:t>
      </w:r>
      <w:r w:rsidRPr="001D1019">
        <w:rPr>
          <w:rFonts w:ascii="Times New Roman" w:hAnsi="Times New Roman" w:cs="Times New Roman"/>
          <w:i/>
          <w:iCs/>
          <w:sz w:val="24"/>
          <w:szCs w:val="24"/>
          <w:lang w:val="fr-FR"/>
        </w:rPr>
        <w:t>Memoires de la Societe Geologique de France</w:t>
      </w:r>
      <w:r w:rsidRPr="001D1019">
        <w:rPr>
          <w:rFonts w:ascii="Times New Roman" w:hAnsi="Times New Roman" w:cs="Times New Roman"/>
          <w:sz w:val="24"/>
          <w:szCs w:val="24"/>
          <w:lang w:val="fr-FR"/>
        </w:rPr>
        <w:t xml:space="preserve"> </w:t>
      </w:r>
      <w:r w:rsidRPr="00A83506">
        <w:rPr>
          <w:rFonts w:ascii="Times New Roman" w:hAnsi="Times New Roman" w:cs="Times New Roman"/>
          <w:b/>
          <w:sz w:val="24"/>
          <w:szCs w:val="24"/>
          <w:lang w:val="fr-FR"/>
        </w:rPr>
        <w:t>10</w:t>
      </w:r>
      <w:r w:rsidRPr="001D1019">
        <w:rPr>
          <w:rFonts w:ascii="Times New Roman" w:hAnsi="Times New Roman" w:cs="Times New Roman"/>
          <w:sz w:val="24"/>
          <w:szCs w:val="24"/>
          <w:lang w:val="fr-FR"/>
        </w:rPr>
        <w:t>:1–58.</w:t>
      </w:r>
    </w:p>
    <w:p w:rsidR="007F73AF" w:rsidRPr="001D1019" w:rsidRDefault="007F73AF" w:rsidP="000F4362">
      <w:pPr>
        <w:autoSpaceDE w:val="0"/>
        <w:autoSpaceDN w:val="0"/>
        <w:adjustRightInd w:val="0"/>
        <w:spacing w:after="0"/>
        <w:ind w:right="-284"/>
        <w:rPr>
          <w:rFonts w:ascii="Times New Roman" w:hAnsi="Times New Roman" w:cs="Times New Roman"/>
          <w:sz w:val="24"/>
          <w:szCs w:val="24"/>
          <w:lang w:val="fr-FR"/>
        </w:rPr>
      </w:pPr>
      <w:r w:rsidRPr="001D1019">
        <w:rPr>
          <w:rFonts w:ascii="Times New Roman" w:hAnsi="Times New Roman" w:cs="Times New Roman"/>
          <w:sz w:val="24"/>
          <w:szCs w:val="24"/>
          <w:lang w:val="fr-FR"/>
        </w:rPr>
        <w:t xml:space="preserve">Sauvage HE. 1882. Synopsis des poissons et des reptiles des terrains jurassiques de Boulogne-sur-Mer. </w:t>
      </w:r>
      <w:r w:rsidRPr="001D1019">
        <w:rPr>
          <w:rFonts w:ascii="Times New Roman" w:hAnsi="Times New Roman" w:cs="Times New Roman"/>
          <w:i/>
          <w:iCs/>
          <w:sz w:val="24"/>
          <w:szCs w:val="24"/>
          <w:lang w:val="fr-FR"/>
        </w:rPr>
        <w:t>Bulletin de la Societe geologique de France</w:t>
      </w:r>
      <w:r w:rsidRPr="001D1019">
        <w:rPr>
          <w:rFonts w:ascii="Times New Roman" w:hAnsi="Times New Roman" w:cs="Times New Roman"/>
          <w:sz w:val="24"/>
          <w:szCs w:val="24"/>
          <w:lang w:val="fr-FR"/>
        </w:rPr>
        <w:t xml:space="preserve"> </w:t>
      </w:r>
      <w:r w:rsidRPr="00A83506">
        <w:rPr>
          <w:rFonts w:ascii="Times New Roman" w:hAnsi="Times New Roman" w:cs="Times New Roman"/>
          <w:b/>
          <w:sz w:val="24"/>
          <w:szCs w:val="24"/>
          <w:lang w:val="fr-FR"/>
        </w:rPr>
        <w:t>3</w:t>
      </w:r>
      <w:r w:rsidRPr="001D1019">
        <w:rPr>
          <w:rFonts w:ascii="Times New Roman" w:hAnsi="Times New Roman" w:cs="Times New Roman"/>
          <w:sz w:val="24"/>
          <w:szCs w:val="24"/>
          <w:lang w:val="fr-FR"/>
        </w:rPr>
        <w:t>:524–547.</w:t>
      </w:r>
    </w:p>
    <w:p w:rsidR="007F73AF" w:rsidRPr="001D1019" w:rsidRDefault="007F73AF" w:rsidP="000F4362">
      <w:pPr>
        <w:autoSpaceDE w:val="0"/>
        <w:autoSpaceDN w:val="0"/>
        <w:adjustRightInd w:val="0"/>
        <w:spacing w:after="0"/>
        <w:ind w:right="-284"/>
        <w:rPr>
          <w:rFonts w:ascii="Times New Roman" w:hAnsi="Times New Roman" w:cs="Times New Roman"/>
          <w:sz w:val="24"/>
          <w:szCs w:val="24"/>
          <w:lang w:val="en-US"/>
        </w:rPr>
      </w:pPr>
      <w:r w:rsidRPr="00A83506">
        <w:rPr>
          <w:rFonts w:ascii="Times New Roman" w:hAnsi="Times New Roman" w:cs="Times New Roman"/>
          <w:sz w:val="24"/>
          <w:szCs w:val="24"/>
          <w:lang w:val="en-US"/>
        </w:rPr>
        <w:t xml:space="preserve">Schellhorn R, Schwarz-Wings D, Maisch MW, Wings O. 2009. Late Jurassic </w:t>
      </w:r>
      <w:r w:rsidRPr="00A83506">
        <w:rPr>
          <w:rFonts w:ascii="Times New Roman" w:hAnsi="Times New Roman" w:cs="Times New Roman"/>
          <w:i/>
          <w:iCs/>
          <w:sz w:val="24"/>
          <w:szCs w:val="24"/>
          <w:lang w:val="en-US"/>
        </w:rPr>
        <w:t xml:space="preserve">Sunosuchus </w:t>
      </w:r>
      <w:r w:rsidRPr="00A83506">
        <w:rPr>
          <w:rFonts w:ascii="Times New Roman" w:hAnsi="Times New Roman" w:cs="Times New Roman"/>
          <w:sz w:val="24"/>
          <w:szCs w:val="24"/>
          <w:lang w:val="en-US"/>
        </w:rPr>
        <w:t xml:space="preserve">(Crocodylomorpha, Neosuchia) from the Qigu Formation in the Junggar Basin (Xinjiang, China). </w:t>
      </w:r>
      <w:r w:rsidRPr="001D1019">
        <w:rPr>
          <w:rFonts w:ascii="Times New Roman" w:hAnsi="Times New Roman" w:cs="Times New Roman"/>
          <w:i/>
          <w:iCs/>
          <w:sz w:val="24"/>
          <w:szCs w:val="24"/>
          <w:lang w:val="en-US"/>
        </w:rPr>
        <w:t>Fossil Record</w:t>
      </w:r>
      <w:r w:rsidRPr="001D1019">
        <w:rPr>
          <w:rFonts w:ascii="Times New Roman" w:hAnsi="Times New Roman" w:cs="Times New Roman"/>
          <w:sz w:val="24"/>
          <w:szCs w:val="24"/>
          <w:lang w:val="en-US"/>
        </w:rPr>
        <w:t xml:space="preserve"> </w:t>
      </w:r>
      <w:r w:rsidRPr="00A83506">
        <w:rPr>
          <w:rFonts w:ascii="Times New Roman" w:hAnsi="Times New Roman" w:cs="Times New Roman"/>
          <w:b/>
          <w:sz w:val="24"/>
          <w:szCs w:val="24"/>
          <w:lang w:val="en-US"/>
        </w:rPr>
        <w:t>12</w:t>
      </w:r>
      <w:r w:rsidRPr="001D1019">
        <w:rPr>
          <w:rFonts w:ascii="Times New Roman" w:hAnsi="Times New Roman" w:cs="Times New Roman"/>
          <w:sz w:val="24"/>
          <w:szCs w:val="24"/>
          <w:lang w:val="en-US"/>
        </w:rPr>
        <w:t>:59–69.</w:t>
      </w:r>
    </w:p>
    <w:p w:rsidR="007F73AF" w:rsidRPr="001D1019" w:rsidRDefault="007F73AF" w:rsidP="000F4362">
      <w:pPr>
        <w:spacing w:after="0"/>
        <w:ind w:right="-284"/>
        <w:rPr>
          <w:rFonts w:ascii="Times New Roman" w:hAnsi="Times New Roman" w:cs="Times New Roman"/>
          <w:sz w:val="24"/>
          <w:szCs w:val="24"/>
          <w:lang w:val="en-US"/>
        </w:rPr>
      </w:pPr>
      <w:r w:rsidRPr="001D1019">
        <w:rPr>
          <w:rFonts w:ascii="Times New Roman" w:hAnsi="Times New Roman" w:cs="Times New Roman"/>
          <w:sz w:val="24"/>
          <w:szCs w:val="24"/>
          <w:lang w:val="en-US"/>
        </w:rPr>
        <w:t xml:space="preserve">Schwarz D. 2002. A new species of </w:t>
      </w:r>
      <w:r w:rsidRPr="001D1019">
        <w:rPr>
          <w:rFonts w:ascii="Times New Roman" w:hAnsi="Times New Roman" w:cs="Times New Roman"/>
          <w:i/>
          <w:iCs/>
          <w:sz w:val="24"/>
          <w:szCs w:val="24"/>
          <w:lang w:val="en-US"/>
        </w:rPr>
        <w:t>Goniopholis</w:t>
      </w:r>
      <w:r w:rsidRPr="001D1019">
        <w:rPr>
          <w:rFonts w:ascii="Times New Roman" w:hAnsi="Times New Roman" w:cs="Times New Roman"/>
          <w:sz w:val="24"/>
          <w:szCs w:val="24"/>
          <w:lang w:val="en-US"/>
        </w:rPr>
        <w:t xml:space="preserve"> from the Upper Jurassic of Portugal. </w:t>
      </w:r>
      <w:r w:rsidRPr="001D1019">
        <w:rPr>
          <w:rFonts w:ascii="Times New Roman" w:hAnsi="Times New Roman" w:cs="Times New Roman"/>
          <w:i/>
          <w:iCs/>
          <w:sz w:val="24"/>
          <w:szCs w:val="24"/>
          <w:lang w:val="en-US"/>
        </w:rPr>
        <w:t>Palaeontology</w:t>
      </w:r>
      <w:r w:rsidRPr="001D1019">
        <w:rPr>
          <w:rFonts w:ascii="Times New Roman" w:hAnsi="Times New Roman" w:cs="Times New Roman"/>
          <w:sz w:val="24"/>
          <w:szCs w:val="24"/>
          <w:lang w:val="en-US"/>
        </w:rPr>
        <w:t xml:space="preserve"> </w:t>
      </w:r>
      <w:r w:rsidRPr="00A83506">
        <w:rPr>
          <w:rFonts w:ascii="Times New Roman" w:hAnsi="Times New Roman" w:cs="Times New Roman"/>
          <w:b/>
          <w:sz w:val="24"/>
          <w:szCs w:val="24"/>
          <w:lang w:val="en-US"/>
        </w:rPr>
        <w:t>45</w:t>
      </w:r>
      <w:r w:rsidRPr="001D1019">
        <w:rPr>
          <w:rFonts w:ascii="Times New Roman" w:hAnsi="Times New Roman" w:cs="Times New Roman"/>
          <w:sz w:val="24"/>
          <w:szCs w:val="24"/>
          <w:lang w:val="en-US"/>
        </w:rPr>
        <w:t>:185–208.</w:t>
      </w:r>
    </w:p>
    <w:p w:rsidR="007F73AF" w:rsidRPr="001D1019" w:rsidRDefault="007F73AF" w:rsidP="000F4362">
      <w:pPr>
        <w:spacing w:after="0"/>
        <w:ind w:right="-284"/>
        <w:rPr>
          <w:rFonts w:ascii="Times New Roman" w:hAnsi="Times New Roman" w:cs="Times New Roman"/>
          <w:sz w:val="24"/>
          <w:szCs w:val="24"/>
          <w:lang w:val="en-US"/>
        </w:rPr>
      </w:pPr>
      <w:r w:rsidRPr="001D1019">
        <w:rPr>
          <w:rFonts w:ascii="Times New Roman" w:hAnsi="Times New Roman" w:cs="Times New Roman"/>
          <w:sz w:val="24"/>
          <w:szCs w:val="24"/>
          <w:lang w:val="en-US"/>
        </w:rPr>
        <w:t xml:space="preserve">Schwarz-Wings D, Rees J, Lindgren J. 2009. Lower cretaceous mesoeucrocodylians from Scandinavia (Denmark and Sweden). </w:t>
      </w:r>
      <w:r w:rsidRPr="001D1019">
        <w:rPr>
          <w:rFonts w:ascii="Times New Roman" w:hAnsi="Times New Roman" w:cs="Times New Roman"/>
          <w:i/>
          <w:iCs/>
          <w:sz w:val="24"/>
          <w:szCs w:val="24"/>
          <w:lang w:val="en-US"/>
        </w:rPr>
        <w:t>Cretaceous Research</w:t>
      </w:r>
      <w:r w:rsidRPr="001D1019">
        <w:rPr>
          <w:rFonts w:ascii="Times New Roman" w:hAnsi="Times New Roman" w:cs="Times New Roman"/>
          <w:sz w:val="24"/>
          <w:szCs w:val="24"/>
          <w:lang w:val="en-US"/>
        </w:rPr>
        <w:t xml:space="preserve"> </w:t>
      </w:r>
      <w:r w:rsidRPr="00A83506">
        <w:rPr>
          <w:rFonts w:ascii="Times New Roman" w:hAnsi="Times New Roman" w:cs="Times New Roman"/>
          <w:b/>
          <w:sz w:val="24"/>
          <w:szCs w:val="24"/>
          <w:lang w:val="en-US"/>
        </w:rPr>
        <w:t>30</w:t>
      </w:r>
      <w:r w:rsidRPr="001D1019">
        <w:rPr>
          <w:rFonts w:ascii="Times New Roman" w:hAnsi="Times New Roman" w:cs="Times New Roman"/>
          <w:sz w:val="24"/>
          <w:szCs w:val="24"/>
          <w:lang w:val="en-US"/>
        </w:rPr>
        <w:t>(5):1345</w:t>
      </w:r>
      <w:r w:rsidR="00A83506" w:rsidRPr="001D1019">
        <w:rPr>
          <w:rFonts w:ascii="Times New Roman" w:hAnsi="Times New Roman" w:cs="Times New Roman"/>
          <w:sz w:val="24"/>
          <w:szCs w:val="24"/>
          <w:lang w:val="en-US"/>
        </w:rPr>
        <w:t>–</w:t>
      </w:r>
      <w:r w:rsidRPr="001D1019">
        <w:rPr>
          <w:rFonts w:ascii="Times New Roman" w:hAnsi="Times New Roman" w:cs="Times New Roman"/>
          <w:sz w:val="24"/>
          <w:szCs w:val="24"/>
          <w:lang w:val="en-US"/>
        </w:rPr>
        <w:t>1355.</w:t>
      </w:r>
    </w:p>
    <w:p w:rsidR="007F73AF" w:rsidRPr="001D1019" w:rsidRDefault="007F73AF" w:rsidP="000F4362">
      <w:pPr>
        <w:spacing w:after="0"/>
        <w:ind w:right="-284"/>
        <w:rPr>
          <w:rFonts w:ascii="Times New Roman" w:hAnsi="Times New Roman" w:cs="Times New Roman"/>
          <w:sz w:val="24"/>
          <w:szCs w:val="24"/>
          <w:lang w:val="en-US"/>
        </w:rPr>
      </w:pPr>
      <w:r w:rsidRPr="0083599F">
        <w:rPr>
          <w:rFonts w:ascii="Times New Roman" w:hAnsi="Times New Roman" w:cs="Times New Roman"/>
          <w:sz w:val="24"/>
          <w:szCs w:val="24"/>
          <w:lang w:val="en-US" w:eastAsia="en-US"/>
        </w:rPr>
        <w:t xml:space="preserve">Smith DK, Allen ER, Sanders RK, Stadtman KL. 2010. Anew specimen of </w:t>
      </w:r>
      <w:r w:rsidRPr="0083599F">
        <w:rPr>
          <w:rFonts w:ascii="Times New Roman" w:hAnsi="Times New Roman" w:cs="Times New Roman"/>
          <w:i/>
          <w:iCs/>
          <w:sz w:val="24"/>
          <w:szCs w:val="24"/>
          <w:lang w:val="en-US" w:eastAsia="en-US"/>
        </w:rPr>
        <w:t xml:space="preserve">Eutretauranosuchus </w:t>
      </w:r>
      <w:r w:rsidRPr="0083599F">
        <w:rPr>
          <w:rFonts w:ascii="Times New Roman" w:hAnsi="Times New Roman" w:cs="Times New Roman"/>
          <w:sz w:val="24"/>
          <w:szCs w:val="24"/>
          <w:lang w:val="en-US" w:eastAsia="en-US"/>
        </w:rPr>
        <w:t>(Crocodyliformes;</w:t>
      </w:r>
      <w:r w:rsidR="0078269E">
        <w:rPr>
          <w:rFonts w:ascii="Times New Roman" w:hAnsi="Times New Roman" w:cs="Times New Roman"/>
          <w:sz w:val="24"/>
          <w:szCs w:val="24"/>
          <w:lang w:val="en-US" w:eastAsia="en-US"/>
        </w:rPr>
        <w:t xml:space="preserve"> </w:t>
      </w:r>
      <w:r w:rsidRPr="0083599F">
        <w:rPr>
          <w:rFonts w:ascii="Times New Roman" w:hAnsi="Times New Roman" w:cs="Times New Roman"/>
          <w:sz w:val="24"/>
          <w:szCs w:val="24"/>
          <w:lang w:val="en-US" w:eastAsia="en-US"/>
        </w:rPr>
        <w:t xml:space="preserve">Goniopholididae) from Dry Mesa, Colorado. </w:t>
      </w:r>
      <w:r w:rsidRPr="0083599F">
        <w:rPr>
          <w:rFonts w:ascii="Times New Roman" w:hAnsi="Times New Roman" w:cs="Times New Roman"/>
          <w:i/>
          <w:iCs/>
          <w:sz w:val="24"/>
          <w:szCs w:val="24"/>
          <w:lang w:val="en-GB" w:eastAsia="en-US"/>
        </w:rPr>
        <w:t xml:space="preserve">Journal of Vertebrate Paleontology </w:t>
      </w:r>
      <w:r w:rsidRPr="00A83506">
        <w:rPr>
          <w:rFonts w:ascii="Times New Roman" w:hAnsi="Times New Roman" w:cs="Times New Roman"/>
          <w:b/>
          <w:sz w:val="24"/>
          <w:szCs w:val="24"/>
          <w:lang w:val="en-GB" w:eastAsia="en-US"/>
        </w:rPr>
        <w:t>30</w:t>
      </w:r>
      <w:r w:rsidRPr="0083599F">
        <w:rPr>
          <w:rFonts w:ascii="Times New Roman" w:hAnsi="Times New Roman" w:cs="Times New Roman"/>
          <w:sz w:val="24"/>
          <w:szCs w:val="24"/>
          <w:lang w:val="en-GB" w:eastAsia="en-US"/>
        </w:rPr>
        <w:t>:1466</w:t>
      </w:r>
      <w:r>
        <w:rPr>
          <w:rFonts w:ascii="Times New Roman" w:hAnsi="Times New Roman" w:cs="Times New Roman"/>
          <w:sz w:val="24"/>
          <w:szCs w:val="24"/>
          <w:lang w:val="en-GB" w:eastAsia="en-US"/>
        </w:rPr>
        <w:t>–</w:t>
      </w:r>
      <w:r w:rsidRPr="0083599F">
        <w:rPr>
          <w:rFonts w:ascii="Times New Roman" w:hAnsi="Times New Roman" w:cs="Times New Roman"/>
          <w:sz w:val="24"/>
          <w:szCs w:val="24"/>
          <w:lang w:val="en-GB" w:eastAsia="en-US"/>
        </w:rPr>
        <w:t xml:space="preserve">1477. </w:t>
      </w:r>
      <w:r w:rsidRPr="001D1019">
        <w:rPr>
          <w:rFonts w:ascii="Times New Roman" w:hAnsi="Times New Roman" w:cs="Times New Roman"/>
          <w:sz w:val="24"/>
          <w:szCs w:val="24"/>
          <w:lang w:val="en-US" w:eastAsia="en-US"/>
        </w:rPr>
        <w:t>DOI:10.1080/02724634.2010.501434</w:t>
      </w:r>
    </w:p>
    <w:p w:rsidR="007F73AF" w:rsidRPr="001D1019" w:rsidRDefault="007F73AF" w:rsidP="000F4362">
      <w:pPr>
        <w:spacing w:after="0"/>
        <w:ind w:right="-284"/>
        <w:rPr>
          <w:rFonts w:ascii="Times New Roman" w:hAnsi="Times New Roman" w:cs="Times New Roman"/>
          <w:sz w:val="24"/>
          <w:szCs w:val="24"/>
          <w:lang w:val="en-US"/>
        </w:rPr>
      </w:pPr>
      <w:r w:rsidRPr="001D1019">
        <w:rPr>
          <w:rFonts w:ascii="Times New Roman" w:hAnsi="Times New Roman" w:cs="Times New Roman"/>
          <w:sz w:val="24"/>
          <w:szCs w:val="24"/>
          <w:lang w:val="en-US"/>
        </w:rPr>
        <w:t xml:space="preserve">Tykoski RS, Rowe TB, Ketcham RA, Colbert, MW. 2002. </w:t>
      </w:r>
      <w:r w:rsidRPr="001D1019">
        <w:rPr>
          <w:rFonts w:ascii="Times New Roman" w:hAnsi="Times New Roman" w:cs="Times New Roman"/>
          <w:i/>
          <w:iCs/>
          <w:sz w:val="24"/>
          <w:szCs w:val="24"/>
          <w:lang w:val="en-US"/>
        </w:rPr>
        <w:t>Calsoyasuchus valliceps</w:t>
      </w:r>
      <w:r w:rsidRPr="001D1019">
        <w:rPr>
          <w:rFonts w:ascii="Times New Roman" w:hAnsi="Times New Roman" w:cs="Times New Roman"/>
          <w:sz w:val="24"/>
          <w:szCs w:val="24"/>
          <w:lang w:val="en-US"/>
        </w:rPr>
        <w:t xml:space="preserve">, a new crocodyliform from the Early Jurassic of Kayenta Formation of Arizona. </w:t>
      </w:r>
      <w:r w:rsidRPr="001D1019">
        <w:rPr>
          <w:rFonts w:ascii="Times New Roman" w:hAnsi="Times New Roman" w:cs="Times New Roman"/>
          <w:i/>
          <w:iCs/>
          <w:sz w:val="24"/>
          <w:szCs w:val="24"/>
          <w:lang w:val="en-US"/>
        </w:rPr>
        <w:t xml:space="preserve">Journal of vertebrate Paleontology </w:t>
      </w:r>
      <w:r w:rsidRPr="00A83506">
        <w:rPr>
          <w:rFonts w:ascii="Times New Roman" w:hAnsi="Times New Roman" w:cs="Times New Roman"/>
          <w:b/>
          <w:sz w:val="24"/>
          <w:szCs w:val="24"/>
          <w:lang w:val="en-US"/>
        </w:rPr>
        <w:t>22</w:t>
      </w:r>
      <w:r w:rsidRPr="001D1019">
        <w:rPr>
          <w:rFonts w:ascii="Times New Roman" w:hAnsi="Times New Roman" w:cs="Times New Roman"/>
          <w:sz w:val="24"/>
          <w:szCs w:val="24"/>
          <w:lang w:val="en-US"/>
        </w:rPr>
        <w:t>: 593–611.</w:t>
      </w:r>
    </w:p>
    <w:p w:rsidR="007F73AF" w:rsidRPr="00906DF9" w:rsidRDefault="00A83506" w:rsidP="00A83506">
      <w:pPr>
        <w:autoSpaceDE w:val="0"/>
        <w:autoSpaceDN w:val="0"/>
        <w:adjustRightInd w:val="0"/>
        <w:spacing w:after="0" w:line="312" w:lineRule="auto"/>
        <w:ind w:right="-285"/>
        <w:rPr>
          <w:rFonts w:ascii="Times New Roman" w:hAnsi="Times New Roman" w:cs="Times New Roman"/>
          <w:sz w:val="24"/>
          <w:szCs w:val="24"/>
        </w:rPr>
      </w:pPr>
      <w:r>
        <w:rPr>
          <w:rFonts w:ascii="Times New Roman" w:hAnsi="Times New Roman" w:cs="Times New Roman"/>
          <w:sz w:val="24"/>
          <w:szCs w:val="24"/>
          <w:lang w:val="en-US"/>
        </w:rPr>
        <w:t xml:space="preserve">Vullo R, Abit D, Ballère M, Billon-Bruyat J-P, Bourgeais R, Buffetaut E, Daviero-Gomez V, Garcia G, Gomez B, Mazin J-M, Morel S, Neraudeau D, Pouech J, Rage J-C, Schnyder J, Tong H. 2014. Palaeontology of the Purbeck-type (Tithonian, Late Jurassic) bonebeds of Chassiron (Oléron Island, western France). </w:t>
      </w:r>
      <w:r w:rsidRPr="00906DF9">
        <w:rPr>
          <w:rFonts w:ascii="Times New Roman" w:hAnsi="Times New Roman" w:cs="Times New Roman"/>
          <w:sz w:val="24"/>
          <w:szCs w:val="24"/>
        </w:rPr>
        <w:t xml:space="preserve">Comptes Rendus Palevol </w:t>
      </w:r>
      <w:r w:rsidRPr="00906DF9">
        <w:rPr>
          <w:rFonts w:ascii="Times New Roman" w:hAnsi="Times New Roman" w:cs="Times New Roman"/>
          <w:b/>
          <w:sz w:val="24"/>
          <w:szCs w:val="24"/>
        </w:rPr>
        <w:t>12</w:t>
      </w:r>
      <w:r w:rsidRPr="00906DF9">
        <w:rPr>
          <w:rFonts w:ascii="Times New Roman" w:hAnsi="Times New Roman" w:cs="Times New Roman"/>
          <w:sz w:val="24"/>
          <w:szCs w:val="24"/>
        </w:rPr>
        <w:t>:421–441.</w:t>
      </w:r>
    </w:p>
    <w:p w:rsidR="0042651C" w:rsidRPr="001D1019" w:rsidRDefault="0042651C" w:rsidP="00A83506">
      <w:pPr>
        <w:autoSpaceDE w:val="0"/>
        <w:autoSpaceDN w:val="0"/>
        <w:adjustRightInd w:val="0"/>
        <w:spacing w:after="0" w:line="312" w:lineRule="auto"/>
        <w:ind w:right="-285"/>
        <w:rPr>
          <w:rFonts w:ascii="Times New Roman" w:hAnsi="Times New Roman" w:cs="Times New Roman"/>
          <w:sz w:val="24"/>
          <w:szCs w:val="24"/>
          <w:lang w:val="en-US"/>
        </w:rPr>
      </w:pPr>
    </w:p>
    <w:sectPr w:rsidR="0042651C" w:rsidRPr="001D1019" w:rsidSect="00A54F5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C99" w:rsidRDefault="00035C99" w:rsidP="00260879">
      <w:pPr>
        <w:spacing w:after="0" w:line="240" w:lineRule="auto"/>
        <w:rPr>
          <w:rFonts w:cs="Times New Roman"/>
        </w:rPr>
      </w:pPr>
      <w:r>
        <w:rPr>
          <w:rFonts w:cs="Times New Roman"/>
        </w:rPr>
        <w:separator/>
      </w:r>
    </w:p>
  </w:endnote>
  <w:endnote w:type="continuationSeparator" w:id="0">
    <w:p w:rsidR="00035C99" w:rsidRDefault="00035C99" w:rsidP="0026087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99F" w:rsidRDefault="0083599F">
    <w:pPr>
      <w:pStyle w:val="Piedepgina"/>
      <w:jc w:val="right"/>
      <w:rPr>
        <w:rFonts w:cs="Times New Roman"/>
      </w:rPr>
    </w:pPr>
  </w:p>
  <w:p w:rsidR="0083599F" w:rsidRDefault="0083599F">
    <w:pPr>
      <w:pStyle w:val="Piedepgina"/>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C99" w:rsidRDefault="00035C99" w:rsidP="00260879">
      <w:pPr>
        <w:spacing w:after="0" w:line="240" w:lineRule="auto"/>
        <w:rPr>
          <w:rFonts w:cs="Times New Roman"/>
        </w:rPr>
      </w:pPr>
      <w:r>
        <w:rPr>
          <w:rFonts w:cs="Times New Roman"/>
        </w:rPr>
        <w:separator/>
      </w:r>
    </w:p>
  </w:footnote>
  <w:footnote w:type="continuationSeparator" w:id="0">
    <w:p w:rsidR="00035C99" w:rsidRDefault="00035C99" w:rsidP="00260879">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99F" w:rsidRDefault="0083599F">
    <w:pPr>
      <w:pStyle w:val="Encabezado"/>
      <w:jc w:val="right"/>
      <w:rPr>
        <w:rFonts w:cs="Times New Roman"/>
      </w:rPr>
    </w:pPr>
  </w:p>
  <w:p w:rsidR="0083599F" w:rsidRDefault="0083599F">
    <w:pPr>
      <w:pStyle w:val="Encabezado"/>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73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8A35DC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BF08D9"/>
    <w:multiLevelType w:val="hybridMultilevel"/>
    <w:tmpl w:val="580EA8C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15:restartNumberingAfterBreak="0">
    <w:nsid w:val="234F3813"/>
    <w:multiLevelType w:val="hybridMultilevel"/>
    <w:tmpl w:val="E034D7C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7981F82"/>
    <w:multiLevelType w:val="hybridMultilevel"/>
    <w:tmpl w:val="073AA4E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15:restartNumberingAfterBreak="0">
    <w:nsid w:val="3BDE64B5"/>
    <w:multiLevelType w:val="hybridMultilevel"/>
    <w:tmpl w:val="C214318A"/>
    <w:lvl w:ilvl="0" w:tplc="07744C0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D773DF2"/>
    <w:multiLevelType w:val="hybridMultilevel"/>
    <w:tmpl w:val="4CA4B6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5A51A00"/>
    <w:multiLevelType w:val="hybridMultilevel"/>
    <w:tmpl w:val="32CC4842"/>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47D570FF"/>
    <w:multiLevelType w:val="hybridMultilevel"/>
    <w:tmpl w:val="7838696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50A8780E"/>
    <w:multiLevelType w:val="hybridMultilevel"/>
    <w:tmpl w:val="1C3C785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15:restartNumberingAfterBreak="0">
    <w:nsid w:val="55CF36F5"/>
    <w:multiLevelType w:val="hybridMultilevel"/>
    <w:tmpl w:val="3482CF3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15:restartNumberingAfterBreak="0">
    <w:nsid w:val="59D33138"/>
    <w:multiLevelType w:val="hybridMultilevel"/>
    <w:tmpl w:val="D882B23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621E6AC2"/>
    <w:multiLevelType w:val="multilevel"/>
    <w:tmpl w:val="B5BC77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650D6BFF"/>
    <w:multiLevelType w:val="hybridMultilevel"/>
    <w:tmpl w:val="72C20A98"/>
    <w:lvl w:ilvl="0" w:tplc="0C0A000F">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A672C7A"/>
    <w:multiLevelType w:val="hybridMultilevel"/>
    <w:tmpl w:val="F4B44DB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6C0F534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FA42A04"/>
    <w:multiLevelType w:val="hybridMultilevel"/>
    <w:tmpl w:val="063CA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B2E53DC"/>
    <w:multiLevelType w:val="hybridMultilevel"/>
    <w:tmpl w:val="D584B68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15:restartNumberingAfterBreak="0">
    <w:nsid w:val="7DB26C37"/>
    <w:multiLevelType w:val="hybridMultilevel"/>
    <w:tmpl w:val="AB5EABF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15:restartNumberingAfterBreak="0">
    <w:nsid w:val="7DE509B4"/>
    <w:multiLevelType w:val="hybridMultilevel"/>
    <w:tmpl w:val="AA88A8FC"/>
    <w:lvl w:ilvl="0" w:tplc="0C0A000F">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FA371ED"/>
    <w:multiLevelType w:val="hybridMultilevel"/>
    <w:tmpl w:val="A420EC4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3"/>
  </w:num>
  <w:num w:numId="2">
    <w:abstractNumId w:val="17"/>
  </w:num>
  <w:num w:numId="3">
    <w:abstractNumId w:val="6"/>
  </w:num>
  <w:num w:numId="4">
    <w:abstractNumId w:val="2"/>
  </w:num>
  <w:num w:numId="5">
    <w:abstractNumId w:val="14"/>
  </w:num>
  <w:num w:numId="6">
    <w:abstractNumId w:val="3"/>
  </w:num>
  <w:num w:numId="7">
    <w:abstractNumId w:val="12"/>
  </w:num>
  <w:num w:numId="8">
    <w:abstractNumId w:val="7"/>
  </w:num>
  <w:num w:numId="9">
    <w:abstractNumId w:val="16"/>
  </w:num>
  <w:num w:numId="10">
    <w:abstractNumId w:val="5"/>
  </w:num>
  <w:num w:numId="11">
    <w:abstractNumId w:val="19"/>
  </w:num>
  <w:num w:numId="12">
    <w:abstractNumId w:val="18"/>
  </w:num>
  <w:num w:numId="13">
    <w:abstractNumId w:val="20"/>
  </w:num>
  <w:num w:numId="14">
    <w:abstractNumId w:val="10"/>
  </w:num>
  <w:num w:numId="15">
    <w:abstractNumId w:val="11"/>
  </w:num>
  <w:num w:numId="16">
    <w:abstractNumId w:val="4"/>
  </w:num>
  <w:num w:numId="17">
    <w:abstractNumId w:val="8"/>
  </w:num>
  <w:num w:numId="18">
    <w:abstractNumId w:val="9"/>
  </w:num>
  <w:num w:numId="19">
    <w:abstractNumId w:val="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0">
    <w:abstractNumId w:val="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1">
    <w:abstractNumId w:val="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2">
    <w:abstractNumId w:val="15"/>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3">
    <w:abstractNumId w:val="15"/>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4">
    <w:abstractNumId w:val="15"/>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5">
    <w:abstractNumId w:val="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6">
    <w:abstractNumId w:val="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7">
    <w:abstractNumId w:val="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62"/>
    <w:rsid w:val="00001969"/>
    <w:rsid w:val="00005AC9"/>
    <w:rsid w:val="00011517"/>
    <w:rsid w:val="00012656"/>
    <w:rsid w:val="00013BCA"/>
    <w:rsid w:val="00016844"/>
    <w:rsid w:val="000231E2"/>
    <w:rsid w:val="00035C99"/>
    <w:rsid w:val="000457B5"/>
    <w:rsid w:val="0004603C"/>
    <w:rsid w:val="000462C2"/>
    <w:rsid w:val="0004663D"/>
    <w:rsid w:val="00064D3C"/>
    <w:rsid w:val="00077659"/>
    <w:rsid w:val="00081C2D"/>
    <w:rsid w:val="000A242A"/>
    <w:rsid w:val="000A2521"/>
    <w:rsid w:val="000A4D62"/>
    <w:rsid w:val="000B5EAF"/>
    <w:rsid w:val="000C2E18"/>
    <w:rsid w:val="000D2AAD"/>
    <w:rsid w:val="000E766F"/>
    <w:rsid w:val="000F4362"/>
    <w:rsid w:val="00100ADB"/>
    <w:rsid w:val="00104681"/>
    <w:rsid w:val="00104808"/>
    <w:rsid w:val="001203A0"/>
    <w:rsid w:val="00135E79"/>
    <w:rsid w:val="0014049E"/>
    <w:rsid w:val="00141BF1"/>
    <w:rsid w:val="00147015"/>
    <w:rsid w:val="0015244E"/>
    <w:rsid w:val="0015646A"/>
    <w:rsid w:val="00156A22"/>
    <w:rsid w:val="00165230"/>
    <w:rsid w:val="00184414"/>
    <w:rsid w:val="00187B77"/>
    <w:rsid w:val="00195BD4"/>
    <w:rsid w:val="00195CB4"/>
    <w:rsid w:val="001A2F6B"/>
    <w:rsid w:val="001B7B63"/>
    <w:rsid w:val="001C5F92"/>
    <w:rsid w:val="001D1019"/>
    <w:rsid w:val="001D4801"/>
    <w:rsid w:val="001E1665"/>
    <w:rsid w:val="002035CD"/>
    <w:rsid w:val="00204984"/>
    <w:rsid w:val="00210CF9"/>
    <w:rsid w:val="00214198"/>
    <w:rsid w:val="002261CD"/>
    <w:rsid w:val="00231028"/>
    <w:rsid w:val="00232D42"/>
    <w:rsid w:val="00233252"/>
    <w:rsid w:val="00251E63"/>
    <w:rsid w:val="00260416"/>
    <w:rsid w:val="00260879"/>
    <w:rsid w:val="00264973"/>
    <w:rsid w:val="002652E5"/>
    <w:rsid w:val="00267C9E"/>
    <w:rsid w:val="00270E08"/>
    <w:rsid w:val="00295C17"/>
    <w:rsid w:val="002B4A41"/>
    <w:rsid w:val="002B5732"/>
    <w:rsid w:val="002C0521"/>
    <w:rsid w:val="002C48E7"/>
    <w:rsid w:val="002C698C"/>
    <w:rsid w:val="002D4417"/>
    <w:rsid w:val="002F5CBC"/>
    <w:rsid w:val="0030279E"/>
    <w:rsid w:val="00302B59"/>
    <w:rsid w:val="00307395"/>
    <w:rsid w:val="00314017"/>
    <w:rsid w:val="0031613A"/>
    <w:rsid w:val="0032386D"/>
    <w:rsid w:val="00327FC2"/>
    <w:rsid w:val="00330746"/>
    <w:rsid w:val="0033321A"/>
    <w:rsid w:val="00341810"/>
    <w:rsid w:val="00346C9E"/>
    <w:rsid w:val="00346E44"/>
    <w:rsid w:val="003515C2"/>
    <w:rsid w:val="0035207C"/>
    <w:rsid w:val="00353AF5"/>
    <w:rsid w:val="00365097"/>
    <w:rsid w:val="003716A5"/>
    <w:rsid w:val="0037233F"/>
    <w:rsid w:val="00380439"/>
    <w:rsid w:val="00382C5B"/>
    <w:rsid w:val="0039311E"/>
    <w:rsid w:val="003A0209"/>
    <w:rsid w:val="003A1845"/>
    <w:rsid w:val="003B4E79"/>
    <w:rsid w:val="003B7842"/>
    <w:rsid w:val="003D1389"/>
    <w:rsid w:val="003D2E4E"/>
    <w:rsid w:val="003E073E"/>
    <w:rsid w:val="003E5CDA"/>
    <w:rsid w:val="003E738D"/>
    <w:rsid w:val="003F1019"/>
    <w:rsid w:val="003F3E57"/>
    <w:rsid w:val="003F420A"/>
    <w:rsid w:val="003F4D21"/>
    <w:rsid w:val="00402602"/>
    <w:rsid w:val="00421887"/>
    <w:rsid w:val="0042651C"/>
    <w:rsid w:val="00427B59"/>
    <w:rsid w:val="0043027A"/>
    <w:rsid w:val="00432290"/>
    <w:rsid w:val="00433F6D"/>
    <w:rsid w:val="00454BCA"/>
    <w:rsid w:val="00465748"/>
    <w:rsid w:val="00486DC5"/>
    <w:rsid w:val="00492698"/>
    <w:rsid w:val="004950B4"/>
    <w:rsid w:val="004A0D95"/>
    <w:rsid w:val="004A73A7"/>
    <w:rsid w:val="004B7047"/>
    <w:rsid w:val="004C0EC9"/>
    <w:rsid w:val="004C1953"/>
    <w:rsid w:val="004D3D76"/>
    <w:rsid w:val="004E11D3"/>
    <w:rsid w:val="00504551"/>
    <w:rsid w:val="00510B39"/>
    <w:rsid w:val="00512DF8"/>
    <w:rsid w:val="00520855"/>
    <w:rsid w:val="00530C13"/>
    <w:rsid w:val="00531B27"/>
    <w:rsid w:val="00536109"/>
    <w:rsid w:val="00543E11"/>
    <w:rsid w:val="00547882"/>
    <w:rsid w:val="005620A4"/>
    <w:rsid w:val="00563D56"/>
    <w:rsid w:val="005677D3"/>
    <w:rsid w:val="00575945"/>
    <w:rsid w:val="00581EAA"/>
    <w:rsid w:val="005939EA"/>
    <w:rsid w:val="005B10FB"/>
    <w:rsid w:val="005C4BDD"/>
    <w:rsid w:val="005D3AC2"/>
    <w:rsid w:val="005D76A1"/>
    <w:rsid w:val="005D7EF4"/>
    <w:rsid w:val="005E1A68"/>
    <w:rsid w:val="005F448C"/>
    <w:rsid w:val="00601154"/>
    <w:rsid w:val="00603BE7"/>
    <w:rsid w:val="00607630"/>
    <w:rsid w:val="00610E39"/>
    <w:rsid w:val="006121DB"/>
    <w:rsid w:val="00625C00"/>
    <w:rsid w:val="0063194C"/>
    <w:rsid w:val="00640864"/>
    <w:rsid w:val="00651762"/>
    <w:rsid w:val="00655A8D"/>
    <w:rsid w:val="00684B6B"/>
    <w:rsid w:val="00686A0D"/>
    <w:rsid w:val="00692221"/>
    <w:rsid w:val="006923C9"/>
    <w:rsid w:val="00697339"/>
    <w:rsid w:val="006A0877"/>
    <w:rsid w:val="006A2575"/>
    <w:rsid w:val="006A498F"/>
    <w:rsid w:val="006A7F6A"/>
    <w:rsid w:val="006B7160"/>
    <w:rsid w:val="006C018B"/>
    <w:rsid w:val="006D2FE4"/>
    <w:rsid w:val="006D3A54"/>
    <w:rsid w:val="006E05EF"/>
    <w:rsid w:val="006E53D0"/>
    <w:rsid w:val="006F48F7"/>
    <w:rsid w:val="007034B7"/>
    <w:rsid w:val="007209FA"/>
    <w:rsid w:val="00721C6E"/>
    <w:rsid w:val="00721FEA"/>
    <w:rsid w:val="00722FFC"/>
    <w:rsid w:val="0072458A"/>
    <w:rsid w:val="007340E6"/>
    <w:rsid w:val="007354ED"/>
    <w:rsid w:val="00744854"/>
    <w:rsid w:val="0074737F"/>
    <w:rsid w:val="00747C54"/>
    <w:rsid w:val="007524AB"/>
    <w:rsid w:val="00757D5F"/>
    <w:rsid w:val="0076066A"/>
    <w:rsid w:val="00763853"/>
    <w:rsid w:val="00774F29"/>
    <w:rsid w:val="00774F62"/>
    <w:rsid w:val="00775E0C"/>
    <w:rsid w:val="0078269E"/>
    <w:rsid w:val="00782B73"/>
    <w:rsid w:val="00785B03"/>
    <w:rsid w:val="007867FE"/>
    <w:rsid w:val="007951C0"/>
    <w:rsid w:val="0079796B"/>
    <w:rsid w:val="007A2966"/>
    <w:rsid w:val="007A6E48"/>
    <w:rsid w:val="007B65AF"/>
    <w:rsid w:val="007B6DD5"/>
    <w:rsid w:val="007C0067"/>
    <w:rsid w:val="007C7ABD"/>
    <w:rsid w:val="007E15E4"/>
    <w:rsid w:val="007E413F"/>
    <w:rsid w:val="007E5EFC"/>
    <w:rsid w:val="007E6ECB"/>
    <w:rsid w:val="007F28BA"/>
    <w:rsid w:val="007F73AF"/>
    <w:rsid w:val="00812162"/>
    <w:rsid w:val="008200E8"/>
    <w:rsid w:val="0082125C"/>
    <w:rsid w:val="008240F0"/>
    <w:rsid w:val="008304B7"/>
    <w:rsid w:val="0083599F"/>
    <w:rsid w:val="008412F2"/>
    <w:rsid w:val="0084586D"/>
    <w:rsid w:val="00847E6A"/>
    <w:rsid w:val="00857765"/>
    <w:rsid w:val="00857B72"/>
    <w:rsid w:val="0086435F"/>
    <w:rsid w:val="008654C3"/>
    <w:rsid w:val="008723A7"/>
    <w:rsid w:val="00873AEE"/>
    <w:rsid w:val="00873C83"/>
    <w:rsid w:val="00875ACF"/>
    <w:rsid w:val="00876A84"/>
    <w:rsid w:val="008A4C04"/>
    <w:rsid w:val="008B1099"/>
    <w:rsid w:val="008B2466"/>
    <w:rsid w:val="008B279A"/>
    <w:rsid w:val="008B2D8F"/>
    <w:rsid w:val="008C7113"/>
    <w:rsid w:val="008E26A3"/>
    <w:rsid w:val="008E649D"/>
    <w:rsid w:val="008F1822"/>
    <w:rsid w:val="00906DF9"/>
    <w:rsid w:val="00911E62"/>
    <w:rsid w:val="0092325F"/>
    <w:rsid w:val="009233EF"/>
    <w:rsid w:val="00940743"/>
    <w:rsid w:val="0094494D"/>
    <w:rsid w:val="009543F3"/>
    <w:rsid w:val="009657CC"/>
    <w:rsid w:val="00967951"/>
    <w:rsid w:val="00971581"/>
    <w:rsid w:val="00981B93"/>
    <w:rsid w:val="009835C6"/>
    <w:rsid w:val="00994657"/>
    <w:rsid w:val="00994C69"/>
    <w:rsid w:val="00997460"/>
    <w:rsid w:val="00997653"/>
    <w:rsid w:val="009A033D"/>
    <w:rsid w:val="009A7874"/>
    <w:rsid w:val="009B2513"/>
    <w:rsid w:val="009B4F3B"/>
    <w:rsid w:val="009B7C60"/>
    <w:rsid w:val="009E0938"/>
    <w:rsid w:val="009E2F3D"/>
    <w:rsid w:val="00A0235C"/>
    <w:rsid w:val="00A027B9"/>
    <w:rsid w:val="00A040CF"/>
    <w:rsid w:val="00A22996"/>
    <w:rsid w:val="00A24451"/>
    <w:rsid w:val="00A27CE0"/>
    <w:rsid w:val="00A301C3"/>
    <w:rsid w:val="00A3512C"/>
    <w:rsid w:val="00A40074"/>
    <w:rsid w:val="00A41A9C"/>
    <w:rsid w:val="00A45826"/>
    <w:rsid w:val="00A54F59"/>
    <w:rsid w:val="00A57876"/>
    <w:rsid w:val="00A60710"/>
    <w:rsid w:val="00A63EEC"/>
    <w:rsid w:val="00A777EF"/>
    <w:rsid w:val="00A77CA4"/>
    <w:rsid w:val="00A80061"/>
    <w:rsid w:val="00A83506"/>
    <w:rsid w:val="00A92927"/>
    <w:rsid w:val="00AA261B"/>
    <w:rsid w:val="00AB73FE"/>
    <w:rsid w:val="00AD6D07"/>
    <w:rsid w:val="00AD74C3"/>
    <w:rsid w:val="00AE2566"/>
    <w:rsid w:val="00AF666E"/>
    <w:rsid w:val="00B23C8F"/>
    <w:rsid w:val="00B34C5E"/>
    <w:rsid w:val="00B53B5E"/>
    <w:rsid w:val="00B63333"/>
    <w:rsid w:val="00B704C3"/>
    <w:rsid w:val="00B834E0"/>
    <w:rsid w:val="00B83A1D"/>
    <w:rsid w:val="00BA6E0B"/>
    <w:rsid w:val="00BB11C8"/>
    <w:rsid w:val="00BB59CA"/>
    <w:rsid w:val="00BB5AFD"/>
    <w:rsid w:val="00BC1796"/>
    <w:rsid w:val="00BE2FCB"/>
    <w:rsid w:val="00BE7858"/>
    <w:rsid w:val="00C05738"/>
    <w:rsid w:val="00C06CE7"/>
    <w:rsid w:val="00C428BB"/>
    <w:rsid w:val="00C52AA9"/>
    <w:rsid w:val="00C65FFF"/>
    <w:rsid w:val="00C67056"/>
    <w:rsid w:val="00C71923"/>
    <w:rsid w:val="00C777F1"/>
    <w:rsid w:val="00C83DA2"/>
    <w:rsid w:val="00C94E27"/>
    <w:rsid w:val="00CA104A"/>
    <w:rsid w:val="00CA7E36"/>
    <w:rsid w:val="00CB02E1"/>
    <w:rsid w:val="00CB1F29"/>
    <w:rsid w:val="00CC22DE"/>
    <w:rsid w:val="00CC2FAA"/>
    <w:rsid w:val="00CD19D9"/>
    <w:rsid w:val="00CD3ED5"/>
    <w:rsid w:val="00CD7B03"/>
    <w:rsid w:val="00CE20AE"/>
    <w:rsid w:val="00CE3DEB"/>
    <w:rsid w:val="00D02523"/>
    <w:rsid w:val="00D20C3E"/>
    <w:rsid w:val="00D2107F"/>
    <w:rsid w:val="00D22928"/>
    <w:rsid w:val="00D3678E"/>
    <w:rsid w:val="00D40AD8"/>
    <w:rsid w:val="00D41FF5"/>
    <w:rsid w:val="00D46029"/>
    <w:rsid w:val="00D528EA"/>
    <w:rsid w:val="00D56697"/>
    <w:rsid w:val="00D61DF2"/>
    <w:rsid w:val="00D678D9"/>
    <w:rsid w:val="00D77C8F"/>
    <w:rsid w:val="00D95DD6"/>
    <w:rsid w:val="00DA236B"/>
    <w:rsid w:val="00DA2A85"/>
    <w:rsid w:val="00DA3690"/>
    <w:rsid w:val="00DA3ABB"/>
    <w:rsid w:val="00DA3E0F"/>
    <w:rsid w:val="00DB108F"/>
    <w:rsid w:val="00DB5300"/>
    <w:rsid w:val="00DC6F6A"/>
    <w:rsid w:val="00DD0DF0"/>
    <w:rsid w:val="00DD109E"/>
    <w:rsid w:val="00DD2267"/>
    <w:rsid w:val="00DD46B4"/>
    <w:rsid w:val="00DE34A6"/>
    <w:rsid w:val="00DE6045"/>
    <w:rsid w:val="00DE6C8C"/>
    <w:rsid w:val="00E02E39"/>
    <w:rsid w:val="00E07B7D"/>
    <w:rsid w:val="00E30367"/>
    <w:rsid w:val="00E34490"/>
    <w:rsid w:val="00E35401"/>
    <w:rsid w:val="00E4734E"/>
    <w:rsid w:val="00E539AB"/>
    <w:rsid w:val="00E61434"/>
    <w:rsid w:val="00E62B44"/>
    <w:rsid w:val="00E6301B"/>
    <w:rsid w:val="00E6569A"/>
    <w:rsid w:val="00E910AC"/>
    <w:rsid w:val="00E930DA"/>
    <w:rsid w:val="00EA3D55"/>
    <w:rsid w:val="00EA422F"/>
    <w:rsid w:val="00EA4587"/>
    <w:rsid w:val="00EB4923"/>
    <w:rsid w:val="00EE5473"/>
    <w:rsid w:val="00EE6EAE"/>
    <w:rsid w:val="00EF5628"/>
    <w:rsid w:val="00F036F9"/>
    <w:rsid w:val="00F03D29"/>
    <w:rsid w:val="00F111E4"/>
    <w:rsid w:val="00F17ABF"/>
    <w:rsid w:val="00F2130F"/>
    <w:rsid w:val="00F253AD"/>
    <w:rsid w:val="00F261B8"/>
    <w:rsid w:val="00F34337"/>
    <w:rsid w:val="00F51F39"/>
    <w:rsid w:val="00F615A4"/>
    <w:rsid w:val="00F6788A"/>
    <w:rsid w:val="00F74F2E"/>
    <w:rsid w:val="00F76A98"/>
    <w:rsid w:val="00F8186B"/>
    <w:rsid w:val="00F8618F"/>
    <w:rsid w:val="00F96B6D"/>
    <w:rsid w:val="00F97EFE"/>
    <w:rsid w:val="00FB1645"/>
    <w:rsid w:val="00FB3468"/>
    <w:rsid w:val="00FB7319"/>
    <w:rsid w:val="00FE0E88"/>
    <w:rsid w:val="00FF3892"/>
    <w:rsid w:val="00FF6D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337E3"/>
  <w15:docId w15:val="{A5E14205-83FC-440C-B326-7D21A465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E62"/>
    <w:pPr>
      <w:spacing w:after="200" w:line="276" w:lineRule="auto"/>
    </w:pPr>
    <w:rPr>
      <w:rFonts w:eastAsia="Times New Roman" w:cs="Calibri"/>
      <w:sz w:val="22"/>
      <w:szCs w:val="22"/>
    </w:rPr>
  </w:style>
  <w:style w:type="paragraph" w:styleId="Ttulo1">
    <w:name w:val="heading 1"/>
    <w:basedOn w:val="Normal"/>
    <w:link w:val="Ttulo1Car"/>
    <w:uiPriority w:val="99"/>
    <w:qFormat/>
    <w:rsid w:val="00911E62"/>
    <w:pPr>
      <w:spacing w:before="100" w:beforeAutospacing="1" w:after="100" w:afterAutospacing="1" w:line="240" w:lineRule="auto"/>
      <w:outlineLvl w:val="0"/>
    </w:pPr>
    <w:rPr>
      <w:rFonts w:ascii="Times New Roman" w:hAnsi="Times New Roman" w:cs="Times New Roman"/>
      <w:b/>
      <w:bCs/>
      <w:kern w:val="36"/>
      <w:sz w:val="48"/>
      <w:szCs w:val="48"/>
      <w:lang w:val="en-GB" w:eastAsia="en-GB"/>
    </w:rPr>
  </w:style>
  <w:style w:type="paragraph" w:styleId="Ttulo2">
    <w:name w:val="heading 2"/>
    <w:basedOn w:val="Normal"/>
    <w:next w:val="Normal"/>
    <w:link w:val="Ttulo2Car"/>
    <w:uiPriority w:val="99"/>
    <w:qFormat/>
    <w:rsid w:val="00911E62"/>
    <w:pPr>
      <w:keepNext/>
      <w:keepLines/>
      <w:spacing w:before="40" w:after="0" w:line="240" w:lineRule="auto"/>
      <w:outlineLvl w:val="1"/>
    </w:pPr>
    <w:rPr>
      <w:rFonts w:ascii="Cambria" w:hAnsi="Cambria" w:cs="Cambria"/>
      <w:color w:val="365F91"/>
      <w:sz w:val="26"/>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911E62"/>
    <w:rPr>
      <w:rFonts w:ascii="Times New Roman" w:hAnsi="Times New Roman" w:cs="Times New Roman"/>
      <w:b/>
      <w:bCs/>
      <w:kern w:val="36"/>
      <w:sz w:val="48"/>
      <w:szCs w:val="48"/>
      <w:lang w:val="en-GB" w:eastAsia="en-GB"/>
    </w:rPr>
  </w:style>
  <w:style w:type="character" w:customStyle="1" w:styleId="Ttulo2Car">
    <w:name w:val="Título 2 Car"/>
    <w:link w:val="Ttulo2"/>
    <w:uiPriority w:val="99"/>
    <w:semiHidden/>
    <w:rsid w:val="00911E62"/>
    <w:rPr>
      <w:rFonts w:ascii="Cambria" w:hAnsi="Cambria" w:cs="Cambria"/>
      <w:color w:val="365F91"/>
      <w:sz w:val="26"/>
      <w:szCs w:val="26"/>
      <w:lang w:val="en-GB"/>
    </w:rPr>
  </w:style>
  <w:style w:type="paragraph" w:styleId="Prrafodelista">
    <w:name w:val="List Paragraph"/>
    <w:basedOn w:val="Normal"/>
    <w:uiPriority w:val="99"/>
    <w:qFormat/>
    <w:rsid w:val="00911E62"/>
    <w:pPr>
      <w:ind w:left="720"/>
    </w:pPr>
  </w:style>
  <w:style w:type="paragraph" w:styleId="Piedepgina">
    <w:name w:val="footer"/>
    <w:basedOn w:val="Normal"/>
    <w:link w:val="PiedepginaCar"/>
    <w:uiPriority w:val="99"/>
    <w:rsid w:val="00911E62"/>
    <w:pPr>
      <w:tabs>
        <w:tab w:val="center" w:pos="4252"/>
        <w:tab w:val="right" w:pos="8504"/>
      </w:tabs>
      <w:spacing w:after="0" w:line="240" w:lineRule="auto"/>
    </w:pPr>
  </w:style>
  <w:style w:type="character" w:customStyle="1" w:styleId="PiedepginaCar">
    <w:name w:val="Pie de página Car"/>
    <w:link w:val="Piedepgina"/>
    <w:uiPriority w:val="99"/>
    <w:rsid w:val="00911E62"/>
    <w:rPr>
      <w:rFonts w:eastAsia="Times New Roman"/>
      <w:lang w:eastAsia="es-ES"/>
    </w:rPr>
  </w:style>
  <w:style w:type="paragraph" w:styleId="Textodeglobo">
    <w:name w:val="Balloon Text"/>
    <w:basedOn w:val="Normal"/>
    <w:link w:val="TextodegloboCar"/>
    <w:uiPriority w:val="99"/>
    <w:semiHidden/>
    <w:rsid w:val="00911E6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1E62"/>
    <w:rPr>
      <w:rFonts w:ascii="Tahoma" w:hAnsi="Tahoma" w:cs="Tahoma"/>
      <w:sz w:val="16"/>
      <w:szCs w:val="16"/>
      <w:lang w:eastAsia="es-ES"/>
    </w:rPr>
  </w:style>
  <w:style w:type="paragraph" w:styleId="Textoindependiente2">
    <w:name w:val="Body Text 2"/>
    <w:basedOn w:val="Normal"/>
    <w:link w:val="Textoindependiente2Car"/>
    <w:uiPriority w:val="99"/>
    <w:semiHidden/>
    <w:rsid w:val="00911E62"/>
    <w:pPr>
      <w:spacing w:after="0" w:line="360" w:lineRule="auto"/>
    </w:pPr>
    <w:rPr>
      <w:rFonts w:ascii="Times" w:eastAsia="Calibri" w:hAnsi="Times" w:cs="Times"/>
      <w:lang w:val="es-ES_tradnl"/>
    </w:rPr>
  </w:style>
  <w:style w:type="character" w:customStyle="1" w:styleId="Textoindependiente2Car">
    <w:name w:val="Texto independiente 2 Car"/>
    <w:link w:val="Textoindependiente2"/>
    <w:uiPriority w:val="99"/>
    <w:semiHidden/>
    <w:rsid w:val="00911E62"/>
    <w:rPr>
      <w:rFonts w:ascii="Times" w:hAnsi="Times" w:cs="Times"/>
      <w:sz w:val="20"/>
      <w:szCs w:val="20"/>
      <w:lang w:val="es-ES_tradnl" w:eastAsia="es-ES"/>
    </w:rPr>
  </w:style>
  <w:style w:type="character" w:styleId="Refdecomentario">
    <w:name w:val="annotation reference"/>
    <w:uiPriority w:val="99"/>
    <w:semiHidden/>
    <w:rsid w:val="00911E62"/>
    <w:rPr>
      <w:sz w:val="16"/>
      <w:szCs w:val="16"/>
    </w:rPr>
  </w:style>
  <w:style w:type="paragraph" w:styleId="Textocomentario">
    <w:name w:val="annotation text"/>
    <w:basedOn w:val="Normal"/>
    <w:link w:val="TextocomentarioCar"/>
    <w:uiPriority w:val="99"/>
    <w:semiHidden/>
    <w:rsid w:val="00911E62"/>
    <w:pPr>
      <w:spacing w:line="240" w:lineRule="auto"/>
    </w:pPr>
    <w:rPr>
      <w:sz w:val="20"/>
      <w:szCs w:val="20"/>
    </w:rPr>
  </w:style>
  <w:style w:type="character" w:customStyle="1" w:styleId="TextocomentarioCar">
    <w:name w:val="Texto comentario Car"/>
    <w:link w:val="Textocomentario"/>
    <w:uiPriority w:val="99"/>
    <w:semiHidden/>
    <w:rsid w:val="00911E62"/>
    <w:rPr>
      <w:rFonts w:eastAsia="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911E62"/>
    <w:rPr>
      <w:b/>
      <w:bCs/>
    </w:rPr>
  </w:style>
  <w:style w:type="character" w:customStyle="1" w:styleId="AsuntodelcomentarioCar">
    <w:name w:val="Asunto del comentario Car"/>
    <w:link w:val="Asuntodelcomentario"/>
    <w:uiPriority w:val="99"/>
    <w:semiHidden/>
    <w:rsid w:val="00911E62"/>
    <w:rPr>
      <w:rFonts w:eastAsia="Times New Roman"/>
      <w:b/>
      <w:bCs/>
      <w:sz w:val="20"/>
      <w:szCs w:val="20"/>
      <w:lang w:eastAsia="es-ES"/>
    </w:rPr>
  </w:style>
  <w:style w:type="character" w:styleId="Hipervnculo">
    <w:name w:val="Hyperlink"/>
    <w:uiPriority w:val="99"/>
    <w:rsid w:val="00911E62"/>
    <w:rPr>
      <w:color w:val="0000FF"/>
      <w:u w:val="single"/>
    </w:rPr>
  </w:style>
  <w:style w:type="table" w:styleId="Tablaconcuadrcula">
    <w:name w:val="Table Grid"/>
    <w:basedOn w:val="Tablanormal"/>
    <w:uiPriority w:val="99"/>
    <w:rsid w:val="00911E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11E62"/>
    <w:pPr>
      <w:tabs>
        <w:tab w:val="center" w:pos="4252"/>
        <w:tab w:val="right" w:pos="8504"/>
      </w:tabs>
      <w:spacing w:after="0" w:line="240" w:lineRule="auto"/>
    </w:pPr>
  </w:style>
  <w:style w:type="character" w:customStyle="1" w:styleId="EncabezadoCar">
    <w:name w:val="Encabezado Car"/>
    <w:link w:val="Encabezado"/>
    <w:uiPriority w:val="99"/>
    <w:rsid w:val="00911E62"/>
    <w:rPr>
      <w:rFonts w:eastAsia="Times New Roman"/>
      <w:lang w:eastAsia="es-ES"/>
    </w:rPr>
  </w:style>
  <w:style w:type="character" w:styleId="nfasissutil">
    <w:name w:val="Subtle Emphasis"/>
    <w:uiPriority w:val="99"/>
    <w:qFormat/>
    <w:rsid w:val="00911E62"/>
    <w:rPr>
      <w:i/>
      <w:iCs/>
      <w:color w:val="808080"/>
    </w:rPr>
  </w:style>
  <w:style w:type="character" w:customStyle="1" w:styleId="citation">
    <w:name w:val="citation"/>
    <w:basedOn w:val="Fuentedeprrafopredeter"/>
    <w:uiPriority w:val="99"/>
    <w:rsid w:val="00911E62"/>
  </w:style>
  <w:style w:type="paragraph" w:customStyle="1" w:styleId="Default">
    <w:name w:val="Default"/>
    <w:uiPriority w:val="99"/>
    <w:rsid w:val="00911E62"/>
    <w:pPr>
      <w:autoSpaceDE w:val="0"/>
      <w:autoSpaceDN w:val="0"/>
      <w:adjustRightInd w:val="0"/>
    </w:pPr>
    <w:rPr>
      <w:rFonts w:cs="Calibri"/>
      <w:color w:val="000000"/>
      <w:sz w:val="24"/>
      <w:szCs w:val="24"/>
      <w:lang w:val="en-GB" w:eastAsia="en-US"/>
    </w:rPr>
  </w:style>
  <w:style w:type="paragraph" w:customStyle="1" w:styleId="m1402509145578516296default">
    <w:name w:val="m_1402509145578516296default"/>
    <w:basedOn w:val="Normal"/>
    <w:uiPriority w:val="99"/>
    <w:rsid w:val="00911E62"/>
    <w:pPr>
      <w:spacing w:before="100" w:beforeAutospacing="1" w:after="100" w:afterAutospacing="1" w:line="240" w:lineRule="auto"/>
    </w:pPr>
    <w:rPr>
      <w:rFonts w:ascii="Times New Roman" w:hAnsi="Times New Roman" w:cs="Times New Roman"/>
      <w:sz w:val="24"/>
      <w:szCs w:val="24"/>
      <w:lang w:val="en-GB" w:eastAsia="en-GB"/>
    </w:rPr>
  </w:style>
  <w:style w:type="character" w:styleId="nfasis">
    <w:name w:val="Emphasis"/>
    <w:uiPriority w:val="99"/>
    <w:qFormat/>
    <w:rsid w:val="00911E62"/>
    <w:rPr>
      <w:i/>
      <w:iCs/>
    </w:rPr>
  </w:style>
  <w:style w:type="character" w:customStyle="1" w:styleId="st">
    <w:name w:val="st"/>
    <w:basedOn w:val="Fuentedeprrafopredeter"/>
    <w:uiPriority w:val="99"/>
    <w:rsid w:val="00911E62"/>
  </w:style>
  <w:style w:type="paragraph" w:styleId="Sinespaciado">
    <w:name w:val="No Spacing"/>
    <w:uiPriority w:val="99"/>
    <w:qFormat/>
    <w:rsid w:val="00911E62"/>
    <w:rPr>
      <w:rFonts w:cs="Calibri"/>
      <w:sz w:val="24"/>
      <w:szCs w:val="24"/>
      <w:lang w:val="en-GB" w:eastAsia="en-US"/>
    </w:rPr>
  </w:style>
  <w:style w:type="character" w:customStyle="1" w:styleId="citation-authors-year">
    <w:name w:val="citation-authors-year"/>
    <w:basedOn w:val="Fuentedeprrafopredeter"/>
    <w:uiPriority w:val="99"/>
    <w:rsid w:val="00CD3ED5"/>
  </w:style>
  <w:style w:type="character" w:customStyle="1" w:styleId="name">
    <w:name w:val="name"/>
    <w:basedOn w:val="Fuentedeprrafopredeter"/>
    <w:uiPriority w:val="99"/>
    <w:rsid w:val="00CD3ED5"/>
  </w:style>
  <w:style w:type="character" w:customStyle="1" w:styleId="surname">
    <w:name w:val="surname"/>
    <w:basedOn w:val="Fuentedeprrafopredeter"/>
    <w:uiPriority w:val="99"/>
    <w:rsid w:val="00CD3ED5"/>
  </w:style>
  <w:style w:type="character" w:customStyle="1" w:styleId="given-names">
    <w:name w:val="given-names"/>
    <w:basedOn w:val="Fuentedeprrafopredeter"/>
    <w:uiPriority w:val="99"/>
    <w:rsid w:val="00CD3ED5"/>
  </w:style>
  <w:style w:type="character" w:styleId="CitaHTML">
    <w:name w:val="HTML Cite"/>
    <w:uiPriority w:val="99"/>
    <w:semiHidden/>
    <w:rsid w:val="00CD3ED5"/>
    <w:rPr>
      <w:i/>
      <w:iCs/>
    </w:rPr>
  </w:style>
  <w:style w:type="character" w:customStyle="1" w:styleId="volume">
    <w:name w:val="volume"/>
    <w:basedOn w:val="Fuentedeprrafopredeter"/>
    <w:uiPriority w:val="99"/>
    <w:rsid w:val="00CD3ED5"/>
  </w:style>
  <w:style w:type="character" w:customStyle="1" w:styleId="source">
    <w:name w:val="source"/>
    <w:basedOn w:val="Fuentedeprrafopredeter"/>
    <w:uiPriority w:val="99"/>
    <w:rsid w:val="00CD3ED5"/>
  </w:style>
  <w:style w:type="character" w:customStyle="1" w:styleId="fpage">
    <w:name w:val="fpage"/>
    <w:basedOn w:val="Fuentedeprrafopredeter"/>
    <w:uiPriority w:val="99"/>
    <w:rsid w:val="00CD3ED5"/>
  </w:style>
  <w:style w:type="character" w:customStyle="1" w:styleId="lpage">
    <w:name w:val="lpage"/>
    <w:basedOn w:val="Fuentedeprrafopredeter"/>
    <w:uiPriority w:val="99"/>
    <w:rsid w:val="00CD3ED5"/>
  </w:style>
  <w:style w:type="paragraph" w:customStyle="1" w:styleId="Normal1">
    <w:name w:val="Normal1"/>
    <w:uiPriority w:val="99"/>
    <w:rsid w:val="00E4734E"/>
    <w:pPr>
      <w:spacing w:line="276" w:lineRule="auto"/>
    </w:pPr>
    <w:rPr>
      <w:rFonts w:ascii="Arial" w:hAnsi="Arial" w:cs="Arial"/>
      <w:sz w:val="22"/>
      <w:szCs w:val="22"/>
      <w:lang w:val="en-US" w:eastAsia="en-US"/>
    </w:rPr>
  </w:style>
  <w:style w:type="character" w:customStyle="1" w:styleId="Ninguno">
    <w:name w:val="Ninguno"/>
    <w:uiPriority w:val="99"/>
    <w:rsid w:val="00E4734E"/>
    <w:rPr>
      <w:lang w:val="en-US"/>
    </w:rPr>
  </w:style>
  <w:style w:type="character" w:styleId="Nmerodelnea">
    <w:name w:val="line number"/>
    <w:basedOn w:val="Fuentedeprrafopredeter"/>
    <w:uiPriority w:val="99"/>
    <w:semiHidden/>
    <w:rsid w:val="008304B7"/>
  </w:style>
  <w:style w:type="paragraph" w:customStyle="1" w:styleId="Cuerpo">
    <w:name w:val="Cuerpo"/>
    <w:rsid w:val="00873C8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4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2Fj.cretres.2017.11.008" TargetMode="External"/><Relationship Id="rId3" Type="http://schemas.openxmlformats.org/officeDocument/2006/relationships/settings" Target="settings.xml"/><Relationship Id="rId7" Type="http://schemas.openxmlformats.org/officeDocument/2006/relationships/hyperlink" Target="mailto:angela.delgado@ua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25324</Words>
  <Characters>139282</Characters>
  <Application>Microsoft Office Word</Application>
  <DocSecurity>0</DocSecurity>
  <Lines>1160</Lines>
  <Paragraphs>328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Angela2005</cp:lastModifiedBy>
  <cp:revision>2</cp:revision>
  <cp:lastPrinted>2019-02-14T10:21:00Z</cp:lastPrinted>
  <dcterms:created xsi:type="dcterms:W3CDTF">2019-06-07T14:36:00Z</dcterms:created>
  <dcterms:modified xsi:type="dcterms:W3CDTF">2019-06-07T14:36:00Z</dcterms:modified>
</cp:coreProperties>
</file>