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7" w:rsidRDefault="00781340"/>
    <w:p w:rsidR="0016201B" w:rsidRDefault="0016201B"/>
    <w:p w:rsidR="0016201B" w:rsidRDefault="0016201B" w:rsidP="0016201B">
      <w:pPr>
        <w:pStyle w:val="Default"/>
      </w:pPr>
    </w:p>
    <w:p w:rsidR="0016201B" w:rsidRDefault="0016201B" w:rsidP="0016201B">
      <w:pPr>
        <w:rPr>
          <w:rFonts w:ascii="Times New Roman" w:hAnsi="Times New Roman" w:cs="Times New Roman"/>
          <w:sz w:val="24"/>
          <w:szCs w:val="24"/>
        </w:rPr>
      </w:pPr>
      <w:r w:rsidRPr="0016201B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16201B">
        <w:rPr>
          <w:rFonts w:ascii="Times New Roman" w:hAnsi="Times New Roman" w:cs="Times New Roman"/>
          <w:sz w:val="24"/>
          <w:szCs w:val="24"/>
        </w:rPr>
        <w:t>Links (url) to occurrence data and predictor variables used for ecological niche modelling.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52"/>
      </w:tblGrid>
      <w:tr w:rsidR="0016201B" w:rsidRPr="0016201B" w:rsidTr="0016201B">
        <w:trPr>
          <w:trHeight w:val="109"/>
        </w:trPr>
        <w:tc>
          <w:tcPr>
            <w:tcW w:w="3936" w:type="dxa"/>
            <w:shd w:val="clear" w:color="auto" w:fill="BFBFBF" w:themeFill="background1" w:themeFillShade="BF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Data </w:t>
            </w:r>
          </w:p>
        </w:tc>
        <w:tc>
          <w:tcPr>
            <w:tcW w:w="4952" w:type="dxa"/>
            <w:shd w:val="clear" w:color="auto" w:fill="BFBFBF" w:themeFill="background1" w:themeFillShade="BF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url </w:t>
            </w:r>
          </w:p>
        </w:tc>
      </w:tr>
      <w:tr w:rsidR="0016201B" w:rsidRPr="0016201B" w:rsidTr="0016201B">
        <w:trPr>
          <w:trHeight w:val="247"/>
        </w:trPr>
        <w:tc>
          <w:tcPr>
            <w:tcW w:w="3936" w:type="dxa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Occurrence data for the vector species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http://dx.doi.org/10.5061/dryad.47v3c </w:t>
            </w:r>
          </w:p>
        </w:tc>
      </w:tr>
      <w:tr w:rsidR="0016201B" w:rsidRPr="0016201B" w:rsidTr="0016201B">
        <w:trPr>
          <w:trHeight w:val="109"/>
        </w:trPr>
        <w:tc>
          <w:tcPr>
            <w:tcW w:w="3936" w:type="dxa"/>
            <w:shd w:val="clear" w:color="auto" w:fill="F2F2F2" w:themeFill="background1" w:themeFillShade="F2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Climate data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www.worldclim.org </w:t>
            </w:r>
          </w:p>
        </w:tc>
      </w:tr>
      <w:tr w:rsidR="0016201B" w:rsidRPr="0016201B" w:rsidTr="0016201B">
        <w:trPr>
          <w:trHeight w:val="109"/>
        </w:trPr>
        <w:tc>
          <w:tcPr>
            <w:tcW w:w="3936" w:type="dxa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Land cover data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http://due.esrin.esa.int/page_globcover.php </w:t>
            </w:r>
          </w:p>
        </w:tc>
      </w:tr>
      <w:tr w:rsidR="0016201B" w:rsidRPr="0016201B" w:rsidTr="0016201B">
        <w:trPr>
          <w:trHeight w:val="247"/>
        </w:trPr>
        <w:tc>
          <w:tcPr>
            <w:tcW w:w="3936" w:type="dxa"/>
            <w:shd w:val="clear" w:color="auto" w:fill="F2F2F2" w:themeFill="background1" w:themeFillShade="F2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Human Zika virus occurrence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https://doi.org/10.6084/m9.figshare.2573629.v1 </w:t>
            </w:r>
          </w:p>
        </w:tc>
      </w:tr>
      <w:tr w:rsidR="0016201B" w:rsidRPr="0016201B" w:rsidTr="0016201B">
        <w:trPr>
          <w:trHeight w:val="253"/>
        </w:trPr>
        <w:tc>
          <w:tcPr>
            <w:tcW w:w="3936" w:type="dxa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Temperature of warmest quarter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www.worldclim.org </w:t>
            </w:r>
          </w:p>
        </w:tc>
      </w:tr>
      <w:tr w:rsidR="0016201B" w:rsidRPr="0016201B" w:rsidTr="0016201B">
        <w:trPr>
          <w:trHeight w:val="247"/>
        </w:trPr>
        <w:tc>
          <w:tcPr>
            <w:tcW w:w="3936" w:type="dxa"/>
            <w:shd w:val="clear" w:color="auto" w:fill="F2F2F2" w:themeFill="background1" w:themeFillShade="F2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Zika evidence consensus map 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Compiled according to Fig. 2,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provided as supplementary asci file </w:t>
            </w:r>
          </w:p>
        </w:tc>
      </w:tr>
      <w:tr w:rsidR="0016201B" w:rsidRPr="0016201B" w:rsidTr="0016201B">
        <w:trPr>
          <w:trHeight w:val="253"/>
        </w:trPr>
        <w:tc>
          <w:tcPr>
            <w:tcW w:w="3936" w:type="dxa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Dengue evidence consensus map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 doi.org/10.1371/journal.pntd.0001760 </w:t>
            </w:r>
          </w:p>
        </w:tc>
      </w:tr>
      <w:tr w:rsidR="0016201B" w:rsidRPr="0016201B" w:rsidTr="0016201B">
        <w:trPr>
          <w:trHeight w:val="247"/>
        </w:trPr>
        <w:tc>
          <w:tcPr>
            <w:tcW w:w="3936" w:type="dxa"/>
            <w:shd w:val="clear" w:color="auto" w:fill="F2F2F2" w:themeFill="background1" w:themeFillShade="F2"/>
          </w:tcPr>
          <w:p w:rsid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Gross domestic product per capita </w:t>
            </w:r>
          </w:p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  <w:shd w:val="clear" w:color="auto" w:fill="F2F2F2" w:themeFill="background1" w:themeFillShade="F2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https://data.worldbank.org/ </w:t>
            </w:r>
          </w:p>
        </w:tc>
      </w:tr>
      <w:tr w:rsidR="0016201B" w:rsidRPr="0016201B" w:rsidTr="0016201B">
        <w:trPr>
          <w:trHeight w:val="109"/>
        </w:trPr>
        <w:tc>
          <w:tcPr>
            <w:tcW w:w="3936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Population density </w:t>
            </w:r>
          </w:p>
        </w:tc>
        <w:tc>
          <w:tcPr>
            <w:tcW w:w="4952" w:type="dxa"/>
          </w:tcPr>
          <w:p w:rsidR="0016201B" w:rsidRPr="0016201B" w:rsidRDefault="0016201B" w:rsidP="0016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20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https://www.gideononline.com/, https://www.worldatlas.com </w:t>
            </w:r>
          </w:p>
        </w:tc>
      </w:tr>
    </w:tbl>
    <w:p w:rsidR="00317FB1" w:rsidRDefault="00317FB1" w:rsidP="0016201B">
      <w:pPr>
        <w:rPr>
          <w:rFonts w:ascii="Times New Roman" w:hAnsi="Times New Roman" w:cs="Times New Roman"/>
          <w:sz w:val="24"/>
          <w:szCs w:val="24"/>
        </w:rPr>
      </w:pPr>
    </w:p>
    <w:p w:rsidR="0016201B" w:rsidRDefault="00317FB1" w:rsidP="001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130" w:rsidRDefault="00783130" w:rsidP="00783130">
      <w:pPr>
        <w:rPr>
          <w:rFonts w:ascii="Times New Roman" w:hAnsi="Times New Roman" w:cs="Times New Roman"/>
          <w:sz w:val="24"/>
          <w:szCs w:val="24"/>
        </w:rPr>
      </w:pPr>
      <w:r w:rsidRPr="0016201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20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GlobeCover classes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8537"/>
      </w:tblGrid>
      <w:tr w:rsidR="00317FB1" w:rsidRPr="00317FB1" w:rsidTr="004F1DF9">
        <w:tc>
          <w:tcPr>
            <w:tcW w:w="675" w:type="dxa"/>
            <w:shd w:val="clear" w:color="auto" w:fill="BFBFBF" w:themeFill="background1" w:themeFillShade="BF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Code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BFBFBF" w:themeFill="background1" w:themeFillShade="BF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GlobeCover 2009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14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Rainfed croplands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30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Mosaic vegetation (grassland/shrubland/forest) (50-70%) / cropland (20-50%)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40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Closed to open (&gt;15%) broadleaved evergreen or semi-deciduous forest (&gt;5m)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50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Closed (&gt;40%) broadleaved deciduous forest (&gt;5m) 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60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Open (15-40%) broadleaved deciduous forest/woodland (&gt;5m)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70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Closed (&gt;40%) needleleaved evergreen forest (&gt;5m) 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90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Open (15-40%) needleleaved deciduous or evergreen forest (&gt;5m) 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100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Closed to open (&gt;15%) mixed broadleaved and needleleaved forest (&gt;5m)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110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Mosaic forest or shrubland (50-70%) / grassland (20-50%)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120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Mosaic grassland (50-70%) / forest or shrubland (20-50%) 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130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Closed to open (&gt;15%) (broadleaved or needleleaved, evergreen or deciduous) shrubland (&lt;5m) 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140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Closed to open (&gt;15%) herbaceous vegetation (grassland, savannas or lichens/mosses)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150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Sparse (&lt;15%) vegetation 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Closed to open (&gt;15%) broadleaved forest regularly flooded (semi-permanently or temporarily) - Fresh or brackish water 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170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Closed (&gt;40%) broadleaved forest or shrubland permanently flooded - Saline or brackish water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 xml:space="preserve">Closed to open (&gt;15%) grassland or woody vegetation on regularly flooded or waterlogged soil - Fresh, brackish or saline water 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190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Artificial surfaces and associated areas (Urban areas &gt;50%)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200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Bare areas</w:t>
            </w:r>
          </w:p>
        </w:tc>
      </w:tr>
      <w:tr w:rsidR="00317FB1" w:rsidRPr="00317FB1" w:rsidTr="004F1DF9">
        <w:tc>
          <w:tcPr>
            <w:tcW w:w="675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210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Water bodies</w:t>
            </w:r>
          </w:p>
        </w:tc>
      </w:tr>
      <w:tr w:rsidR="00317FB1" w:rsidRPr="00317FB1" w:rsidTr="004F1DF9">
        <w:tc>
          <w:tcPr>
            <w:tcW w:w="675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220</w:t>
            </w:r>
          </w:p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</w:tcPr>
          <w:p w:rsidR="00317FB1" w:rsidRPr="00317FB1" w:rsidRDefault="00317FB1" w:rsidP="004F1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  <w:r w:rsidRPr="00317FB1">
              <w:rPr>
                <w:sz w:val="22"/>
                <w:szCs w:val="22"/>
                <w:lang w:val="en-US"/>
              </w:rPr>
              <w:t>Permanent snow and ice</w:t>
            </w:r>
          </w:p>
        </w:tc>
      </w:tr>
    </w:tbl>
    <w:p w:rsidR="00783130" w:rsidRDefault="00783130" w:rsidP="00783130">
      <w:pPr>
        <w:rPr>
          <w:rFonts w:ascii="Times New Roman" w:hAnsi="Times New Roman" w:cs="Times New Roman"/>
          <w:sz w:val="24"/>
          <w:szCs w:val="24"/>
        </w:rPr>
      </w:pPr>
    </w:p>
    <w:p w:rsidR="0016201B" w:rsidRDefault="0016201B">
      <w:pPr>
        <w:rPr>
          <w:rFonts w:ascii="Times New Roman" w:hAnsi="Times New Roman" w:cs="Times New Roman"/>
          <w:sz w:val="24"/>
          <w:szCs w:val="24"/>
        </w:rPr>
      </w:pPr>
    </w:p>
    <w:p w:rsidR="0016201B" w:rsidRDefault="0016201B" w:rsidP="001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9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6 response curv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1B" w:rsidRDefault="0016201B" w:rsidP="001620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Figure S1: </w:t>
      </w:r>
      <w:r>
        <w:rPr>
          <w:sz w:val="23"/>
          <w:szCs w:val="23"/>
        </w:rPr>
        <w:t xml:space="preserve">One-variable response curve for the seven variables tested as explanatory variables for the geographical distribution of the ZIKV transmission risk in South and Central America. </w:t>
      </w:r>
    </w:p>
    <w:p w:rsidR="0016201B" w:rsidRDefault="0016201B" w:rsidP="0016201B">
      <w:pPr>
        <w:rPr>
          <w:rFonts w:ascii="Times New Roman" w:hAnsi="Times New Roman" w:cs="Times New Roman"/>
          <w:sz w:val="24"/>
          <w:szCs w:val="24"/>
        </w:rPr>
      </w:pPr>
    </w:p>
    <w:p w:rsidR="0016201B" w:rsidRDefault="0016201B" w:rsidP="001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5204B" wp14:editId="1BF4CFBD">
            <wp:extent cx="5943600" cy="2467610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7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1B" w:rsidRDefault="0016201B" w:rsidP="0016201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Figure S2: </w:t>
      </w:r>
      <w:r>
        <w:rPr>
          <w:sz w:val="23"/>
          <w:szCs w:val="23"/>
        </w:rPr>
        <w:t>Results of the jack-knifing test for variable importance implemented in Maxent. Note the scale from 0-0.65 variable importance.</w:t>
      </w:r>
    </w:p>
    <w:p w:rsidR="0016201B" w:rsidRDefault="0016201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6201B" w:rsidRDefault="0016201B" w:rsidP="0016201B">
      <w:pPr>
        <w:rPr>
          <w:rFonts w:ascii="Times New Roman" w:hAnsi="Times New Roman" w:cs="Times New Roman"/>
          <w:sz w:val="24"/>
          <w:szCs w:val="24"/>
        </w:rPr>
      </w:pPr>
    </w:p>
    <w:p w:rsidR="00BC4E88" w:rsidRDefault="00DC2573" w:rsidP="001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1D8DC" wp14:editId="678926EB">
            <wp:extent cx="5943600" cy="31870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S3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72" w:rsidRDefault="00EA7972" w:rsidP="00EA7972">
      <w:pPr>
        <w:jc w:val="both"/>
        <w:rPr>
          <w:rFonts w:ascii="Times New Roman" w:hAnsi="Times New Roman" w:cs="Times New Roman"/>
          <w:sz w:val="24"/>
          <w:szCs w:val="24"/>
        </w:rPr>
      </w:pPr>
      <w:r w:rsidRPr="00EA7972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9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Occurrence records used for modelling the habitat suitability of the vector distribution</w:t>
      </w:r>
      <w:r w:rsidRPr="00EA79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 Occurrence records for</w:t>
      </w:r>
      <w:r w:rsidRPr="00EA7972">
        <w:rPr>
          <w:rFonts w:ascii="Times New Roman" w:hAnsi="Times New Roman" w:cs="Times New Roman"/>
          <w:sz w:val="24"/>
          <w:szCs w:val="24"/>
        </w:rPr>
        <w:t xml:space="preserve"> </w:t>
      </w:r>
      <w:r w:rsidRPr="00EA7972">
        <w:rPr>
          <w:rFonts w:ascii="Times New Roman" w:hAnsi="Times New Roman" w:cs="Times New Roman"/>
          <w:i/>
          <w:sz w:val="24"/>
          <w:szCs w:val="24"/>
        </w:rPr>
        <w:t>Aedes aegypti</w:t>
      </w:r>
      <w:r w:rsidRPr="00EA79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b) occurrence records for</w:t>
      </w:r>
      <w:r w:rsidRPr="00EA7972">
        <w:rPr>
          <w:rFonts w:ascii="Times New Roman" w:hAnsi="Times New Roman" w:cs="Times New Roman"/>
          <w:sz w:val="24"/>
          <w:szCs w:val="24"/>
        </w:rPr>
        <w:t xml:space="preserve"> </w:t>
      </w:r>
      <w:r w:rsidRPr="00EA7972">
        <w:rPr>
          <w:rFonts w:ascii="Times New Roman" w:hAnsi="Times New Roman" w:cs="Times New Roman"/>
          <w:i/>
          <w:sz w:val="24"/>
          <w:szCs w:val="24"/>
        </w:rPr>
        <w:t>Aedes albopictus</w:t>
      </w:r>
      <w:r w:rsidRPr="00EA79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Data taken from Kraemer et al., 2015a,b</w:t>
      </w:r>
      <w:r w:rsidRPr="00EA7972">
        <w:rPr>
          <w:rFonts w:ascii="Times New Roman" w:hAnsi="Times New Roman" w:cs="Times New Roman"/>
          <w:sz w:val="24"/>
          <w:szCs w:val="24"/>
        </w:rPr>
        <w:t>.</w:t>
      </w:r>
    </w:p>
    <w:p w:rsidR="00BC4E88" w:rsidRDefault="00BC4E88" w:rsidP="0016201B">
      <w:pPr>
        <w:rPr>
          <w:rFonts w:ascii="Times New Roman" w:hAnsi="Times New Roman" w:cs="Times New Roman"/>
          <w:sz w:val="24"/>
          <w:szCs w:val="24"/>
        </w:rPr>
      </w:pPr>
    </w:p>
    <w:p w:rsidR="00BC4E88" w:rsidRDefault="00BC4E88" w:rsidP="0016201B">
      <w:pPr>
        <w:rPr>
          <w:rFonts w:ascii="Times New Roman" w:hAnsi="Times New Roman" w:cs="Times New Roman"/>
          <w:sz w:val="24"/>
          <w:szCs w:val="24"/>
        </w:rPr>
      </w:pPr>
    </w:p>
    <w:p w:rsidR="00BC4E88" w:rsidRDefault="00BC4E88" w:rsidP="0016201B">
      <w:pPr>
        <w:rPr>
          <w:rFonts w:ascii="Times New Roman" w:hAnsi="Times New Roman" w:cs="Times New Roman"/>
          <w:sz w:val="24"/>
          <w:szCs w:val="24"/>
        </w:rPr>
      </w:pPr>
    </w:p>
    <w:p w:rsidR="00BC4E88" w:rsidRDefault="00BC4E88" w:rsidP="0016201B">
      <w:pPr>
        <w:rPr>
          <w:rFonts w:ascii="Times New Roman" w:hAnsi="Times New Roman" w:cs="Times New Roman"/>
          <w:sz w:val="24"/>
          <w:szCs w:val="24"/>
        </w:rPr>
      </w:pPr>
    </w:p>
    <w:p w:rsidR="00BC4E88" w:rsidRDefault="00BC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E88" w:rsidRDefault="00BC4E88" w:rsidP="00EA7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1903" cy="548114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ka_nurMue_Temp.e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037" r="795" b="719"/>
                    <a:stretch/>
                  </pic:blipFill>
                  <pic:spPr bwMode="auto">
                    <a:xfrm>
                      <a:off x="0" y="0"/>
                      <a:ext cx="4981903" cy="548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E88" w:rsidRDefault="00EA7972" w:rsidP="00EA7972">
      <w:pPr>
        <w:jc w:val="both"/>
        <w:rPr>
          <w:rFonts w:ascii="Times New Roman" w:hAnsi="Times New Roman" w:cs="Times New Roman"/>
          <w:sz w:val="24"/>
          <w:szCs w:val="24"/>
        </w:rPr>
      </w:pPr>
      <w:r w:rsidRPr="00EA7972">
        <w:rPr>
          <w:rFonts w:ascii="Times New Roman" w:hAnsi="Times New Roman" w:cs="Times New Roman"/>
          <w:sz w:val="24"/>
          <w:szCs w:val="24"/>
        </w:rPr>
        <w:t xml:space="preserve">Figure S4: Potential vector distribution and temperature conditions suitable for ZIKV transmission. Areas in red are modelled to be suitable for at least one of the two main vectors species </w:t>
      </w:r>
      <w:r w:rsidRPr="00EA7972">
        <w:rPr>
          <w:rFonts w:ascii="Times New Roman" w:hAnsi="Times New Roman" w:cs="Times New Roman"/>
          <w:i/>
          <w:sz w:val="24"/>
          <w:szCs w:val="24"/>
        </w:rPr>
        <w:t>Aedes aegypti</w:t>
      </w:r>
      <w:r w:rsidRPr="00EA7972">
        <w:rPr>
          <w:rFonts w:ascii="Times New Roman" w:hAnsi="Times New Roman" w:cs="Times New Roman"/>
          <w:sz w:val="24"/>
          <w:szCs w:val="24"/>
        </w:rPr>
        <w:t xml:space="preserve"> and </w:t>
      </w:r>
      <w:r w:rsidRPr="00EA7972">
        <w:rPr>
          <w:rFonts w:ascii="Times New Roman" w:hAnsi="Times New Roman" w:cs="Times New Roman"/>
          <w:i/>
          <w:sz w:val="24"/>
          <w:szCs w:val="24"/>
        </w:rPr>
        <w:t>Aedes albopictus</w:t>
      </w:r>
      <w:r w:rsidRPr="00EA7972">
        <w:rPr>
          <w:rFonts w:ascii="Times New Roman" w:hAnsi="Times New Roman" w:cs="Times New Roman"/>
          <w:sz w:val="24"/>
          <w:szCs w:val="24"/>
        </w:rPr>
        <w:t>. Hatched areas match the respective temperature criteria suitable for the ZIKV provided by Mordecai et al. (2017) regarding the mean temperature of warmest quarter.</w:t>
      </w:r>
    </w:p>
    <w:p w:rsidR="00BC4E88" w:rsidRDefault="00BC4E88" w:rsidP="001620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E8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40" w:rsidRDefault="00781340" w:rsidP="0016201B">
      <w:pPr>
        <w:spacing w:after="0" w:line="240" w:lineRule="auto"/>
      </w:pPr>
      <w:r>
        <w:separator/>
      </w:r>
    </w:p>
  </w:endnote>
  <w:endnote w:type="continuationSeparator" w:id="0">
    <w:p w:rsidR="00781340" w:rsidRDefault="00781340" w:rsidP="0016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854741"/>
      <w:docPartObj>
        <w:docPartGallery w:val="Page Numbers (Bottom of Page)"/>
        <w:docPartUnique/>
      </w:docPartObj>
    </w:sdtPr>
    <w:sdtEndPr/>
    <w:sdtContent>
      <w:p w:rsidR="0016201B" w:rsidRDefault="001620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99" w:rsidRPr="000B2599">
          <w:rPr>
            <w:noProof/>
            <w:lang w:val="de-DE"/>
          </w:rPr>
          <w:t>5</w:t>
        </w:r>
        <w:r>
          <w:fldChar w:fldCharType="end"/>
        </w:r>
      </w:p>
    </w:sdtContent>
  </w:sdt>
  <w:p w:rsidR="0016201B" w:rsidRDefault="00162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40" w:rsidRDefault="00781340" w:rsidP="0016201B">
      <w:pPr>
        <w:spacing w:after="0" w:line="240" w:lineRule="auto"/>
      </w:pPr>
      <w:r>
        <w:separator/>
      </w:r>
    </w:p>
  </w:footnote>
  <w:footnote w:type="continuationSeparator" w:id="0">
    <w:p w:rsidR="00781340" w:rsidRDefault="00781340" w:rsidP="0016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1B" w:rsidRPr="0016201B" w:rsidRDefault="0016201B" w:rsidP="0016201B">
    <w:pPr>
      <w:rPr>
        <w:rFonts w:ascii="Times New Roman" w:hAnsi="Times New Roman" w:cs="Times New Roman"/>
      </w:rPr>
    </w:pPr>
    <w:r w:rsidRPr="0016201B">
      <w:rPr>
        <w:rFonts w:ascii="Times New Roman" w:hAnsi="Times New Roman" w:cs="Times New Roman"/>
      </w:rPr>
      <w:t>Supplemental Files:</w:t>
    </w:r>
  </w:p>
  <w:p w:rsidR="0016201B" w:rsidRPr="0016201B" w:rsidRDefault="0016201B" w:rsidP="0016201B">
    <w:pPr>
      <w:rPr>
        <w:rFonts w:ascii="Times New Roman" w:hAnsi="Times New Roman" w:cs="Times New Roman"/>
        <w:b/>
        <w:bCs/>
        <w:sz w:val="23"/>
        <w:szCs w:val="23"/>
      </w:rPr>
    </w:pPr>
    <w:r w:rsidRPr="0016201B">
      <w:rPr>
        <w:rFonts w:ascii="Times New Roman" w:hAnsi="Times New Roman" w:cs="Times New Roman"/>
        <w:b/>
        <w:bCs/>
        <w:sz w:val="23"/>
        <w:szCs w:val="23"/>
      </w:rPr>
      <w:t xml:space="preserve">Mapping the Zika virus transmission risk in South and Central America using ecological niche modelling </w:t>
    </w:r>
  </w:p>
  <w:p w:rsidR="0016201B" w:rsidRPr="0016201B" w:rsidRDefault="0016201B" w:rsidP="0016201B">
    <w:pPr>
      <w:rPr>
        <w:rFonts w:ascii="Times New Roman" w:hAnsi="Times New Roman" w:cs="Times New Roman"/>
        <w:lang w:val="de-DE"/>
      </w:rPr>
    </w:pPr>
    <w:r w:rsidRPr="0016201B">
      <w:rPr>
        <w:rFonts w:ascii="Times New Roman" w:hAnsi="Times New Roman" w:cs="Times New Roman"/>
        <w:sz w:val="23"/>
        <w:szCs w:val="23"/>
        <w:lang w:val="de-DE"/>
      </w:rPr>
      <w:t>Sarah Cunze, Judith Kochmann, Lisa K. Koch, Elisa Genthner, Sven Klimpel</w:t>
    </w:r>
  </w:p>
  <w:p w:rsidR="0016201B" w:rsidRPr="0016201B" w:rsidRDefault="0016201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B"/>
    <w:rsid w:val="000B2599"/>
    <w:rsid w:val="0016201B"/>
    <w:rsid w:val="0017582A"/>
    <w:rsid w:val="00317FB1"/>
    <w:rsid w:val="004C0B06"/>
    <w:rsid w:val="006E6894"/>
    <w:rsid w:val="00781340"/>
    <w:rsid w:val="00783130"/>
    <w:rsid w:val="00A605AB"/>
    <w:rsid w:val="00BC4E88"/>
    <w:rsid w:val="00D62FF4"/>
    <w:rsid w:val="00DC2573"/>
    <w:rsid w:val="00EA7972"/>
    <w:rsid w:val="00F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FA332-F793-426E-9807-3CA2ABB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01B"/>
  </w:style>
  <w:style w:type="paragraph" w:styleId="Fuzeile">
    <w:name w:val="footer"/>
    <w:basedOn w:val="Standard"/>
    <w:link w:val="FuzeileZchn"/>
    <w:uiPriority w:val="99"/>
    <w:unhideWhenUsed/>
    <w:rsid w:val="0016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01B"/>
  </w:style>
  <w:style w:type="paragraph" w:customStyle="1" w:styleId="Default">
    <w:name w:val="Default"/>
    <w:rsid w:val="00162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17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 am Main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2019-10-28T15:56:00Z</cp:lastPrinted>
  <dcterms:created xsi:type="dcterms:W3CDTF">2019-10-28T16:05:00Z</dcterms:created>
  <dcterms:modified xsi:type="dcterms:W3CDTF">2019-10-28T16:05:00Z</dcterms:modified>
</cp:coreProperties>
</file>