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450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975"/>
        <w:gridCol w:w="1203"/>
        <w:gridCol w:w="1203"/>
        <w:gridCol w:w="1203"/>
        <w:gridCol w:w="1203"/>
        <w:gridCol w:w="12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Rehabilitation type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Rehabilitation time</w:t>
            </w:r>
          </w:p>
        </w:tc>
        <w:tc>
          <w:tcPr>
            <w:tcW w:w="6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 xml:space="preserve"> Erodibility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43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bookmarkStart w:id="1" w:name="_GoBack" w:colFirst="2" w:colLast="6"/>
          </w:p>
        </w:tc>
        <w:tc>
          <w:tcPr>
            <w:tcW w:w="975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0-10cm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10-20cm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20-30cm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30-50cm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50-100cm</w:t>
            </w:r>
          </w:p>
        </w:tc>
      </w:tr>
      <w:bookmarkEnd w:id="1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OLE_LINK1"/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N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aturally revegetated grassland</w:t>
            </w:r>
            <w:bookmarkEnd w:id="0"/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0.417±(0.009)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0.414±(0.011)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0.415±(0.013)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0.413±(0.013)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0.416±(0.018)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0.404±(0.012)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0.409±(0.015)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0.412±(0.014)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0.411±(0.011)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0.413±(0.006)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0.418±(0.012)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0.421±(0.015)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0.422±(0.016)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0.425±(0.016)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0.424±(0.018)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0.385±(0.022)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0.392±(0.014)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0.394±(0.016)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0.397±(0.016)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0.4±(0.015)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0.397±(0.023)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0.401±(0.025)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0.408±(0.024)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0.41±(0.027)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0.412±(0.026)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0.418±(0.002)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0.425±(0.01)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0.426±(0.012)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0.424±(0.015)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0.419±(0.019)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0.41±(0.013)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0.423±(0.019)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0.422±(0.019)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0.425±(0.022)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0.398±(0.011)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0.406±(0.013)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0.411±(0.018)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0.414±(0.017)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0.417±(0.021)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7"/>
                <w:rFonts w:hint="default"/>
                <w:color w:val="auto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color w:val="auto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0.326±(0.045)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0.382±(0.039)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0.402±(0.034)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0.426±(0.008)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0.436±(0.007)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Woodland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0.417±(0.009)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0.395±(0.016)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0.4±(0.018)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0.4±(0.015)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0.405±(0.021)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0.405±(0.015)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0.387±(0.026)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0.418±(0.01)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0.418±(0.011)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0.392±(0.011)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0.403±(0.005)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0.406±(0.005)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0.406±(0.007)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0.411±(0.007)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37yr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0.373±(0.039)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0.413±(0.021)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0.416±(0.017)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0.418±(0.016)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0.423±(0.016)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0.342±(0.029)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0.387±(0.001)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0.385±(0.004)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0.383±(0.001)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0.394±(0.007)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7"/>
                <w:rFonts w:hint="default"/>
                <w:color w:val="auto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color w:val="auto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0.326±(0.045)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0.382±(0.039)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0.402±(0.034)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0.426±(0.008)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***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0.436±(0.007)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***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Shrub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0.417±(0.009)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0.388±(0.003)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0.393±(0.002)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0.397±(0.009)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0.401±(0.02)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0.407±(0.017)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0.408±(0.016)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0.409±(0.02)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0.419±(0.023)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0.393±(0.029)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0.406±(0.018)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0.411±(0.025)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0.416±(0.023)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0.422±(0.026)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0.364±(0.025)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0.406±(0.009)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0.415±(0.009)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0.418±(0.009)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0.427±(0.006)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36yr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0.364±(0.041)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0.399±(0.003)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0.402±(0.004)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0.405±(0.007)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0.409±(0.007)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47yr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0.405±(0.015)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0.415±(0.008)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0.424±(0.006)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7"/>
                <w:rFonts w:hint="default"/>
                <w:color w:val="auto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color w:val="auto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0.326±(0.045)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0.382±(0.039)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0.402±(0.034)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0.426±(0.008)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0.436±(0.007)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Orchard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0.42±(0.012)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0.417±(0.009)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0.419±(0.008)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0.421±(0.007)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0.421±(0.004)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0.426±(0.006)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0.428±(0.011)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0.433±(0.011)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0.409±(0.008)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0.415±(0.005)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0.418±(0.005)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0.416±(0.006)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0.42±(0.006)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0.416±(0.01)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0.428±(0.009)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0.431±(0.009)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0.433±(0.009)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0.428±(0.014)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7"/>
                <w:rFonts w:hint="default"/>
                <w:color w:val="auto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color w:val="auto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0.326±(0.045)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0.382±(0.039)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0.402±(0.034)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0.426±(0.008)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0.436±(0.007)</w:t>
            </w:r>
          </w:p>
        </w:tc>
      </w:tr>
    </w:tbl>
    <w:p>
      <w:pPr>
        <w:jc w:val="center"/>
      </w:pPr>
      <w:r>
        <w:rPr>
          <w:rFonts w:hint="eastAsia"/>
        </w:rPr>
        <w:t>S</w:t>
      </w:r>
      <w:r>
        <w:t xml:space="preserve">table3. </w:t>
      </w:r>
      <w:r>
        <w:rPr>
          <w:rFonts w:ascii="Times New Roman" w:hAnsi="Times New Roman"/>
          <w:kern w:val="0"/>
          <w:sz w:val="16"/>
          <w:szCs w:val="16"/>
          <w:lang w:bidi="ar"/>
        </w:rPr>
        <w:t>Erodibility</w:t>
      </w:r>
      <w:r>
        <w:rPr>
          <w:rFonts w:ascii="Times New Roman" w:hAnsi="Times New Roman"/>
          <w:color w:val="000000"/>
          <w:kern w:val="0"/>
          <w:sz w:val="16"/>
          <w:szCs w:val="16"/>
          <w:lang w:bidi="ar"/>
        </w:rPr>
        <w:t>s of different rehabilitation type over different years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F"/>
    <w:rsid w:val="003B1A2E"/>
    <w:rsid w:val="004D204F"/>
    <w:rsid w:val="0078337A"/>
    <w:rsid w:val="00B42090"/>
    <w:rsid w:val="08B41DE6"/>
    <w:rsid w:val="12C76A9E"/>
    <w:rsid w:val="137F2EA3"/>
    <w:rsid w:val="1985104E"/>
    <w:rsid w:val="23576A1C"/>
    <w:rsid w:val="3B416574"/>
    <w:rsid w:val="3E1535F5"/>
    <w:rsid w:val="423F62F8"/>
    <w:rsid w:val="45257149"/>
    <w:rsid w:val="47C23818"/>
    <w:rsid w:val="4A976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2309</Characters>
  <Lines>19</Lines>
  <Paragraphs>5</Paragraphs>
  <TotalTime>1</TotalTime>
  <ScaleCrop>false</ScaleCrop>
  <LinksUpToDate>false</LinksUpToDate>
  <CharactersWithSpaces>2709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403383217@qq.com</cp:lastModifiedBy>
  <dcterms:modified xsi:type="dcterms:W3CDTF">2019-08-22T02:55:00Z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