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left"/>
        <w:rPr>
          <w:rFonts w:hint="default"/>
          <w:sz w:val="22"/>
          <w:szCs w:val="22"/>
          <w:lang w:eastAsia="zh-CN"/>
        </w:rPr>
      </w:pPr>
      <w:r>
        <w:rPr>
          <w:rFonts w:hint="default"/>
          <w:b/>
          <w:bCs/>
          <w:sz w:val="22"/>
          <w:szCs w:val="22"/>
          <w:lang w:eastAsia="zh-CN"/>
        </w:rPr>
        <w:t>Table S2</w:t>
      </w:r>
      <w:r>
        <w:rPr>
          <w:rFonts w:hint="default"/>
          <w:sz w:val="22"/>
          <w:szCs w:val="22"/>
          <w:lang w:eastAsia="zh-CN"/>
        </w:rPr>
        <w:t xml:space="preserve"> Information of plastome</w:t>
      </w:r>
      <w:r>
        <w:rPr>
          <w:rFonts w:hint="default"/>
          <w:sz w:val="22"/>
          <w:szCs w:val="22"/>
          <w:lang w:eastAsia="zh-CN"/>
        </w:rPr>
        <w:t>s</w:t>
      </w:r>
      <w:bookmarkStart w:id="0" w:name="_GoBack"/>
      <w:bookmarkEnd w:id="0"/>
      <w:r>
        <w:rPr>
          <w:rFonts w:hint="default"/>
          <w:sz w:val="22"/>
          <w:szCs w:val="22"/>
          <w:lang w:eastAsia="zh-CN"/>
        </w:rPr>
        <w:t xml:space="preserve"> used as refe</w:t>
      </w:r>
      <w:r>
        <w:rPr>
          <w:rFonts w:hint="default"/>
          <w:sz w:val="22"/>
          <w:szCs w:val="22"/>
          <w:lang w:eastAsia="zh-CN"/>
        </w:rPr>
        <w:t>re</w:t>
      </w:r>
      <w:r>
        <w:rPr>
          <w:rFonts w:hint="default"/>
          <w:sz w:val="22"/>
          <w:szCs w:val="22"/>
          <w:lang w:eastAsia="zh-CN"/>
        </w:rPr>
        <w:t>nce in this study.</w:t>
      </w:r>
    </w:p>
    <w:tbl>
      <w:tblPr>
        <w:tblStyle w:val="9"/>
        <w:tblW w:w="2604" w:type="pct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2"/>
        <w:gridCol w:w="1411"/>
        <w:gridCol w:w="1155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93" w:hRule="atLeast"/>
          <w:tblHeader/>
        </w:trPr>
        <w:tc>
          <w:tcPr>
            <w:tcW w:w="2105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Organism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Name</w:t>
            </w:r>
          </w:p>
        </w:tc>
        <w:tc>
          <w:tcPr>
            <w:tcW w:w="895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Subfamily</w:t>
            </w:r>
          </w:p>
        </w:tc>
        <w:tc>
          <w:tcPr>
            <w:tcW w:w="895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Tribe</w:t>
            </w:r>
          </w:p>
        </w:tc>
        <w:tc>
          <w:tcPr>
            <w:tcW w:w="1104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Accession 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0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primulinum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  <w:t>Epidendroideae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  <w:t>Malaxideae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LC192810.1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aphyllum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LC192953.1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9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brymerianum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LC192954.1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denneanum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LC192955.1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devonianum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bCs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LC192956.1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falconeri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LC192957.1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10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gratiosissimum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LC192958.1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hercoglossum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LC192959.1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wardianum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LC192961.1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wilsonii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LC193508.1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Dendrobium crepidatum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LC193509.1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Phalaenopsis aphrodite subsp. formosana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  <w:t>Vandeae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NC007499.1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Phalaenopsis equestris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NC017609.1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Phalaenopsis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iCs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hybrid cultivar</w:t>
            </w: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Tiny Star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NC025593.1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Bletilla striata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  <w:t>Arethuseae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NC028422.1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Bletilla ochracea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NC029483.1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davidii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  <w:t>Collabieae</w:t>
            </w: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MG925365.1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210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 Italic" w:hAnsi="Times New Roman Italic" w:eastAsia="宋体" w:cs="Times New Roman Italic"/>
                <w:b w:val="0"/>
                <w:i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Calanthe triplicata</w:t>
            </w: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5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 Regular" w:hAnsi="Times New Roman Regular" w:eastAsia="宋体" w:cs="Times New Roman Regular"/>
                <w:b w:val="0"/>
                <w:i w:val="0"/>
                <w:iCs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 Regular" w:hAnsi="Times New Roman Regular" w:eastAsia="宋体" w:cs="Times New Roman Regular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KF753635.1</w:t>
            </w:r>
          </w:p>
        </w:tc>
      </w:tr>
    </w:tbl>
    <w:p>
      <w:pPr>
        <w:bidi w:val="0"/>
        <w:jc w:val="left"/>
      </w:pPr>
    </w:p>
    <w:sectPr>
      <w:pgSz w:w="15874" w:h="12246" w:orient="landscape"/>
      <w:pgMar w:top="1417" w:right="1417" w:bottom="1417" w:left="1417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 Light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+中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ppan Bunkyu Gothic">
    <w:panose1 w:val="020B0600000000000000"/>
    <w:charset w:val="80"/>
    <w:family w:val="auto"/>
    <w:pitch w:val="default"/>
    <w:sig w:usb0="000002D7" w:usb1="2AC71C11" w:usb2="00000012" w:usb3="00000000" w:csb0="2002009F" w:csb1="00000000"/>
  </w:font>
  <w:font w:name="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西文正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Baoli T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Symbol">
    <w:altName w:val="Kingsoft Sign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mbria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l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体)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字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方正仿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font-weight : 400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IEDA F+ T T 1985o 00">
    <w:altName w:val="苹方-简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ItalicMT">
    <w:panose1 w:val="02020703060505090304"/>
    <w:charset w:val="00"/>
    <w:family w:val="roman"/>
    <w:pitch w:val="default"/>
    <w:sig w:usb0="E0000AFF" w:usb1="00007843" w:usb2="00000001" w:usb3="00000000" w:csb0="400001BF" w:csb1="DFF70000"/>
  </w:font>
  <w:font w:name="楷体_GB2312">
    <w:altName w:val="汉仪楷体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KaiTi_GB2312">
    <w:altName w:val="苹方-简"/>
    <w:panose1 w:val="00000000000000000000"/>
    <w:charset w:val="00"/>
    <w:family w:val="modern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im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e=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mil MN">
    <w:panose1 w:val="00000500000000000000"/>
    <w:charset w:val="00"/>
    <w:family w:val="auto"/>
    <w:pitch w:val="default"/>
    <w:sig w:usb0="00100001" w:usb1="00000000" w:usb2="00000000" w:usb3="00000000" w:csb0="00000001" w:csb1="00000000"/>
  </w:font>
  <w:font w:name="Tamil Sangam MN">
    <w:panose1 w:val="02000400000000000000"/>
    <w:charset w:val="00"/>
    <w:family w:val="auto"/>
    <w:pitch w:val="default"/>
    <w:sig w:usb0="80100003" w:usb1="00000000" w:usb2="00000000" w:usb3="00000000" w:csb0="00000001" w:csb1="00000000"/>
  </w:font>
  <w:font w:name="Tekton Pro">
    <w:panose1 w:val="020F0603020208090904"/>
    <w:charset w:val="00"/>
    <w:family w:val="auto"/>
    <w:pitch w:val="default"/>
    <w:sig w:usb0="00000007" w:usb1="00000001" w:usb2="00000000" w:usb3="00000000" w:csb0="20000093" w:csb1="00000000"/>
  </w:font>
  <w:font w:name="Telugu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elugu Sangam MN">
    <w:panose1 w:val="00000500000000000000"/>
    <w:charset w:val="00"/>
    <w:family w:val="auto"/>
    <w:pitch w:val="default"/>
    <w:sig w:usb0="00200001" w:usb1="00000000" w:usb2="00000000" w:usb3="00000000" w:csb0="00000001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Book Antiqua">
    <w:altName w:val="苹方-简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Calibri Italic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imes New Roman Regular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Bold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Times New Roman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sans-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Italic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MinionPro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Bold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Lantinghei TC Extralight">
    <w:panose1 w:val="03000509000000000000"/>
    <w:charset w:val="88"/>
    <w:family w:val="auto"/>
    <w:pitch w:val="default"/>
    <w:sig w:usb0="00000001" w:usb1="080E0000" w:usb2="00000000" w:usb3="00000000" w:csb0="00100000" w:csb1="00000000"/>
  </w:font>
  <w:font w:name="ＭＳ ゴシック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Regular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serif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8020504050202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Lucida Sans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ora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Song Pro Light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minion pro">
    <w:panose1 w:val="02040706060306090203"/>
    <w:charset w:val="00"/>
    <w:family w:val="auto"/>
    <w:pitch w:val="default"/>
    <w:sig w:usb0="60000287" w:usb1="00000001" w:usb2="00000000" w:usb3="00000000" w:csb0="2000019F" w:csb1="00000000"/>
  </w:font>
  <w:font w:name="monospac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62E61"/>
    <w:rsid w:val="1FDE9F86"/>
    <w:rsid w:val="43EDA8C8"/>
    <w:rsid w:val="4EF62E61"/>
    <w:rsid w:val="6BAF4BF7"/>
    <w:rsid w:val="6BFC1816"/>
    <w:rsid w:val="6EFD4AAF"/>
    <w:rsid w:val="7DFE02E6"/>
    <w:rsid w:val="7F77A008"/>
    <w:rsid w:val="7FDE43AA"/>
    <w:rsid w:val="96F7930E"/>
    <w:rsid w:val="9F7C8729"/>
    <w:rsid w:val="9FDCF5BE"/>
    <w:rsid w:val="CFDC67C9"/>
    <w:rsid w:val="EFDF4070"/>
    <w:rsid w:val="FAFFBAE7"/>
    <w:rsid w:val="FBCBB727"/>
    <w:rsid w:val="FFEF95FE"/>
    <w:rsid w:val="FFFFA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jc w:val="both"/>
    </w:pPr>
    <w:rPr>
      <w:rFonts w:ascii="Times" w:hAnsi="Times" w:eastAsia="Times" w:cstheme="minorBidi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240" w:lineRule="auto"/>
      <w:outlineLvl w:val="2"/>
    </w:pPr>
    <w:rPr>
      <w:rFonts w:ascii="Times New Roman" w:hAnsi="Times New Roman"/>
      <w:sz w:val="24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MDPI_4.1_table_caption"/>
    <w:basedOn w:val="11"/>
    <w:qFormat/>
    <w:uiPriority w:val="0"/>
    <w:pPr>
      <w:spacing w:before="240" w:after="120" w:line="260" w:lineRule="atLeast"/>
      <w:ind w:left="425" w:right="425"/>
    </w:pPr>
    <w:rPr>
      <w:snapToGrid/>
      <w:szCs w:val="22"/>
    </w:rPr>
  </w:style>
  <w:style w:type="paragraph" w:customStyle="1" w:styleId="11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theme="minorBidi"/>
      <w:snapToGrid w:val="0"/>
      <w:color w:val="000000"/>
      <w:sz w:val="18"/>
      <w:szCs w:val="22"/>
      <w:lang w:val="en-US" w:eastAsia="de-DE" w:bidi="en-US"/>
    </w:rPr>
  </w:style>
  <w:style w:type="paragraph" w:customStyle="1" w:styleId="12">
    <w:name w:val="MDPI_4.2_table_body"/>
    <w:qFormat/>
    <w:uiPriority w:val="0"/>
    <w:pPr>
      <w:adjustRightInd w:val="0"/>
      <w:snapToGrid w:val="0"/>
      <w:spacing w:line="260" w:lineRule="atLeast"/>
      <w:jc w:val="center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paragraph" w:customStyle="1" w:styleId="13">
    <w:name w:val="图题"/>
    <w:basedOn w:val="1"/>
    <w:qFormat/>
    <w:uiPriority w:val="0"/>
    <w:pPr>
      <w:spacing w:line="240" w:lineRule="auto"/>
      <w:ind w:firstLine="0" w:firstLineChars="0"/>
    </w:pPr>
    <w:rPr>
      <w:sz w:val="18"/>
    </w:rPr>
  </w:style>
  <w:style w:type="paragraph" w:customStyle="1" w:styleId="14">
    <w:name w:val="MDPI_footer_firstpage"/>
    <w:basedOn w:val="1"/>
    <w:qFormat/>
    <w:uiPriority w:val="0"/>
    <w:pPr>
      <w:tabs>
        <w:tab w:val="right" w:pos="8845"/>
      </w:tabs>
      <w:adjustRightInd w:val="0"/>
      <w:snapToGrid w:val="0"/>
      <w:spacing w:before="120" w:line="160" w:lineRule="exact"/>
      <w:jc w:val="left"/>
    </w:pPr>
    <w:rPr>
      <w:rFonts w:ascii="Palatino Linotype" w:hAnsi="Palatino Linotype"/>
      <w:color w:val="auto"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Office_2.4.0.3944_F1E327BC-269C-435d-A152-05C5408002CA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2020-05-30T06:05:00Z</dcterms:created>
  <dc:creator>CYQ</dc:creator>
  <cp:lastModifiedBy>CYQ</cp:lastModifiedBy>
  <dcterms:modified xsi:type="dcterms:W3CDTF">2020-07-28T16:41:06Z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