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A0C8" w14:textId="31795D00" w:rsidR="002F710E" w:rsidRPr="009734D6" w:rsidRDefault="009A1173" w:rsidP="002F7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173">
        <w:rPr>
          <w:rFonts w:ascii="Times New Roman" w:hAnsi="Times New Roman" w:cs="Times New Roman"/>
          <w:b/>
          <w:bCs/>
          <w:sz w:val="24"/>
          <w:szCs w:val="24"/>
        </w:rPr>
        <w:t xml:space="preserve">Supp. Figure </w:t>
      </w:r>
      <w:r w:rsidR="000257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A117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73">
        <w:rPr>
          <w:rFonts w:ascii="Times New Roman" w:hAnsi="Times New Roman" w:cs="Times New Roman"/>
          <w:sz w:val="24"/>
          <w:szCs w:val="24"/>
        </w:rPr>
        <w:t>DGKH was found to be a prognostic marker for PDA</w:t>
      </w:r>
      <w:r w:rsidR="00435712">
        <w:rPr>
          <w:rFonts w:ascii="Times New Roman" w:hAnsi="Times New Roman" w:cs="Times New Roman"/>
          <w:sz w:val="24"/>
          <w:szCs w:val="24"/>
        </w:rPr>
        <w:t>C</w:t>
      </w:r>
      <w:r w:rsidRPr="009A1173">
        <w:rPr>
          <w:rFonts w:ascii="Times New Roman" w:hAnsi="Times New Roman" w:cs="Times New Roman"/>
          <w:sz w:val="24"/>
          <w:szCs w:val="24"/>
        </w:rPr>
        <w:t xml:space="preserve"> in three external GEO datasets (GSE21501, GSE50827, and GSE57495). Kaplan-Meier plots </w:t>
      </w:r>
      <w:r w:rsidR="002F710E">
        <w:rPr>
          <w:rFonts w:ascii="Times New Roman" w:hAnsi="Times New Roman" w:cs="Times New Roman"/>
          <w:sz w:val="24"/>
          <w:szCs w:val="24"/>
        </w:rPr>
        <w:t xml:space="preserve">for DGKH </w:t>
      </w:r>
      <w:r w:rsidRPr="009A1173">
        <w:rPr>
          <w:rFonts w:ascii="Times New Roman" w:hAnsi="Times New Roman" w:cs="Times New Roman"/>
          <w:sz w:val="24"/>
          <w:szCs w:val="24"/>
        </w:rPr>
        <w:t>created using PROGgeneV</w:t>
      </w:r>
      <w:r w:rsidRPr="009A1173">
        <w:rPr>
          <w:rFonts w:ascii="Times New Roman" w:hAnsi="Times New Roman" w:cs="Times New Roman"/>
          <w:noProof/>
          <w:sz w:val="24"/>
          <w:szCs w:val="24"/>
        </w:rPr>
        <w:t>2.</w:t>
      </w:r>
      <w:r w:rsidR="002F710E" w:rsidRPr="002F710E">
        <w:rPr>
          <w:rFonts w:ascii="Times New Roman" w:hAnsi="Times New Roman" w:cs="Times New Roman"/>
          <w:sz w:val="24"/>
          <w:szCs w:val="24"/>
        </w:rPr>
        <w:t xml:space="preserve"> </w:t>
      </w:r>
      <w:r w:rsidR="002F710E" w:rsidRPr="009734D6">
        <w:rPr>
          <w:rFonts w:ascii="Times New Roman" w:hAnsi="Times New Roman" w:cs="Times New Roman"/>
          <w:sz w:val="24"/>
          <w:szCs w:val="24"/>
        </w:rPr>
        <w:t>The patient cohorts were divided into two equal groups based on median expression for</w:t>
      </w:r>
      <w:r w:rsidR="002F710E">
        <w:rPr>
          <w:rFonts w:ascii="Times New Roman" w:hAnsi="Times New Roman" w:cs="Times New Roman"/>
          <w:sz w:val="24"/>
          <w:szCs w:val="24"/>
        </w:rPr>
        <w:t xml:space="preserve"> DGKH</w:t>
      </w:r>
      <w:r w:rsidR="002F710E" w:rsidRPr="009734D6">
        <w:rPr>
          <w:rFonts w:ascii="Times New Roman" w:hAnsi="Times New Roman" w:cs="Times New Roman"/>
          <w:sz w:val="24"/>
          <w:szCs w:val="24"/>
        </w:rPr>
        <w:t xml:space="preserve">. P&lt;0.05 was accepted as statistically significant. </w:t>
      </w:r>
    </w:p>
    <w:p w14:paraId="7BAE2834" w14:textId="15E70F1F" w:rsidR="009A1173" w:rsidRDefault="009A1173" w:rsidP="009A1173">
      <w:pPr>
        <w:rPr>
          <w:rFonts w:ascii="Times New Roman" w:hAnsi="Times New Roman" w:cs="Times New Roman"/>
          <w:sz w:val="24"/>
          <w:szCs w:val="24"/>
        </w:rPr>
      </w:pPr>
    </w:p>
    <w:p w14:paraId="175E43F2" w14:textId="7C845497" w:rsidR="009A1173" w:rsidRDefault="009A1173" w:rsidP="009A1173">
      <w:r>
        <w:rPr>
          <w:noProof/>
        </w:rPr>
        <w:drawing>
          <wp:inline distT="0" distB="0" distL="0" distR="0" wp14:anchorId="6801E491" wp14:editId="7B013020">
            <wp:extent cx="3186820" cy="221261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01" cy="222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12">
        <w:t xml:space="preserve"> </w:t>
      </w:r>
      <w:r>
        <w:rPr>
          <w:noProof/>
        </w:rPr>
        <w:drawing>
          <wp:inline distT="0" distB="0" distL="0" distR="0" wp14:anchorId="459A890E" wp14:editId="1210F039">
            <wp:extent cx="3030110" cy="2181885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86" cy="224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12">
        <w:t xml:space="preserve"> </w:t>
      </w:r>
      <w:r>
        <w:rPr>
          <w:noProof/>
        </w:rPr>
        <w:drawing>
          <wp:inline distT="0" distB="0" distL="0" distR="0" wp14:anchorId="1997ECB5" wp14:editId="599DACD7">
            <wp:extent cx="3263645" cy="219999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866" cy="227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9A0E6" w14:textId="77777777" w:rsidR="00690534" w:rsidRDefault="00690534"/>
    <w:sectPr w:rsidR="00690534" w:rsidSect="009A1173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4E3F" w14:textId="77777777" w:rsidR="008269F4" w:rsidRDefault="008269F4">
      <w:pPr>
        <w:spacing w:after="0" w:line="240" w:lineRule="auto"/>
      </w:pPr>
      <w:r>
        <w:separator/>
      </w:r>
    </w:p>
  </w:endnote>
  <w:endnote w:type="continuationSeparator" w:id="0">
    <w:p w14:paraId="4F6FFAD0" w14:textId="77777777" w:rsidR="008269F4" w:rsidRDefault="0082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A5B2" w14:textId="77777777" w:rsidR="008269F4" w:rsidRDefault="008269F4">
      <w:pPr>
        <w:spacing w:after="0" w:line="240" w:lineRule="auto"/>
      </w:pPr>
      <w:r>
        <w:separator/>
      </w:r>
    </w:p>
  </w:footnote>
  <w:footnote w:type="continuationSeparator" w:id="0">
    <w:p w14:paraId="10A03965" w14:textId="77777777" w:rsidR="008269F4" w:rsidRDefault="0082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8426" w14:textId="77777777" w:rsidR="005A1412" w:rsidRDefault="009D138C" w:rsidP="00DB5215">
    <w:pPr>
      <w:pStyle w:val="stBilgi"/>
      <w:jc w:val="right"/>
    </w:pPr>
    <w:r w:rsidRPr="00995615">
      <w:rPr>
        <w:b/>
        <w:i/>
      </w:rPr>
      <w:t>ATAY S.</w:t>
    </w:r>
  </w:p>
  <w:p w14:paraId="7E8F54B5" w14:textId="77777777" w:rsidR="005A1412" w:rsidRDefault="008269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36"/>
    <w:rsid w:val="000257DA"/>
    <w:rsid w:val="002F710E"/>
    <w:rsid w:val="00435712"/>
    <w:rsid w:val="005D3A36"/>
    <w:rsid w:val="00690534"/>
    <w:rsid w:val="00737316"/>
    <w:rsid w:val="008269F4"/>
    <w:rsid w:val="009A1173"/>
    <w:rsid w:val="009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E9C7"/>
  <w15:chartTrackingRefBased/>
  <w15:docId w15:val="{7AD16104-D141-43DA-8079-BF08FB2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17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117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3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57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ATAY</dc:creator>
  <cp:keywords/>
  <dc:description/>
  <cp:lastModifiedBy>Sevcan ATAY</cp:lastModifiedBy>
  <cp:revision>4</cp:revision>
  <dcterms:created xsi:type="dcterms:W3CDTF">2020-07-21T11:05:00Z</dcterms:created>
  <dcterms:modified xsi:type="dcterms:W3CDTF">2020-07-24T17:46:00Z</dcterms:modified>
</cp:coreProperties>
</file>